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F58" w:rsidRPr="00674462" w:rsidRDefault="00A67F58" w:rsidP="00A67F58">
      <w:pPr>
        <w:pStyle w:val="Title"/>
      </w:pPr>
      <w:bookmarkStart w:id="0" w:name="_GoBack"/>
      <w:bookmarkEnd w:id="0"/>
      <w:r w:rsidRPr="00674462">
        <w:t>Lecture Notes</w:t>
      </w:r>
    </w:p>
    <w:p w:rsidR="00A67F58" w:rsidRDefault="00A67F58" w:rsidP="00A67F58">
      <w:pPr>
        <w:pStyle w:val="Heading1"/>
      </w:pPr>
      <w:r>
        <w:t>Chapter 1: Introduction to Educational Research</w:t>
      </w:r>
    </w:p>
    <w:p w:rsidR="00A67F58" w:rsidRDefault="00A67F58" w:rsidP="00A67F58">
      <w:pPr>
        <w:pStyle w:val="Heading2"/>
      </w:pPr>
      <w:r>
        <w:t>Learning Objectives</w:t>
      </w:r>
    </w:p>
    <w:p w:rsidR="00A67F58" w:rsidRPr="00BB388A" w:rsidRDefault="00A67F58" w:rsidP="00A67F58">
      <w:pPr>
        <w:pStyle w:val="ListParagraph"/>
        <w:numPr>
          <w:ilvl w:val="1"/>
          <w:numId w:val="14"/>
        </w:numPr>
        <w:spacing w:after="200" w:line="276" w:lineRule="auto"/>
        <w:contextualSpacing/>
      </w:pPr>
      <w:r w:rsidRPr="00BB388A">
        <w:t>Explain the importance of educational research.</w:t>
      </w:r>
    </w:p>
    <w:p w:rsidR="00A67F58" w:rsidRPr="00BB388A" w:rsidRDefault="00A67F58" w:rsidP="00A67F58">
      <w:pPr>
        <w:pStyle w:val="ListParagraph"/>
        <w:numPr>
          <w:ilvl w:val="1"/>
          <w:numId w:val="14"/>
        </w:numPr>
        <w:spacing w:after="200" w:line="276" w:lineRule="auto"/>
        <w:contextualSpacing/>
      </w:pPr>
      <w:r w:rsidRPr="00BB388A">
        <w:t>List at least five areas of educational research.</w:t>
      </w:r>
    </w:p>
    <w:p w:rsidR="00A67F58" w:rsidRPr="00BB388A" w:rsidRDefault="00A67F58" w:rsidP="00A67F58">
      <w:pPr>
        <w:pStyle w:val="ListParagraph"/>
        <w:numPr>
          <w:ilvl w:val="1"/>
          <w:numId w:val="14"/>
        </w:numPr>
        <w:spacing w:after="200" w:line="276" w:lineRule="auto"/>
        <w:contextualSpacing/>
      </w:pPr>
      <w:r w:rsidRPr="00BB388A">
        <w:t>Explain the difference between basic and applied research.</w:t>
      </w:r>
    </w:p>
    <w:p w:rsidR="00A67F58" w:rsidRPr="00BB388A" w:rsidRDefault="00A67F58" w:rsidP="00A67F58">
      <w:pPr>
        <w:pStyle w:val="ListParagraph"/>
        <w:numPr>
          <w:ilvl w:val="1"/>
          <w:numId w:val="14"/>
        </w:numPr>
        <w:spacing w:after="200" w:line="276" w:lineRule="auto"/>
        <w:contextualSpacing/>
      </w:pPr>
      <w:r w:rsidRPr="00BB388A">
        <w:t>Describe evaluation research, action research, and orientational research.</w:t>
      </w:r>
    </w:p>
    <w:p w:rsidR="00A67F58" w:rsidRPr="00BB388A" w:rsidRDefault="00A67F58" w:rsidP="00A67F58">
      <w:pPr>
        <w:pStyle w:val="ListParagraph"/>
        <w:numPr>
          <w:ilvl w:val="1"/>
          <w:numId w:val="14"/>
        </w:numPr>
        <w:spacing w:after="200" w:line="276" w:lineRule="auto"/>
        <w:contextualSpacing/>
      </w:pPr>
      <w:r w:rsidRPr="00BB388A">
        <w:t>Discuss the different sources of knowledge.</w:t>
      </w:r>
    </w:p>
    <w:p w:rsidR="00A67F58" w:rsidRPr="00BB388A" w:rsidRDefault="00A67F58" w:rsidP="00A67F58">
      <w:pPr>
        <w:pStyle w:val="ListParagraph"/>
        <w:numPr>
          <w:ilvl w:val="1"/>
          <w:numId w:val="14"/>
        </w:numPr>
        <w:spacing w:after="200" w:line="276" w:lineRule="auto"/>
        <w:contextualSpacing/>
      </w:pPr>
      <w:r w:rsidRPr="00BB388A">
        <w:t>Explain the scientific approach to knowledge generation.</w:t>
      </w:r>
    </w:p>
    <w:p w:rsidR="00A67F58" w:rsidRPr="00BB388A" w:rsidRDefault="00A67F58" w:rsidP="00A67F58">
      <w:pPr>
        <w:pStyle w:val="ListParagraph"/>
        <w:numPr>
          <w:ilvl w:val="1"/>
          <w:numId w:val="14"/>
        </w:numPr>
        <w:spacing w:after="200" w:line="276" w:lineRule="auto"/>
        <w:contextualSpacing/>
      </w:pPr>
      <w:r w:rsidRPr="00BB388A">
        <w:t>Explain how to determine the quality of a theory or explanation.</w:t>
      </w:r>
    </w:p>
    <w:p w:rsidR="00A67F58" w:rsidRPr="00BB388A" w:rsidRDefault="00A67F58" w:rsidP="00A67F58">
      <w:pPr>
        <w:pStyle w:val="ListParagraph"/>
        <w:numPr>
          <w:ilvl w:val="1"/>
          <w:numId w:val="14"/>
        </w:numPr>
        <w:spacing w:after="200" w:line="276" w:lineRule="auto"/>
        <w:contextualSpacing/>
      </w:pPr>
      <w:r w:rsidRPr="00BB388A">
        <w:t>List the six objectives of educational research and provide an example of each.</w:t>
      </w:r>
    </w:p>
    <w:p w:rsidR="00A67F58" w:rsidRDefault="00A67F58" w:rsidP="00A67F58">
      <w:pPr>
        <w:pStyle w:val="Heading2"/>
      </w:pPr>
      <w:r>
        <w:t xml:space="preserve">Chapter Summary </w:t>
      </w:r>
    </w:p>
    <w:p w:rsidR="00A67F58" w:rsidRPr="008F05C6" w:rsidRDefault="00A67F58" w:rsidP="00A67F58">
      <w:pPr>
        <w:tabs>
          <w:tab w:val="left" w:pos="720"/>
          <w:tab w:val="left" w:pos="900"/>
          <w:tab w:val="left" w:pos="1440"/>
        </w:tabs>
        <w:ind w:left="360"/>
      </w:pPr>
      <w:r>
        <w:t xml:space="preserve">This chapter serves as an introduction to educational research. It explains the purposes and objectives of educational research and provides examples of five areas (basic research, applied research, evaluation research, action research, and orientational research) of educational research. </w:t>
      </w:r>
    </w:p>
    <w:p w:rsidR="00A67F58" w:rsidRPr="00674462" w:rsidRDefault="00A67F58" w:rsidP="00A67F58">
      <w:pPr>
        <w:pStyle w:val="Heading2"/>
      </w:pPr>
      <w:r>
        <w:t>Annotated Chapter Outline</w:t>
      </w:r>
    </w:p>
    <w:p w:rsidR="00A67F58" w:rsidRPr="00674462" w:rsidRDefault="00A67F58" w:rsidP="00A67F58">
      <w:pPr>
        <w:pStyle w:val="ListParagraph"/>
        <w:numPr>
          <w:ilvl w:val="0"/>
          <w:numId w:val="13"/>
        </w:numPr>
        <w:spacing w:after="200" w:line="276" w:lineRule="auto"/>
        <w:contextualSpacing/>
      </w:pPr>
      <w:r>
        <w:t>Introduction</w:t>
      </w:r>
    </w:p>
    <w:p w:rsidR="00A67F58" w:rsidRPr="00760AF6" w:rsidRDefault="00A67F58" w:rsidP="00A67F58">
      <w:pPr>
        <w:pStyle w:val="ListParagraph"/>
        <w:numPr>
          <w:ilvl w:val="1"/>
          <w:numId w:val="13"/>
        </w:numPr>
        <w:spacing w:after="200" w:line="276" w:lineRule="auto"/>
        <w:contextualSpacing/>
      </w:pPr>
      <w:r>
        <w:t>This chapter serves as an introduction to educational research. It explains the purposes and objectives of educational research and provides examples of five areas (basic research, applied research, evaluation research, action research, and orientational research) of educational research. The differences between applied and basic research are explored. Evaluation research, action research, and orientational or critical theory research are described. Different sources of knowledge are discussed. The chapter also explains the scientific approach and how it is used to increase our knowledge. How researchers evaluate the quality of a theory or scientific explanation is also discussed. The objectives of educational research are also described.</w:t>
      </w:r>
    </w:p>
    <w:p w:rsidR="00A67F58" w:rsidRPr="000B3018" w:rsidRDefault="00A67F58" w:rsidP="00A67F58">
      <w:pPr>
        <w:pStyle w:val="ListParagraph"/>
        <w:numPr>
          <w:ilvl w:val="0"/>
          <w:numId w:val="13"/>
        </w:numPr>
        <w:spacing w:after="200" w:line="276" w:lineRule="auto"/>
        <w:contextualSpacing/>
      </w:pPr>
      <w:r w:rsidRPr="000B3018">
        <w:t xml:space="preserve">Why </w:t>
      </w:r>
      <w:r w:rsidR="00C96113">
        <w:t xml:space="preserve">Should </w:t>
      </w:r>
      <w:r w:rsidR="00BB12C1">
        <w:t xml:space="preserve">We </w:t>
      </w:r>
      <w:r w:rsidRPr="000B3018">
        <w:t>Study Educational Research?</w:t>
      </w:r>
    </w:p>
    <w:p w:rsidR="00A67F58" w:rsidRPr="00674462" w:rsidRDefault="00A67F58" w:rsidP="00A67F58">
      <w:pPr>
        <w:pStyle w:val="ListParagraph"/>
        <w:numPr>
          <w:ilvl w:val="1"/>
          <w:numId w:val="15"/>
        </w:numPr>
        <w:spacing w:after="200" w:line="276" w:lineRule="auto"/>
        <w:contextualSpacing/>
      </w:pPr>
      <w:r>
        <w:t>Research can be interesting</w:t>
      </w:r>
      <w:r w:rsidR="00BB12C1">
        <w:t>.</w:t>
      </w:r>
    </w:p>
    <w:p w:rsidR="00A67F58" w:rsidRDefault="00A67F58" w:rsidP="00A67F58">
      <w:pPr>
        <w:pStyle w:val="ListParagraph"/>
        <w:numPr>
          <w:ilvl w:val="2"/>
          <w:numId w:val="15"/>
        </w:numPr>
        <w:spacing w:after="200" w:line="276" w:lineRule="auto"/>
        <w:contextualSpacing/>
      </w:pPr>
      <w:r>
        <w:t>It may also be beneficial</w:t>
      </w:r>
      <w:r w:rsidR="00BB12C1">
        <w:t>.</w:t>
      </w:r>
    </w:p>
    <w:p w:rsidR="00A67F58" w:rsidRDefault="00A67F58" w:rsidP="00A67F58">
      <w:pPr>
        <w:pStyle w:val="ListParagraph"/>
        <w:numPr>
          <w:ilvl w:val="1"/>
          <w:numId w:val="15"/>
        </w:numPr>
        <w:spacing w:after="200" w:line="276" w:lineRule="auto"/>
        <w:contextualSpacing/>
      </w:pPr>
      <w:r>
        <w:t>Develop students’ critical thinking skills</w:t>
      </w:r>
    </w:p>
    <w:p w:rsidR="00A67F58" w:rsidRDefault="00A67F58" w:rsidP="00A67F58">
      <w:pPr>
        <w:pStyle w:val="ListParagraph"/>
        <w:numPr>
          <w:ilvl w:val="2"/>
          <w:numId w:val="15"/>
        </w:numPr>
        <w:spacing w:after="200" w:line="276" w:lineRule="auto"/>
        <w:contextualSpacing/>
      </w:pPr>
      <w:r>
        <w:t>Evaluate arguments of others</w:t>
      </w:r>
    </w:p>
    <w:p w:rsidR="00A67F58" w:rsidRPr="00C5324C" w:rsidRDefault="00A67F58" w:rsidP="00A67F58">
      <w:pPr>
        <w:pStyle w:val="ListParagraph"/>
        <w:numPr>
          <w:ilvl w:val="2"/>
          <w:numId w:val="15"/>
        </w:numPr>
        <w:spacing w:after="200" w:line="276" w:lineRule="auto"/>
        <w:contextualSpacing/>
      </w:pPr>
      <w:r>
        <w:t xml:space="preserve">Do not prove anything but instead “provide </w:t>
      </w:r>
      <w:r w:rsidRPr="00C5324C">
        <w:t xml:space="preserve">evidence” which must </w:t>
      </w:r>
      <w:r w:rsidR="00C5324C" w:rsidRPr="00C5324C">
        <w:t>the</w:t>
      </w:r>
      <w:r w:rsidR="00C5324C" w:rsidRPr="00D241C6">
        <w:t>n</w:t>
      </w:r>
      <w:r w:rsidR="00C5324C" w:rsidRPr="00C5324C">
        <w:t xml:space="preserve"> </w:t>
      </w:r>
      <w:r w:rsidRPr="00C5324C">
        <w:t>be evaluated</w:t>
      </w:r>
      <w:r w:rsidR="00BB12C1" w:rsidRPr="00C5324C">
        <w:t>.</w:t>
      </w:r>
    </w:p>
    <w:p w:rsidR="00A67F58" w:rsidRPr="00C5324C" w:rsidRDefault="00A67F58" w:rsidP="00A67F58">
      <w:pPr>
        <w:pStyle w:val="ListParagraph"/>
        <w:numPr>
          <w:ilvl w:val="1"/>
          <w:numId w:val="15"/>
        </w:numPr>
        <w:spacing w:after="200" w:line="276" w:lineRule="auto"/>
        <w:contextualSpacing/>
      </w:pPr>
      <w:r w:rsidRPr="00C5324C">
        <w:lastRenderedPageBreak/>
        <w:t>Better understand discussion of research in the media and other sources</w:t>
      </w:r>
    </w:p>
    <w:p w:rsidR="00A67F58" w:rsidRPr="00087E92" w:rsidRDefault="00A67F58" w:rsidP="00A67F58">
      <w:pPr>
        <w:pStyle w:val="ListParagraph"/>
        <w:numPr>
          <w:ilvl w:val="2"/>
          <w:numId w:val="15"/>
        </w:numPr>
        <w:spacing w:after="200" w:line="276" w:lineRule="auto"/>
        <w:contextualSpacing/>
      </w:pPr>
      <w:r>
        <w:t>Identify attempts at persuasion from multiple sources</w:t>
      </w:r>
    </w:p>
    <w:p w:rsidR="00A67F58" w:rsidRDefault="00A67F58" w:rsidP="00A67F58">
      <w:pPr>
        <w:pStyle w:val="ListParagraph"/>
        <w:numPr>
          <w:ilvl w:val="1"/>
          <w:numId w:val="15"/>
        </w:numPr>
        <w:spacing w:after="200" w:line="276" w:lineRule="auto"/>
        <w:contextualSpacing/>
      </w:pPr>
      <w:r>
        <w:t>Evaluate the quality of research from many sources</w:t>
      </w:r>
    </w:p>
    <w:p w:rsidR="00A67F58" w:rsidRDefault="00A67F58" w:rsidP="00A67F58">
      <w:pPr>
        <w:pStyle w:val="ListParagraph"/>
        <w:numPr>
          <w:ilvl w:val="2"/>
          <w:numId w:val="15"/>
        </w:numPr>
        <w:spacing w:after="200" w:line="276" w:lineRule="auto"/>
        <w:contextualSpacing/>
      </w:pPr>
      <w:r>
        <w:t>Design of the study impacts its quality</w:t>
      </w:r>
    </w:p>
    <w:p w:rsidR="00A67F58" w:rsidRDefault="00A67F58" w:rsidP="00A67F58">
      <w:pPr>
        <w:pStyle w:val="ListParagraph"/>
        <w:numPr>
          <w:ilvl w:val="2"/>
          <w:numId w:val="15"/>
        </w:numPr>
        <w:spacing w:after="200" w:line="276" w:lineRule="auto"/>
        <w:contextualSpacing/>
      </w:pPr>
      <w:r>
        <w:t>Poor</w:t>
      </w:r>
      <w:r w:rsidR="00ED505E">
        <w:t>-</w:t>
      </w:r>
      <w:r>
        <w:t>quality studies present information that we should not have confidence in.</w:t>
      </w:r>
    </w:p>
    <w:p w:rsidR="00A67F58" w:rsidRDefault="00A67F58" w:rsidP="00A67F58">
      <w:pPr>
        <w:pStyle w:val="ListParagraph"/>
        <w:numPr>
          <w:ilvl w:val="1"/>
          <w:numId w:val="15"/>
        </w:numPr>
        <w:spacing w:after="200" w:line="276" w:lineRule="auto"/>
        <w:contextualSpacing/>
      </w:pPr>
      <w:r>
        <w:t>Use of research on a specific topic to make informed choices or recommendations</w:t>
      </w:r>
    </w:p>
    <w:p w:rsidR="00A67F58" w:rsidRDefault="00A67F58" w:rsidP="00A67F58">
      <w:pPr>
        <w:pStyle w:val="ListParagraph"/>
        <w:numPr>
          <w:ilvl w:val="2"/>
          <w:numId w:val="15"/>
        </w:numPr>
        <w:spacing w:after="200" w:line="276" w:lineRule="auto"/>
        <w:contextualSpacing/>
      </w:pPr>
      <w:r>
        <w:t>Terminology, characteristics of different types</w:t>
      </w:r>
    </w:p>
    <w:p w:rsidR="00A67F58" w:rsidRPr="009D6F6E" w:rsidRDefault="00A67F58" w:rsidP="00A67F58">
      <w:pPr>
        <w:pStyle w:val="ListParagraph"/>
        <w:numPr>
          <w:ilvl w:val="2"/>
          <w:numId w:val="15"/>
        </w:numPr>
        <w:spacing w:after="200" w:line="276" w:lineRule="auto"/>
        <w:contextualSpacing/>
        <w:rPr>
          <w:b/>
        </w:rPr>
      </w:pPr>
      <w:r w:rsidRPr="009D6F6E">
        <w:rPr>
          <w:b/>
        </w:rPr>
        <w:t>Research literature</w:t>
      </w:r>
      <w:r w:rsidRPr="005C43AC">
        <w:t xml:space="preserve">: </w:t>
      </w:r>
      <w:r w:rsidR="00D111C4">
        <w:t>s</w:t>
      </w:r>
      <w:r w:rsidRPr="005C43AC">
        <w:t>et of published research studies on a particular topic</w:t>
      </w:r>
    </w:p>
    <w:p w:rsidR="00A67F58" w:rsidRDefault="00A67F58" w:rsidP="00A67F58">
      <w:pPr>
        <w:pStyle w:val="ListParagraph"/>
        <w:numPr>
          <w:ilvl w:val="1"/>
          <w:numId w:val="15"/>
        </w:numPr>
        <w:spacing w:after="200" w:line="276" w:lineRule="auto"/>
        <w:contextualSpacing/>
      </w:pPr>
      <w:r>
        <w:t>Practical reason</w:t>
      </w:r>
    </w:p>
    <w:p w:rsidR="00A67F58" w:rsidRDefault="00A67F58" w:rsidP="00A67F58">
      <w:pPr>
        <w:pStyle w:val="ListParagraph"/>
        <w:numPr>
          <w:ilvl w:val="2"/>
          <w:numId w:val="15"/>
        </w:numPr>
        <w:spacing w:after="200" w:line="276" w:lineRule="auto"/>
        <w:contextualSpacing/>
      </w:pPr>
      <w:r>
        <w:t>Improve your work as a teacher, counselor, coach, leader by learning from others’ or your own research</w:t>
      </w:r>
    </w:p>
    <w:p w:rsidR="00A67F58" w:rsidRDefault="00A67F58" w:rsidP="00A67F58">
      <w:pPr>
        <w:pStyle w:val="ListParagraph"/>
        <w:numPr>
          <w:ilvl w:val="2"/>
          <w:numId w:val="15"/>
        </w:numPr>
        <w:spacing w:after="200" w:line="276" w:lineRule="auto"/>
        <w:contextualSpacing/>
      </w:pPr>
      <w:r>
        <w:t>Write a proposal grant to obtain funding for an innovation</w:t>
      </w:r>
    </w:p>
    <w:p w:rsidR="00A67F58" w:rsidRDefault="00A67F58" w:rsidP="00A67F58">
      <w:pPr>
        <w:pStyle w:val="ListParagraph"/>
        <w:numPr>
          <w:ilvl w:val="2"/>
          <w:numId w:val="15"/>
        </w:numPr>
        <w:spacing w:after="200" w:line="276" w:lineRule="auto"/>
        <w:contextualSpacing/>
      </w:pPr>
      <w:r>
        <w:t>Notes</w:t>
      </w:r>
    </w:p>
    <w:p w:rsidR="00A67F58" w:rsidRDefault="00A67F58" w:rsidP="00A67F58">
      <w:pPr>
        <w:pStyle w:val="ListParagraph"/>
        <w:numPr>
          <w:ilvl w:val="0"/>
          <w:numId w:val="13"/>
        </w:numPr>
        <w:spacing w:after="200" w:line="276" w:lineRule="auto"/>
        <w:contextualSpacing/>
      </w:pPr>
      <w:r>
        <w:t>Areas of Educational Research</w:t>
      </w:r>
    </w:p>
    <w:p w:rsidR="00A67F58" w:rsidRDefault="00A67F58" w:rsidP="00A67F58">
      <w:pPr>
        <w:pStyle w:val="ListParagraph"/>
        <w:numPr>
          <w:ilvl w:val="1"/>
          <w:numId w:val="13"/>
        </w:numPr>
        <w:spacing w:after="200" w:line="276" w:lineRule="auto"/>
        <w:contextualSpacing/>
      </w:pPr>
      <w:r>
        <w:t>Many areas covered by educational research</w:t>
      </w:r>
    </w:p>
    <w:p w:rsidR="00A67F58" w:rsidRDefault="00A67F58" w:rsidP="00A67F58">
      <w:pPr>
        <w:pStyle w:val="ListParagraph"/>
        <w:numPr>
          <w:ilvl w:val="2"/>
          <w:numId w:val="13"/>
        </w:numPr>
        <w:spacing w:after="200" w:line="276" w:lineRule="auto"/>
        <w:contextualSpacing/>
      </w:pPr>
      <w:r>
        <w:t>AERA: American Educational Research Association</w:t>
      </w:r>
    </w:p>
    <w:p w:rsidR="00A67F58" w:rsidRDefault="00D111C4" w:rsidP="00A67F58">
      <w:pPr>
        <w:pStyle w:val="ListParagraph"/>
        <w:numPr>
          <w:ilvl w:val="2"/>
          <w:numId w:val="13"/>
        </w:numPr>
        <w:spacing w:after="200" w:line="276" w:lineRule="auto"/>
        <w:contextualSpacing/>
      </w:pPr>
      <w:r>
        <w:t xml:space="preserve">Twelve </w:t>
      </w:r>
      <w:r w:rsidR="00A67F58">
        <w:t xml:space="preserve">major divisions and many </w:t>
      </w:r>
      <w:r>
        <w:t>special interest groups</w:t>
      </w:r>
    </w:p>
    <w:p w:rsidR="00A67F58" w:rsidRDefault="00A67F58" w:rsidP="00A67F58">
      <w:pPr>
        <w:pStyle w:val="ListParagraph"/>
        <w:numPr>
          <w:ilvl w:val="2"/>
          <w:numId w:val="13"/>
        </w:numPr>
        <w:spacing w:after="200" w:line="276" w:lineRule="auto"/>
        <w:contextualSpacing/>
      </w:pPr>
      <w:r>
        <w:t>Table 1.1 has a listing</w:t>
      </w:r>
    </w:p>
    <w:p w:rsidR="00A67F58" w:rsidRPr="009413F6" w:rsidRDefault="00A67F58" w:rsidP="00A67F58">
      <w:pPr>
        <w:pStyle w:val="ListParagraph"/>
        <w:numPr>
          <w:ilvl w:val="2"/>
          <w:numId w:val="13"/>
        </w:numPr>
        <w:spacing w:after="200" w:line="276" w:lineRule="auto"/>
        <w:contextualSpacing/>
      </w:pPr>
      <w:r>
        <w:t xml:space="preserve">To learn more about the areas of educational research and current issues, explore the AERA website at </w:t>
      </w:r>
      <w:hyperlink r:id="rId8" w:history="1">
        <w:r>
          <w:rPr>
            <w:rStyle w:val="Hyperlink"/>
          </w:rPr>
          <w:t>http://aera.net</w:t>
        </w:r>
      </w:hyperlink>
      <w:r>
        <w:t xml:space="preserve"> </w:t>
      </w:r>
    </w:p>
    <w:p w:rsidR="00A67F58" w:rsidRPr="009413F6" w:rsidRDefault="00A67F58" w:rsidP="00A67F58">
      <w:pPr>
        <w:pStyle w:val="ListParagraph"/>
        <w:numPr>
          <w:ilvl w:val="2"/>
          <w:numId w:val="13"/>
        </w:numPr>
        <w:spacing w:after="200" w:line="276" w:lineRule="auto"/>
        <w:contextualSpacing/>
      </w:pPr>
      <w:r>
        <w:t>Great student membership rates</w:t>
      </w:r>
    </w:p>
    <w:p w:rsidR="00A67F58" w:rsidRDefault="00A67F58" w:rsidP="00A67F58">
      <w:pPr>
        <w:pStyle w:val="ListParagraph"/>
        <w:numPr>
          <w:ilvl w:val="0"/>
          <w:numId w:val="13"/>
        </w:numPr>
        <w:spacing w:after="200" w:line="276" w:lineRule="auto"/>
        <w:contextualSpacing/>
      </w:pPr>
      <w:r>
        <w:t>Examples of Educational Research</w:t>
      </w:r>
    </w:p>
    <w:p w:rsidR="00A67F58" w:rsidRPr="00674462" w:rsidRDefault="00A67F58" w:rsidP="00A67F58">
      <w:pPr>
        <w:pStyle w:val="ListParagraph"/>
        <w:numPr>
          <w:ilvl w:val="0"/>
          <w:numId w:val="16"/>
        </w:numPr>
        <w:spacing w:after="200" w:line="276" w:lineRule="auto"/>
        <w:contextualSpacing/>
      </w:pPr>
      <w:r>
        <w:t>Examine journal articles to get a feel for research</w:t>
      </w:r>
    </w:p>
    <w:p w:rsidR="00A67F58" w:rsidRPr="009413F6" w:rsidRDefault="00A67F58" w:rsidP="00A67F58">
      <w:pPr>
        <w:pStyle w:val="ListParagraph"/>
        <w:numPr>
          <w:ilvl w:val="0"/>
          <w:numId w:val="17"/>
        </w:numPr>
        <w:spacing w:after="200" w:line="276" w:lineRule="auto"/>
        <w:contextualSpacing/>
        <w:rPr>
          <w:b/>
        </w:rPr>
      </w:pPr>
      <w:r w:rsidRPr="009413F6">
        <w:rPr>
          <w:b/>
        </w:rPr>
        <w:t>Abstract</w:t>
      </w:r>
      <w:r w:rsidRPr="005C43AC">
        <w:t>: Brief summary of what is in an article</w:t>
      </w:r>
    </w:p>
    <w:p w:rsidR="00A67F58" w:rsidRDefault="00A67F58" w:rsidP="00A67F58">
      <w:pPr>
        <w:pStyle w:val="ListParagraph"/>
        <w:numPr>
          <w:ilvl w:val="0"/>
          <w:numId w:val="17"/>
        </w:numPr>
        <w:spacing w:after="200" w:line="276" w:lineRule="auto"/>
        <w:contextualSpacing/>
      </w:pPr>
      <w:r>
        <w:t xml:space="preserve">Look at abstract to decide </w:t>
      </w:r>
      <w:r w:rsidR="00495BC5">
        <w:t xml:space="preserve">whether </w:t>
      </w:r>
      <w:r>
        <w:t>the entire article should be read</w:t>
      </w:r>
      <w:r w:rsidR="00BB12C1">
        <w:t>.</w:t>
      </w:r>
    </w:p>
    <w:p w:rsidR="00A67F58" w:rsidRDefault="00A67F58" w:rsidP="00A67F58">
      <w:pPr>
        <w:pStyle w:val="ListParagraph"/>
        <w:numPr>
          <w:ilvl w:val="0"/>
          <w:numId w:val="13"/>
        </w:numPr>
        <w:spacing w:after="200" w:line="276" w:lineRule="auto"/>
        <w:contextualSpacing/>
      </w:pPr>
      <w:r>
        <w:t>General Kinds of Research</w:t>
      </w:r>
    </w:p>
    <w:p w:rsidR="00A67F58" w:rsidRPr="001B756B" w:rsidRDefault="00A67F58" w:rsidP="00A67F58">
      <w:pPr>
        <w:pStyle w:val="ListParagraph"/>
        <w:numPr>
          <w:ilvl w:val="0"/>
          <w:numId w:val="18"/>
        </w:numPr>
        <w:spacing w:after="200" w:line="276" w:lineRule="auto"/>
        <w:contextualSpacing/>
      </w:pPr>
      <w:r>
        <w:t>Basic and Applied Research</w:t>
      </w:r>
    </w:p>
    <w:p w:rsidR="00A67F58" w:rsidRPr="005C43AC" w:rsidRDefault="00A67F58" w:rsidP="00A67F58">
      <w:pPr>
        <w:pStyle w:val="ListParagraph"/>
        <w:numPr>
          <w:ilvl w:val="0"/>
          <w:numId w:val="19"/>
        </w:numPr>
        <w:spacing w:after="200" w:line="276" w:lineRule="auto"/>
        <w:contextualSpacing/>
      </w:pPr>
      <w:r w:rsidRPr="002E3A5E">
        <w:rPr>
          <w:b/>
        </w:rPr>
        <w:t>Basic Research</w:t>
      </w:r>
      <w:r w:rsidRPr="005C43AC">
        <w:t>: Research aimed at generating fundamental knowledge and theoretical understanding about basic human and other natural processes</w:t>
      </w:r>
      <w:r w:rsidR="00B27A6C">
        <w:t>.</w:t>
      </w:r>
    </w:p>
    <w:p w:rsidR="00A67F58" w:rsidRPr="005C43AC" w:rsidRDefault="00A67F58" w:rsidP="00A67F58">
      <w:pPr>
        <w:pStyle w:val="ListParagraph"/>
        <w:numPr>
          <w:ilvl w:val="0"/>
          <w:numId w:val="19"/>
        </w:numPr>
        <w:spacing w:after="200" w:line="276" w:lineRule="auto"/>
        <w:contextualSpacing/>
      </w:pPr>
      <w:r w:rsidRPr="005C43AC">
        <w:t>Applied Research: Research focused on answering practical questions to provide relatively immediate solutions</w:t>
      </w:r>
      <w:r w:rsidR="00B27A6C">
        <w:t>.</w:t>
      </w:r>
    </w:p>
    <w:p w:rsidR="00A67F58" w:rsidRDefault="00A67F58" w:rsidP="00A67F58">
      <w:pPr>
        <w:pStyle w:val="ListParagraph"/>
        <w:numPr>
          <w:ilvl w:val="0"/>
          <w:numId w:val="18"/>
        </w:numPr>
        <w:spacing w:after="200" w:line="276" w:lineRule="auto"/>
        <w:contextualSpacing/>
      </w:pPr>
      <w:r>
        <w:t>Evaluation Research</w:t>
      </w:r>
    </w:p>
    <w:p w:rsidR="00A67F58" w:rsidRPr="005C43AC" w:rsidRDefault="00A67F58" w:rsidP="00A67F58">
      <w:pPr>
        <w:pStyle w:val="ListParagraph"/>
        <w:numPr>
          <w:ilvl w:val="0"/>
          <w:numId w:val="20"/>
        </w:numPr>
        <w:spacing w:after="200" w:line="276" w:lineRule="auto"/>
        <w:contextualSpacing/>
      </w:pPr>
      <w:r>
        <w:t>Focus on how well programs or interventions worked in the real world</w:t>
      </w:r>
      <w:r w:rsidR="00023B8B">
        <w:t>.</w:t>
      </w:r>
      <w:r w:rsidRPr="002E3A5E">
        <w:rPr>
          <w:b/>
        </w:rPr>
        <w:t xml:space="preserve"> Evaluation</w:t>
      </w:r>
      <w:r w:rsidRPr="005C43AC">
        <w:t>: Determining the worth, merit, or quality of an evaluation object</w:t>
      </w:r>
    </w:p>
    <w:p w:rsidR="00A67F58" w:rsidRPr="005C43AC" w:rsidRDefault="00A67F58" w:rsidP="00A67F58">
      <w:pPr>
        <w:pStyle w:val="ListParagraph"/>
        <w:numPr>
          <w:ilvl w:val="0"/>
          <w:numId w:val="20"/>
        </w:numPr>
        <w:spacing w:after="200" w:line="276" w:lineRule="auto"/>
        <w:contextualSpacing/>
      </w:pPr>
      <w:r w:rsidRPr="002E3A5E">
        <w:rPr>
          <w:b/>
        </w:rPr>
        <w:lastRenderedPageBreak/>
        <w:t>Formative Evaluation</w:t>
      </w:r>
      <w:r w:rsidRPr="005C43AC">
        <w:t>: Evaluation focused on improving the evaluation object</w:t>
      </w:r>
    </w:p>
    <w:p w:rsidR="00A67F58" w:rsidRPr="00FD32FB" w:rsidRDefault="00A67F58" w:rsidP="00A67F58">
      <w:pPr>
        <w:pStyle w:val="ListParagraph"/>
        <w:numPr>
          <w:ilvl w:val="0"/>
          <w:numId w:val="20"/>
        </w:numPr>
        <w:spacing w:after="200" w:line="276" w:lineRule="auto"/>
        <w:contextualSpacing/>
      </w:pPr>
      <w:r w:rsidRPr="005C43AC">
        <w:rPr>
          <w:b/>
        </w:rPr>
        <w:t>Summative Evaluation:</w:t>
      </w:r>
      <w:r w:rsidRPr="005C43AC">
        <w:t xml:space="preserve"> Evaluation focused on determining the overall effectiveness and usefulness of the evaluation</w:t>
      </w:r>
      <w:r w:rsidRPr="00867B28">
        <w:t xml:space="preserve"> object</w:t>
      </w:r>
    </w:p>
    <w:p w:rsidR="00A67F58" w:rsidRPr="005C43AC" w:rsidRDefault="00A67F58" w:rsidP="00A67F58">
      <w:pPr>
        <w:pStyle w:val="ListParagraph"/>
        <w:numPr>
          <w:ilvl w:val="0"/>
          <w:numId w:val="20"/>
        </w:numPr>
        <w:spacing w:after="200" w:line="276" w:lineRule="auto"/>
        <w:contextualSpacing/>
      </w:pPr>
      <w:r>
        <w:rPr>
          <w:b/>
        </w:rPr>
        <w:t>Theory Failure</w:t>
      </w:r>
      <w:r w:rsidRPr="005C43AC">
        <w:t>:</w:t>
      </w:r>
      <w:r w:rsidRPr="005C43AC">
        <w:rPr>
          <w:rFonts w:hAnsi="Calibri"/>
          <w:color w:val="000000" w:themeColor="text1"/>
          <w:kern w:val="24"/>
        </w:rPr>
        <w:t xml:space="preserve"> </w:t>
      </w:r>
      <w:r>
        <w:t>A</w:t>
      </w:r>
      <w:r w:rsidRPr="005C43AC">
        <w:t xml:space="preserve"> program performs poorly because it is based on a weak or faulty program theory</w:t>
      </w:r>
      <w:r w:rsidR="00B27A6C">
        <w:t>.</w:t>
      </w:r>
    </w:p>
    <w:p w:rsidR="00A67F58" w:rsidRPr="00FD32FB" w:rsidRDefault="00A67F58" w:rsidP="00A67F58">
      <w:pPr>
        <w:pStyle w:val="ListParagraph"/>
        <w:numPr>
          <w:ilvl w:val="0"/>
          <w:numId w:val="20"/>
        </w:numPr>
        <w:spacing w:after="200" w:line="276" w:lineRule="auto"/>
        <w:contextualSpacing/>
        <w:rPr>
          <w:b/>
        </w:rPr>
      </w:pPr>
      <w:r w:rsidRPr="00FD32FB">
        <w:rPr>
          <w:b/>
        </w:rPr>
        <w:t>Implementation Failure</w:t>
      </w:r>
      <w:r w:rsidRPr="005C43AC">
        <w:t xml:space="preserve">: </w:t>
      </w:r>
      <w:r>
        <w:t>A</w:t>
      </w:r>
      <w:r w:rsidRPr="005C43AC">
        <w:t xml:space="preserve"> program performs poorly because it is based on a weak or faulty program theory</w:t>
      </w:r>
      <w:r w:rsidR="00B27A6C">
        <w:t>.</w:t>
      </w:r>
    </w:p>
    <w:p w:rsidR="00A67F58" w:rsidRDefault="00A67F58" w:rsidP="00A67F58">
      <w:pPr>
        <w:pStyle w:val="ListParagraph"/>
        <w:numPr>
          <w:ilvl w:val="0"/>
          <w:numId w:val="18"/>
        </w:numPr>
        <w:spacing w:after="200" w:line="276" w:lineRule="auto"/>
        <w:contextualSpacing/>
      </w:pPr>
      <w:r>
        <w:t>Action Research</w:t>
      </w:r>
    </w:p>
    <w:p w:rsidR="00A67F58" w:rsidRPr="005C43AC" w:rsidRDefault="00A67F58" w:rsidP="00A67F58">
      <w:pPr>
        <w:pStyle w:val="ListParagraph"/>
        <w:numPr>
          <w:ilvl w:val="2"/>
          <w:numId w:val="18"/>
        </w:numPr>
        <w:spacing w:after="200" w:line="276" w:lineRule="auto"/>
        <w:ind w:left="1980"/>
        <w:contextualSpacing/>
      </w:pPr>
      <w:r w:rsidRPr="00761418">
        <w:rPr>
          <w:b/>
        </w:rPr>
        <w:t>Action Research</w:t>
      </w:r>
      <w:r w:rsidRPr="005C43AC">
        <w:t>: Applied research focused on solving practitioners’ local problems</w:t>
      </w:r>
    </w:p>
    <w:p w:rsidR="00A67F58" w:rsidRPr="00761418" w:rsidRDefault="00A67F58" w:rsidP="00A67F58">
      <w:pPr>
        <w:pStyle w:val="ListParagraph"/>
        <w:numPr>
          <w:ilvl w:val="2"/>
          <w:numId w:val="18"/>
        </w:numPr>
        <w:spacing w:after="200" w:line="276" w:lineRule="auto"/>
        <w:ind w:left="1980"/>
        <w:contextualSpacing/>
        <w:rPr>
          <w:b/>
        </w:rPr>
      </w:pPr>
      <w:r>
        <w:t>May be very useful to teachers, counselors, administrators</w:t>
      </w:r>
      <w:r w:rsidR="00FC60D2">
        <w:t>,</w:t>
      </w:r>
      <w:r>
        <w:t xml:space="preserve"> and others involved in education</w:t>
      </w:r>
    </w:p>
    <w:p w:rsidR="00A67F58" w:rsidRPr="00761418" w:rsidRDefault="00A67F58" w:rsidP="00A67F58">
      <w:pPr>
        <w:pStyle w:val="ListParagraph"/>
        <w:numPr>
          <w:ilvl w:val="0"/>
          <w:numId w:val="18"/>
        </w:numPr>
        <w:spacing w:after="200" w:line="276" w:lineRule="auto"/>
        <w:contextualSpacing/>
        <w:rPr>
          <w:b/>
        </w:rPr>
      </w:pPr>
      <w:r>
        <w:t>Orientational Research</w:t>
      </w:r>
    </w:p>
    <w:p w:rsidR="00A67F58" w:rsidRPr="00761418" w:rsidRDefault="00A67F58" w:rsidP="00A67F58">
      <w:pPr>
        <w:pStyle w:val="ListParagraph"/>
        <w:numPr>
          <w:ilvl w:val="2"/>
          <w:numId w:val="18"/>
        </w:numPr>
        <w:spacing w:after="200" w:line="276" w:lineRule="auto"/>
        <w:ind w:left="1980"/>
        <w:contextualSpacing/>
        <w:rPr>
          <w:b/>
        </w:rPr>
      </w:pPr>
      <w:r>
        <w:rPr>
          <w:b/>
        </w:rPr>
        <w:t>Orientational Research</w:t>
      </w:r>
      <w:r w:rsidRPr="005C43AC">
        <w:t>: Research explicitly done for the purpose of advancing an ideological position or orientation</w:t>
      </w:r>
    </w:p>
    <w:p w:rsidR="00A67F58" w:rsidRPr="00761418" w:rsidRDefault="00A67F58" w:rsidP="00A67F58">
      <w:pPr>
        <w:pStyle w:val="ListParagraph"/>
        <w:numPr>
          <w:ilvl w:val="2"/>
          <w:numId w:val="18"/>
        </w:numPr>
        <w:spacing w:after="200" w:line="276" w:lineRule="auto"/>
        <w:ind w:left="1980"/>
        <w:contextualSpacing/>
      </w:pPr>
      <w:r>
        <w:t>Also know</w:t>
      </w:r>
      <w:r w:rsidR="005F5A78">
        <w:t>n</w:t>
      </w:r>
      <w:r>
        <w:t xml:space="preserve"> as </w:t>
      </w:r>
      <w:r>
        <w:rPr>
          <w:i/>
        </w:rPr>
        <w:t>Critical Theory Research</w:t>
      </w:r>
    </w:p>
    <w:p w:rsidR="00A67F58" w:rsidRDefault="00A67F58" w:rsidP="00A67F58">
      <w:pPr>
        <w:pStyle w:val="ListParagraph"/>
        <w:numPr>
          <w:ilvl w:val="0"/>
          <w:numId w:val="13"/>
        </w:numPr>
        <w:spacing w:after="200" w:line="276" w:lineRule="auto"/>
        <w:contextualSpacing/>
      </w:pPr>
      <w:r>
        <w:t>Sources of Knowledge</w:t>
      </w:r>
    </w:p>
    <w:p w:rsidR="00A67F58" w:rsidRPr="00674462" w:rsidRDefault="00A67F58" w:rsidP="00A67F58">
      <w:pPr>
        <w:pStyle w:val="ListParagraph"/>
        <w:numPr>
          <w:ilvl w:val="0"/>
          <w:numId w:val="21"/>
        </w:numPr>
        <w:spacing w:after="200" w:line="276" w:lineRule="auto"/>
        <w:contextualSpacing/>
      </w:pPr>
      <w:r>
        <w:t>Experience</w:t>
      </w:r>
    </w:p>
    <w:p w:rsidR="00A67F58" w:rsidRPr="00270F9B" w:rsidRDefault="00A67F58" w:rsidP="00A67F58">
      <w:pPr>
        <w:pStyle w:val="ListParagraph"/>
        <w:numPr>
          <w:ilvl w:val="0"/>
          <w:numId w:val="22"/>
        </w:numPr>
        <w:spacing w:after="200" w:line="276" w:lineRule="auto"/>
        <w:contextualSpacing/>
        <w:rPr>
          <w:b/>
        </w:rPr>
      </w:pPr>
      <w:r w:rsidRPr="00270F9B">
        <w:rPr>
          <w:b/>
        </w:rPr>
        <w:t>Epistemology</w:t>
      </w:r>
      <w:r w:rsidRPr="005C43AC">
        <w:t xml:space="preserve">: </w:t>
      </w:r>
      <w:r w:rsidR="00F41ED0">
        <w:t>t</w:t>
      </w:r>
      <w:r w:rsidR="00F41ED0" w:rsidRPr="005C43AC">
        <w:t xml:space="preserve">he </w:t>
      </w:r>
      <w:r w:rsidRPr="005C43AC">
        <w:t>theory of knowledge and its justification</w:t>
      </w:r>
    </w:p>
    <w:p w:rsidR="00A67F58" w:rsidRPr="00270F9B" w:rsidRDefault="00A67F58" w:rsidP="00A67F58">
      <w:pPr>
        <w:pStyle w:val="ListParagraph"/>
        <w:numPr>
          <w:ilvl w:val="0"/>
          <w:numId w:val="22"/>
        </w:numPr>
        <w:spacing w:after="200" w:line="276" w:lineRule="auto"/>
        <w:contextualSpacing/>
        <w:rPr>
          <w:b/>
        </w:rPr>
      </w:pPr>
      <w:r w:rsidRPr="00270F9B">
        <w:rPr>
          <w:b/>
        </w:rPr>
        <w:t>Empiricism</w:t>
      </w:r>
      <w:r w:rsidRPr="005C43AC">
        <w:t xml:space="preserve">: </w:t>
      </w:r>
      <w:r w:rsidR="00F41ED0">
        <w:t>t</w:t>
      </w:r>
      <w:r w:rsidR="00F41ED0" w:rsidRPr="005C43AC">
        <w:t xml:space="preserve">he </w:t>
      </w:r>
      <w:r w:rsidRPr="005C43AC">
        <w:t>idea that knowledge comes from experience</w:t>
      </w:r>
    </w:p>
    <w:p w:rsidR="00A67F58" w:rsidRPr="005C43AC" w:rsidRDefault="00A67F58" w:rsidP="00A67F58">
      <w:pPr>
        <w:pStyle w:val="ListParagraph"/>
        <w:numPr>
          <w:ilvl w:val="0"/>
          <w:numId w:val="22"/>
        </w:numPr>
        <w:spacing w:after="200" w:line="276" w:lineRule="auto"/>
        <w:contextualSpacing/>
      </w:pPr>
      <w:r w:rsidRPr="00270F9B">
        <w:rPr>
          <w:b/>
        </w:rPr>
        <w:t>Empirical statement</w:t>
      </w:r>
      <w:r w:rsidRPr="005C43AC">
        <w:t xml:space="preserve">: </w:t>
      </w:r>
      <w:r w:rsidR="00F41ED0">
        <w:t>a</w:t>
      </w:r>
      <w:r w:rsidR="00F41ED0" w:rsidRPr="005C43AC">
        <w:t xml:space="preserve"> </w:t>
      </w:r>
      <w:r w:rsidRPr="005C43AC">
        <w:t>statement based on observation, experiment, or experience</w:t>
      </w:r>
    </w:p>
    <w:p w:rsidR="00A67F58" w:rsidRPr="00674462" w:rsidRDefault="00A67F58" w:rsidP="00A67F58">
      <w:pPr>
        <w:pStyle w:val="ListParagraph"/>
        <w:numPr>
          <w:ilvl w:val="0"/>
          <w:numId w:val="21"/>
        </w:numPr>
        <w:spacing w:after="200" w:line="276" w:lineRule="auto"/>
        <w:contextualSpacing/>
      </w:pPr>
      <w:r>
        <w:t>Reasoning</w:t>
      </w:r>
    </w:p>
    <w:p w:rsidR="00A67F58" w:rsidRPr="005C43AC" w:rsidRDefault="00A67F58" w:rsidP="00A67F58">
      <w:pPr>
        <w:pStyle w:val="ListParagraph"/>
        <w:numPr>
          <w:ilvl w:val="0"/>
          <w:numId w:val="24"/>
        </w:numPr>
        <w:spacing w:after="200" w:line="276" w:lineRule="auto"/>
        <w:contextualSpacing/>
      </w:pPr>
      <w:r w:rsidRPr="00316120">
        <w:t xml:space="preserve">The process that we use to come to conclusions </w:t>
      </w:r>
      <w:r w:rsidR="00097793">
        <w:t>i</w:t>
      </w:r>
      <w:r w:rsidRPr="00316120">
        <w:t>s important to understanding and conducting research</w:t>
      </w:r>
      <w:r w:rsidR="00D157C0" w:rsidRPr="00D241C6">
        <w:t>.</w:t>
      </w:r>
    </w:p>
    <w:p w:rsidR="00A67F58" w:rsidRPr="005C43AC" w:rsidRDefault="00A67F58" w:rsidP="00A67F58">
      <w:pPr>
        <w:pStyle w:val="ListParagraph"/>
        <w:numPr>
          <w:ilvl w:val="0"/>
          <w:numId w:val="24"/>
        </w:numPr>
        <w:spacing w:after="200" w:line="276" w:lineRule="auto"/>
        <w:contextualSpacing/>
      </w:pPr>
      <w:r w:rsidRPr="00270F9B">
        <w:rPr>
          <w:b/>
        </w:rPr>
        <w:t>Rationalism</w:t>
      </w:r>
      <w:r w:rsidRPr="005C43AC">
        <w:t xml:space="preserve">: </w:t>
      </w:r>
      <w:r>
        <w:t>T</w:t>
      </w:r>
      <w:r w:rsidRPr="005C43AC">
        <w:t>he philosophical idea that reason is the primary source of knowledge</w:t>
      </w:r>
      <w:r w:rsidR="00DD45EA">
        <w:t>.</w:t>
      </w:r>
    </w:p>
    <w:p w:rsidR="00A67F58" w:rsidRPr="00270F9B" w:rsidRDefault="00A67F58" w:rsidP="00A67F58">
      <w:pPr>
        <w:pStyle w:val="ListParagraph"/>
        <w:numPr>
          <w:ilvl w:val="0"/>
          <w:numId w:val="24"/>
        </w:numPr>
        <w:spacing w:after="200" w:line="276" w:lineRule="auto"/>
        <w:contextualSpacing/>
        <w:rPr>
          <w:b/>
        </w:rPr>
      </w:pPr>
      <w:r w:rsidRPr="00270F9B">
        <w:rPr>
          <w:b/>
        </w:rPr>
        <w:t>Deductive reasoning</w:t>
      </w:r>
      <w:r w:rsidRPr="005C43AC">
        <w:t xml:space="preserve">: </w:t>
      </w:r>
      <w:r>
        <w:t>T</w:t>
      </w:r>
      <w:r w:rsidRPr="005C43AC">
        <w:t>he process of drawing a conclusion that is necessarily true if the premises are true</w:t>
      </w:r>
      <w:r w:rsidR="00DD45EA">
        <w:t>.</w:t>
      </w:r>
    </w:p>
    <w:p w:rsidR="00A67F58" w:rsidRPr="005C43AC" w:rsidRDefault="00A67F58" w:rsidP="00A67F58">
      <w:pPr>
        <w:pStyle w:val="ListParagraph"/>
        <w:numPr>
          <w:ilvl w:val="0"/>
          <w:numId w:val="24"/>
        </w:numPr>
        <w:spacing w:after="200" w:line="276" w:lineRule="auto"/>
        <w:contextualSpacing/>
      </w:pPr>
      <w:r>
        <w:rPr>
          <w:b/>
        </w:rPr>
        <w:t>Inductive reasoning</w:t>
      </w:r>
      <w:r w:rsidRPr="005C43AC">
        <w:t>: The process of drawing a conclusion that is “probably” true</w:t>
      </w:r>
      <w:r w:rsidR="00DD45EA">
        <w:t>.</w:t>
      </w:r>
    </w:p>
    <w:p w:rsidR="00A67F58" w:rsidRPr="00270F9B" w:rsidRDefault="00A67F58" w:rsidP="00A67F58">
      <w:pPr>
        <w:pStyle w:val="ListParagraph"/>
        <w:numPr>
          <w:ilvl w:val="0"/>
          <w:numId w:val="24"/>
        </w:numPr>
        <w:spacing w:after="200" w:line="276" w:lineRule="auto"/>
        <w:contextualSpacing/>
        <w:rPr>
          <w:b/>
        </w:rPr>
      </w:pPr>
      <w:r>
        <w:rPr>
          <w:b/>
        </w:rPr>
        <w:t>Probabilistic</w:t>
      </w:r>
      <w:r w:rsidRPr="005C43AC">
        <w:t xml:space="preserve">: </w:t>
      </w:r>
      <w:r>
        <w:t>S</w:t>
      </w:r>
      <w:r w:rsidRPr="005C43AC">
        <w:t>tating what is likely to occur, not what will necessarily occur</w:t>
      </w:r>
    </w:p>
    <w:p w:rsidR="00A67F58" w:rsidRPr="005C43AC" w:rsidRDefault="00A67F58" w:rsidP="00A67F58">
      <w:pPr>
        <w:pStyle w:val="ListParagraph"/>
        <w:numPr>
          <w:ilvl w:val="0"/>
          <w:numId w:val="24"/>
        </w:numPr>
        <w:spacing w:after="200" w:line="276" w:lineRule="auto"/>
        <w:contextualSpacing/>
        <w:rPr>
          <w:b/>
        </w:rPr>
      </w:pPr>
      <w:r w:rsidRPr="00270F9B">
        <w:rPr>
          <w:b/>
        </w:rPr>
        <w:t>Problem of induction</w:t>
      </w:r>
      <w:r w:rsidRPr="005C43AC">
        <w:t>: The future might not resemble the past</w:t>
      </w:r>
      <w:r w:rsidR="00DD45EA" w:rsidRPr="00D241C6">
        <w:t>.</w:t>
      </w:r>
    </w:p>
    <w:p w:rsidR="00A67F58" w:rsidRDefault="00A67F58" w:rsidP="00A67F58">
      <w:pPr>
        <w:pStyle w:val="ListParagraph"/>
        <w:numPr>
          <w:ilvl w:val="0"/>
          <w:numId w:val="13"/>
        </w:numPr>
        <w:tabs>
          <w:tab w:val="left" w:pos="1080"/>
        </w:tabs>
        <w:spacing w:after="200" w:line="276" w:lineRule="auto"/>
        <w:contextualSpacing/>
      </w:pPr>
      <w:r>
        <w:t>The Scientific Approach to Knowledge Generation</w:t>
      </w:r>
    </w:p>
    <w:p w:rsidR="00A67F58" w:rsidRDefault="00A67F58" w:rsidP="00A67F58">
      <w:pPr>
        <w:pStyle w:val="ListParagraph"/>
        <w:numPr>
          <w:ilvl w:val="1"/>
          <w:numId w:val="23"/>
        </w:numPr>
        <w:tabs>
          <w:tab w:val="left" w:pos="1080"/>
        </w:tabs>
        <w:spacing w:after="200" w:line="276" w:lineRule="auto"/>
        <w:contextualSpacing/>
      </w:pPr>
      <w:r>
        <w:t>Dynamics of Science</w:t>
      </w:r>
    </w:p>
    <w:p w:rsidR="00A67F58" w:rsidRPr="00316120" w:rsidRDefault="00A67F58" w:rsidP="00A67F58">
      <w:pPr>
        <w:pStyle w:val="ListParagraph"/>
        <w:numPr>
          <w:ilvl w:val="2"/>
          <w:numId w:val="23"/>
        </w:numPr>
        <w:tabs>
          <w:tab w:val="left" w:pos="1080"/>
        </w:tabs>
        <w:spacing w:after="200" w:line="276" w:lineRule="auto"/>
        <w:contextualSpacing/>
      </w:pPr>
      <w:r w:rsidRPr="00316120">
        <w:t>Science is dynamic, always new ideas and theories</w:t>
      </w:r>
    </w:p>
    <w:p w:rsidR="00A67F58" w:rsidRPr="00316120" w:rsidRDefault="00A67F58" w:rsidP="00A67F58">
      <w:pPr>
        <w:pStyle w:val="ListParagraph"/>
        <w:numPr>
          <w:ilvl w:val="2"/>
          <w:numId w:val="23"/>
        </w:numPr>
        <w:tabs>
          <w:tab w:val="left" w:pos="1080"/>
        </w:tabs>
        <w:spacing w:after="200" w:line="276" w:lineRule="auto"/>
        <w:contextualSpacing/>
        <w:rPr>
          <w:b/>
        </w:rPr>
      </w:pPr>
      <w:r w:rsidRPr="00316120">
        <w:rPr>
          <w:b/>
        </w:rPr>
        <w:t>Science</w:t>
      </w:r>
      <w:r w:rsidRPr="005C43AC">
        <w:t xml:space="preserve">: </w:t>
      </w:r>
      <w:r>
        <w:t>A</w:t>
      </w:r>
      <w:r w:rsidRPr="005C43AC">
        <w:t>n approach for the generation of knowledge</w:t>
      </w:r>
    </w:p>
    <w:p w:rsidR="00A67F58" w:rsidRPr="00242522" w:rsidRDefault="00A67F58" w:rsidP="00A67F58">
      <w:pPr>
        <w:pStyle w:val="ListParagraph"/>
        <w:numPr>
          <w:ilvl w:val="1"/>
          <w:numId w:val="23"/>
        </w:numPr>
        <w:tabs>
          <w:tab w:val="left" w:pos="1080"/>
        </w:tabs>
        <w:spacing w:after="200" w:line="276" w:lineRule="auto"/>
        <w:contextualSpacing/>
      </w:pPr>
      <w:r w:rsidRPr="00242522">
        <w:t>Basic Assumptions of Science</w:t>
      </w:r>
    </w:p>
    <w:p w:rsidR="00A67F58" w:rsidRPr="00316120" w:rsidRDefault="00A67F58" w:rsidP="00A67F58">
      <w:pPr>
        <w:pStyle w:val="ListParagraph"/>
        <w:numPr>
          <w:ilvl w:val="2"/>
          <w:numId w:val="23"/>
        </w:numPr>
        <w:tabs>
          <w:tab w:val="left" w:pos="1080"/>
        </w:tabs>
        <w:spacing w:after="200" w:line="276" w:lineRule="auto"/>
        <w:contextualSpacing/>
      </w:pPr>
      <w:r>
        <w:rPr>
          <w:b/>
        </w:rPr>
        <w:t xml:space="preserve"> </w:t>
      </w:r>
      <w:r w:rsidRPr="00316120">
        <w:t>There is a world that can be studied. This can include studying the inner worlds of individuals.</w:t>
      </w:r>
    </w:p>
    <w:p w:rsidR="00A67F58" w:rsidRPr="00316120" w:rsidRDefault="00A67F58" w:rsidP="00A67F58">
      <w:pPr>
        <w:pStyle w:val="ListParagraph"/>
        <w:numPr>
          <w:ilvl w:val="2"/>
          <w:numId w:val="23"/>
        </w:numPr>
        <w:tabs>
          <w:tab w:val="left" w:pos="1080"/>
        </w:tabs>
        <w:spacing w:after="200" w:line="276" w:lineRule="auto"/>
        <w:contextualSpacing/>
      </w:pPr>
      <w:r w:rsidRPr="00316120">
        <w:t xml:space="preserve"> Some of the world is unique, some of it is regular or patterned or predictable, and much of it is dynamic and complex.</w:t>
      </w:r>
    </w:p>
    <w:p w:rsidR="00A67F58" w:rsidRPr="00316120" w:rsidRDefault="00A67F58" w:rsidP="00A67F58">
      <w:pPr>
        <w:pStyle w:val="ListParagraph"/>
        <w:numPr>
          <w:ilvl w:val="2"/>
          <w:numId w:val="23"/>
        </w:numPr>
        <w:tabs>
          <w:tab w:val="left" w:pos="1080"/>
        </w:tabs>
        <w:spacing w:after="200" w:line="276" w:lineRule="auto"/>
        <w:contextualSpacing/>
      </w:pPr>
      <w:r w:rsidRPr="00316120">
        <w:t>The unique, the regular, and the complex in the world all can be examined and studied by researchers.</w:t>
      </w:r>
    </w:p>
    <w:p w:rsidR="00A67F58" w:rsidRPr="00316120" w:rsidRDefault="00A67F58" w:rsidP="00A67F58">
      <w:pPr>
        <w:pStyle w:val="ListParagraph"/>
        <w:numPr>
          <w:ilvl w:val="2"/>
          <w:numId w:val="23"/>
        </w:numPr>
        <w:tabs>
          <w:tab w:val="left" w:pos="1080"/>
        </w:tabs>
        <w:spacing w:after="200" w:line="276" w:lineRule="auto"/>
        <w:contextualSpacing/>
      </w:pPr>
      <w:r w:rsidRPr="00316120">
        <w:t>Researchers should try to follow certain agreed-on norms and practices.</w:t>
      </w:r>
    </w:p>
    <w:p w:rsidR="00A67F58" w:rsidRPr="00316120" w:rsidRDefault="00A67F58" w:rsidP="00A67F58">
      <w:pPr>
        <w:pStyle w:val="ListParagraph"/>
        <w:numPr>
          <w:ilvl w:val="2"/>
          <w:numId w:val="23"/>
        </w:numPr>
        <w:tabs>
          <w:tab w:val="left" w:pos="1080"/>
        </w:tabs>
        <w:spacing w:after="200" w:line="276" w:lineRule="auto"/>
        <w:contextualSpacing/>
      </w:pPr>
      <w:r w:rsidRPr="00316120">
        <w:t>It is possible to distinguish between more and less plausible claims and between good and poor research.</w:t>
      </w:r>
    </w:p>
    <w:p w:rsidR="00A67F58" w:rsidRDefault="00A67F58" w:rsidP="00A67F58">
      <w:pPr>
        <w:pStyle w:val="ListParagraph"/>
        <w:numPr>
          <w:ilvl w:val="2"/>
          <w:numId w:val="23"/>
        </w:numPr>
        <w:tabs>
          <w:tab w:val="left" w:pos="1080"/>
        </w:tabs>
        <w:spacing w:after="200" w:line="276" w:lineRule="auto"/>
        <w:contextualSpacing/>
      </w:pPr>
      <w:r w:rsidRPr="00316120">
        <w:t>Science cannot provide answers to all questions.</w:t>
      </w:r>
    </w:p>
    <w:p w:rsidR="00A67F58" w:rsidRPr="00242522" w:rsidRDefault="00A67F58" w:rsidP="00A67F58">
      <w:pPr>
        <w:pStyle w:val="ListParagraph"/>
        <w:numPr>
          <w:ilvl w:val="2"/>
          <w:numId w:val="23"/>
        </w:numPr>
        <w:tabs>
          <w:tab w:val="left" w:pos="1080"/>
        </w:tabs>
        <w:spacing w:after="200" w:line="276" w:lineRule="auto"/>
        <w:contextualSpacing/>
        <w:rPr>
          <w:b/>
        </w:rPr>
      </w:pPr>
      <w:r w:rsidRPr="00242522">
        <w:rPr>
          <w:b/>
        </w:rPr>
        <w:t>Psychological factors</w:t>
      </w:r>
      <w:r w:rsidRPr="005C43AC">
        <w:t xml:space="preserve">: </w:t>
      </w:r>
      <w:r w:rsidR="009278AC">
        <w:t>i</w:t>
      </w:r>
      <w:r w:rsidR="009278AC" w:rsidRPr="005C43AC">
        <w:t>ndividual</w:t>
      </w:r>
      <w:r w:rsidRPr="005C43AC">
        <w:t>-level factors</w:t>
      </w:r>
    </w:p>
    <w:p w:rsidR="00A67F58" w:rsidRPr="005C43AC" w:rsidRDefault="00A67F58" w:rsidP="00A67F58">
      <w:pPr>
        <w:pStyle w:val="ListParagraph"/>
        <w:numPr>
          <w:ilvl w:val="2"/>
          <w:numId w:val="23"/>
        </w:numPr>
        <w:tabs>
          <w:tab w:val="left" w:pos="1080"/>
        </w:tabs>
        <w:spacing w:after="200" w:line="276" w:lineRule="auto"/>
        <w:contextualSpacing/>
      </w:pPr>
      <w:r w:rsidRPr="00242522">
        <w:rPr>
          <w:b/>
        </w:rPr>
        <w:t>Social psychological factors</w:t>
      </w:r>
      <w:r w:rsidRPr="005C43AC">
        <w:t xml:space="preserve">: </w:t>
      </w:r>
      <w:r w:rsidR="00F74300">
        <w:t>f</w:t>
      </w:r>
      <w:r w:rsidR="00F74300" w:rsidRPr="005C43AC">
        <w:t xml:space="preserve">actors </w:t>
      </w:r>
      <w:r w:rsidRPr="005C43AC">
        <w:t>relating individuals to other individuals and to social groups</w:t>
      </w:r>
    </w:p>
    <w:p w:rsidR="00A67F58" w:rsidRPr="00242522" w:rsidRDefault="00A67F58" w:rsidP="00A67F58">
      <w:pPr>
        <w:pStyle w:val="ListParagraph"/>
        <w:numPr>
          <w:ilvl w:val="2"/>
          <w:numId w:val="23"/>
        </w:numPr>
        <w:tabs>
          <w:tab w:val="left" w:pos="1080"/>
        </w:tabs>
        <w:spacing w:after="200" w:line="276" w:lineRule="auto"/>
        <w:contextualSpacing/>
        <w:rPr>
          <w:b/>
        </w:rPr>
      </w:pPr>
      <w:r w:rsidRPr="00242522">
        <w:rPr>
          <w:b/>
        </w:rPr>
        <w:t>Sociological factors</w:t>
      </w:r>
      <w:r w:rsidRPr="005C43AC">
        <w:t xml:space="preserve">: </w:t>
      </w:r>
      <w:r w:rsidR="009278AC">
        <w:t>g</w:t>
      </w:r>
      <w:r w:rsidR="009278AC" w:rsidRPr="005C43AC">
        <w:t>roup</w:t>
      </w:r>
      <w:r w:rsidRPr="005C43AC">
        <w:t>- and society-level factors</w:t>
      </w:r>
    </w:p>
    <w:p w:rsidR="00A67F58" w:rsidRDefault="00A67F58" w:rsidP="00A67F58">
      <w:pPr>
        <w:pStyle w:val="ListParagraph"/>
        <w:numPr>
          <w:ilvl w:val="1"/>
          <w:numId w:val="23"/>
        </w:numPr>
        <w:tabs>
          <w:tab w:val="left" w:pos="1080"/>
        </w:tabs>
        <w:spacing w:after="200" w:line="276" w:lineRule="auto"/>
        <w:contextualSpacing/>
      </w:pPr>
      <w:r>
        <w:t>Scientific Method</w:t>
      </w:r>
    </w:p>
    <w:p w:rsidR="00A67F58" w:rsidRPr="00242522" w:rsidRDefault="00A67F58" w:rsidP="00A67F58">
      <w:pPr>
        <w:pStyle w:val="ListParagraph"/>
        <w:numPr>
          <w:ilvl w:val="2"/>
          <w:numId w:val="23"/>
        </w:numPr>
        <w:tabs>
          <w:tab w:val="left" w:pos="1080"/>
        </w:tabs>
        <w:spacing w:after="200" w:line="276" w:lineRule="auto"/>
        <w:contextualSpacing/>
      </w:pPr>
      <w:r>
        <w:t xml:space="preserve">Process is making empirical observations, generating and testing hypotheses, </w:t>
      </w:r>
      <w:r w:rsidRPr="00867B28">
        <w:t xml:space="preserve">generating or constructing and testing or justifying </w:t>
      </w:r>
      <w:r w:rsidRPr="00242522">
        <w:rPr>
          <w:bCs/>
        </w:rPr>
        <w:t>theories</w:t>
      </w:r>
      <w:r>
        <w:rPr>
          <w:bCs/>
        </w:rPr>
        <w:t>,</w:t>
      </w:r>
      <w:r w:rsidRPr="00242522">
        <w:t xml:space="preserve"> </w:t>
      </w:r>
      <w:r w:rsidRPr="00867B28">
        <w:t>and attempting to predict and influence the world to make it a better place to live</w:t>
      </w:r>
      <w:r w:rsidR="006A02AF">
        <w:t>.</w:t>
      </w:r>
    </w:p>
    <w:p w:rsidR="00A67F58" w:rsidRPr="005C43AC" w:rsidRDefault="00A67F58" w:rsidP="00A67F58">
      <w:pPr>
        <w:pStyle w:val="ListParagraph"/>
        <w:numPr>
          <w:ilvl w:val="2"/>
          <w:numId w:val="23"/>
        </w:numPr>
        <w:tabs>
          <w:tab w:val="left" w:pos="1080"/>
        </w:tabs>
        <w:spacing w:after="200" w:line="276" w:lineRule="auto"/>
        <w:contextualSpacing/>
      </w:pPr>
      <w:r w:rsidRPr="005C43AC">
        <w:t>Exploratory method and confirmatory method have different purposes but both are used</w:t>
      </w:r>
      <w:r w:rsidR="006A02AF">
        <w:t>.</w:t>
      </w:r>
    </w:p>
    <w:p w:rsidR="00A67F58" w:rsidRPr="005C43AC" w:rsidRDefault="00A67F58" w:rsidP="00A67F58">
      <w:pPr>
        <w:pStyle w:val="ListParagraph"/>
        <w:numPr>
          <w:ilvl w:val="2"/>
          <w:numId w:val="23"/>
        </w:numPr>
        <w:tabs>
          <w:tab w:val="left" w:pos="1080"/>
        </w:tabs>
        <w:spacing w:after="200" w:line="276" w:lineRule="auto"/>
        <w:contextualSpacing/>
      </w:pPr>
      <w:r w:rsidRPr="005C43AC">
        <w:t>Quantitative researchers and qualitative researchers differ in the type of data they collect</w:t>
      </w:r>
      <w:r w:rsidR="006A02AF">
        <w:t>.</w:t>
      </w:r>
    </w:p>
    <w:p w:rsidR="00A67F58" w:rsidRPr="00242522" w:rsidRDefault="00A67F58" w:rsidP="00A67F58">
      <w:pPr>
        <w:pStyle w:val="ListParagraph"/>
        <w:numPr>
          <w:ilvl w:val="2"/>
          <w:numId w:val="23"/>
        </w:numPr>
        <w:tabs>
          <w:tab w:val="left" w:pos="1080"/>
        </w:tabs>
        <w:spacing w:after="200" w:line="276" w:lineRule="auto"/>
        <w:contextualSpacing/>
        <w:rPr>
          <w:b/>
        </w:rPr>
      </w:pPr>
      <w:r w:rsidRPr="00242522">
        <w:rPr>
          <w:b/>
        </w:rPr>
        <w:t>Hypothesis</w:t>
      </w:r>
      <w:r w:rsidRPr="005C43AC">
        <w:t xml:space="preserve">: </w:t>
      </w:r>
      <w:r w:rsidR="006A02AF">
        <w:t>a</w:t>
      </w:r>
      <w:r w:rsidR="006A02AF" w:rsidRPr="005C43AC">
        <w:t xml:space="preserve"> </w:t>
      </w:r>
      <w:r w:rsidRPr="005C43AC">
        <w:t>prediction or educated guess</w:t>
      </w:r>
    </w:p>
    <w:p w:rsidR="00A67F58" w:rsidRPr="00242522" w:rsidRDefault="00A67F58" w:rsidP="00A67F58">
      <w:pPr>
        <w:pStyle w:val="ListParagraph"/>
        <w:numPr>
          <w:ilvl w:val="2"/>
          <w:numId w:val="23"/>
        </w:numPr>
        <w:tabs>
          <w:tab w:val="left" w:pos="1080"/>
        </w:tabs>
        <w:spacing w:after="200" w:line="276" w:lineRule="auto"/>
        <w:contextualSpacing/>
        <w:rPr>
          <w:b/>
        </w:rPr>
      </w:pPr>
      <w:r w:rsidRPr="00242522">
        <w:rPr>
          <w:b/>
        </w:rPr>
        <w:t>Theory</w:t>
      </w:r>
      <w:r w:rsidRPr="005C43AC">
        <w:t xml:space="preserve">: </w:t>
      </w:r>
      <w:r>
        <w:t>A</w:t>
      </w:r>
      <w:r w:rsidRPr="005C43AC">
        <w:t>n explanation or explanatory system that discusses how a phenomenon operates and why it operates as it does</w:t>
      </w:r>
      <w:r w:rsidR="006A02AF">
        <w:t>.</w:t>
      </w:r>
    </w:p>
    <w:p w:rsidR="00A67F58" w:rsidRPr="005C43AC" w:rsidRDefault="00A67F58" w:rsidP="00A67F58">
      <w:pPr>
        <w:pStyle w:val="ListParagraph"/>
        <w:numPr>
          <w:ilvl w:val="2"/>
          <w:numId w:val="23"/>
        </w:numPr>
        <w:tabs>
          <w:tab w:val="left" w:pos="1080"/>
        </w:tabs>
        <w:spacing w:after="200" w:line="276" w:lineRule="auto"/>
        <w:contextualSpacing/>
      </w:pPr>
      <w:r w:rsidRPr="00242522">
        <w:rPr>
          <w:b/>
        </w:rPr>
        <w:t>Exploratory method</w:t>
      </w:r>
      <w:r w:rsidRPr="005C43AC">
        <w:t xml:space="preserve">: </w:t>
      </w:r>
      <w:r w:rsidR="006A02AF">
        <w:t>a</w:t>
      </w:r>
      <w:r w:rsidR="006A02AF" w:rsidRPr="005C43AC">
        <w:t xml:space="preserve"> </w:t>
      </w:r>
      <w:r w:rsidRPr="005C43AC">
        <w:t>bottom-up or theory-generation approach to research</w:t>
      </w:r>
    </w:p>
    <w:p w:rsidR="00A67F58" w:rsidRPr="00242522" w:rsidRDefault="00A67F58" w:rsidP="00A67F58">
      <w:pPr>
        <w:pStyle w:val="ListParagraph"/>
        <w:numPr>
          <w:ilvl w:val="2"/>
          <w:numId w:val="23"/>
        </w:numPr>
        <w:tabs>
          <w:tab w:val="left" w:pos="1080"/>
        </w:tabs>
        <w:spacing w:after="200" w:line="276" w:lineRule="auto"/>
        <w:contextualSpacing/>
        <w:rPr>
          <w:b/>
        </w:rPr>
      </w:pPr>
      <w:r w:rsidRPr="00242522">
        <w:rPr>
          <w:b/>
        </w:rPr>
        <w:t>Confirmatory method</w:t>
      </w:r>
      <w:r w:rsidRPr="005C43AC">
        <w:t xml:space="preserve">: </w:t>
      </w:r>
      <w:r w:rsidR="006A02AF">
        <w:t>a</w:t>
      </w:r>
      <w:r w:rsidR="006A02AF" w:rsidRPr="005C43AC">
        <w:t xml:space="preserve"> </w:t>
      </w:r>
      <w:r w:rsidRPr="005C43AC">
        <w:t>top-down or theory-testing approach to research</w:t>
      </w:r>
    </w:p>
    <w:p w:rsidR="00A67F58" w:rsidRPr="005C43AC" w:rsidRDefault="00A67F58" w:rsidP="00A67F58">
      <w:pPr>
        <w:pStyle w:val="ListParagraph"/>
        <w:numPr>
          <w:ilvl w:val="2"/>
          <w:numId w:val="23"/>
        </w:numPr>
        <w:tabs>
          <w:tab w:val="left" w:pos="1080"/>
        </w:tabs>
        <w:spacing w:after="200" w:line="276" w:lineRule="auto"/>
        <w:contextualSpacing/>
      </w:pPr>
      <w:r w:rsidRPr="00242522">
        <w:rPr>
          <w:b/>
        </w:rPr>
        <w:t>Quantitative researcher</w:t>
      </w:r>
      <w:r w:rsidRPr="005C43AC">
        <w:t xml:space="preserve">: A researcher who focuses on testing theories and hypotheses using quantitative data to see </w:t>
      </w:r>
      <w:r w:rsidR="009278AC">
        <w:t>whether</w:t>
      </w:r>
      <w:r w:rsidR="009278AC" w:rsidRPr="005C43AC">
        <w:t xml:space="preserve"> </w:t>
      </w:r>
      <w:r w:rsidRPr="005C43AC">
        <w:t>they are confirmed or not</w:t>
      </w:r>
      <w:r w:rsidR="006A02AF">
        <w:t>.</w:t>
      </w:r>
    </w:p>
    <w:p w:rsidR="00A67F58" w:rsidRPr="005C43AC" w:rsidRDefault="00A67F58" w:rsidP="00A67F58">
      <w:pPr>
        <w:pStyle w:val="ListParagraph"/>
        <w:numPr>
          <w:ilvl w:val="2"/>
          <w:numId w:val="23"/>
        </w:numPr>
        <w:tabs>
          <w:tab w:val="left" w:pos="1080"/>
        </w:tabs>
        <w:spacing w:after="200" w:line="276" w:lineRule="auto"/>
        <w:contextualSpacing/>
      </w:pPr>
      <w:r w:rsidRPr="00242522">
        <w:rPr>
          <w:b/>
        </w:rPr>
        <w:t>Qualitative researcher</w:t>
      </w:r>
      <w:r w:rsidRPr="005C43AC">
        <w:t>: A researcher who focuses on the exploration, description, and sometimes generation and construction of theories using qualitative data</w:t>
      </w:r>
      <w:r w:rsidR="006A02AF">
        <w:t>.</w:t>
      </w:r>
    </w:p>
    <w:p w:rsidR="00A67F58" w:rsidRDefault="00A67F58" w:rsidP="00A67F58">
      <w:pPr>
        <w:pStyle w:val="ListParagraph"/>
        <w:numPr>
          <w:ilvl w:val="1"/>
          <w:numId w:val="23"/>
        </w:numPr>
        <w:tabs>
          <w:tab w:val="left" w:pos="1080"/>
        </w:tabs>
        <w:spacing w:after="200" w:line="276" w:lineRule="auto"/>
        <w:contextualSpacing/>
      </w:pPr>
      <w:r>
        <w:t>Theory</w:t>
      </w:r>
    </w:p>
    <w:p w:rsidR="00A67F58" w:rsidRDefault="00A67F58" w:rsidP="00A67F58">
      <w:pPr>
        <w:pStyle w:val="ListParagraph"/>
        <w:numPr>
          <w:ilvl w:val="2"/>
          <w:numId w:val="23"/>
        </w:numPr>
        <w:tabs>
          <w:tab w:val="left" w:pos="1080"/>
        </w:tabs>
        <w:spacing w:after="200" w:line="276" w:lineRule="auto"/>
        <w:contextualSpacing/>
      </w:pPr>
      <w:r>
        <w:t>Involved in exploratory and confirmatory methods</w:t>
      </w:r>
    </w:p>
    <w:p w:rsidR="00A67F58" w:rsidRDefault="00A67F58" w:rsidP="00A67F58">
      <w:pPr>
        <w:pStyle w:val="ListParagraph"/>
        <w:numPr>
          <w:ilvl w:val="2"/>
          <w:numId w:val="23"/>
        </w:numPr>
        <w:tabs>
          <w:tab w:val="left" w:pos="1080"/>
        </w:tabs>
        <w:spacing w:after="200" w:line="276" w:lineRule="auto"/>
        <w:contextualSpacing/>
      </w:pPr>
      <w:r>
        <w:t>Quality is judged along many dimensions</w:t>
      </w:r>
      <w:r w:rsidR="006A02AF">
        <w:t>.</w:t>
      </w:r>
    </w:p>
    <w:p w:rsidR="00A67F58" w:rsidRPr="00E83084" w:rsidRDefault="00A67F58" w:rsidP="00A67F58">
      <w:pPr>
        <w:pStyle w:val="ListParagraph"/>
        <w:numPr>
          <w:ilvl w:val="2"/>
          <w:numId w:val="23"/>
        </w:numPr>
        <w:tabs>
          <w:tab w:val="left" w:pos="1080"/>
        </w:tabs>
        <w:spacing w:after="200" w:line="276" w:lineRule="auto"/>
        <w:contextualSpacing/>
        <w:rPr>
          <w:b/>
        </w:rPr>
      </w:pPr>
      <w:r w:rsidRPr="00E83084">
        <w:rPr>
          <w:b/>
        </w:rPr>
        <w:t>Theory</w:t>
      </w:r>
      <w:r w:rsidRPr="005C43AC">
        <w:t xml:space="preserve">: </w:t>
      </w:r>
      <w:r>
        <w:t>A</w:t>
      </w:r>
      <w:r w:rsidRPr="005C43AC">
        <w:t xml:space="preserve">n explanation or an explanatory system that discusses </w:t>
      </w:r>
      <w:r w:rsidRPr="005C43AC">
        <w:rPr>
          <w:i/>
        </w:rPr>
        <w:t>how</w:t>
      </w:r>
      <w:r w:rsidRPr="005C43AC">
        <w:t xml:space="preserve"> a phenomenon operates and </w:t>
      </w:r>
      <w:r w:rsidRPr="005C43AC">
        <w:rPr>
          <w:i/>
        </w:rPr>
        <w:t>why</w:t>
      </w:r>
      <w:r w:rsidRPr="005C43AC">
        <w:t xml:space="preserve"> it operates as it does</w:t>
      </w:r>
      <w:r w:rsidR="006A02AF">
        <w:t>.</w:t>
      </w:r>
    </w:p>
    <w:p w:rsidR="00A67F58" w:rsidRPr="005C43AC" w:rsidRDefault="00A67F58" w:rsidP="00A67F58">
      <w:pPr>
        <w:pStyle w:val="ListParagraph"/>
        <w:numPr>
          <w:ilvl w:val="2"/>
          <w:numId w:val="23"/>
        </w:numPr>
        <w:tabs>
          <w:tab w:val="left" w:pos="1080"/>
        </w:tabs>
        <w:spacing w:after="200" w:line="276" w:lineRule="auto"/>
        <w:contextualSpacing/>
      </w:pPr>
      <w:r w:rsidRPr="00E83084">
        <w:rPr>
          <w:b/>
        </w:rPr>
        <w:t>Criterion of falsifiability</w:t>
      </w:r>
      <w:r w:rsidRPr="005C43AC">
        <w:t xml:space="preserve">: </w:t>
      </w:r>
      <w:r w:rsidR="006A02AF">
        <w:t>t</w:t>
      </w:r>
      <w:r w:rsidR="006A02AF" w:rsidRPr="005C43AC">
        <w:t xml:space="preserve">he </w:t>
      </w:r>
      <w:r w:rsidRPr="005C43AC">
        <w:t>property that statements and theories should be testable and refutable</w:t>
      </w:r>
    </w:p>
    <w:p w:rsidR="00A67F58" w:rsidRPr="00E83084" w:rsidRDefault="00A67F58" w:rsidP="00A67F58">
      <w:pPr>
        <w:pStyle w:val="ListParagraph"/>
        <w:numPr>
          <w:ilvl w:val="2"/>
          <w:numId w:val="23"/>
        </w:numPr>
        <w:tabs>
          <w:tab w:val="left" w:pos="1080"/>
        </w:tabs>
        <w:spacing w:after="200" w:line="276" w:lineRule="auto"/>
        <w:contextualSpacing/>
        <w:rPr>
          <w:b/>
        </w:rPr>
      </w:pPr>
      <w:r w:rsidRPr="00E83084">
        <w:rPr>
          <w:b/>
        </w:rPr>
        <w:t>Rule of parsimony</w:t>
      </w:r>
      <w:r w:rsidRPr="005C43AC">
        <w:t xml:space="preserve">: </w:t>
      </w:r>
      <w:r w:rsidR="006A02AF">
        <w:t>p</w:t>
      </w:r>
      <w:r w:rsidR="006A02AF" w:rsidRPr="005C43AC">
        <w:t xml:space="preserve">referring </w:t>
      </w:r>
      <w:r w:rsidRPr="005C43AC">
        <w:t>the most simple theory that works</w:t>
      </w:r>
    </w:p>
    <w:p w:rsidR="00A67F58" w:rsidRDefault="00A67F58" w:rsidP="00A67F58">
      <w:pPr>
        <w:pStyle w:val="ListParagraph"/>
        <w:numPr>
          <w:ilvl w:val="0"/>
          <w:numId w:val="25"/>
        </w:numPr>
        <w:tabs>
          <w:tab w:val="left" w:pos="1080"/>
        </w:tabs>
        <w:spacing w:after="200" w:line="276" w:lineRule="auto"/>
        <w:contextualSpacing/>
      </w:pPr>
      <w:r w:rsidRPr="00E83084">
        <w:t>The Principle of Evidence</w:t>
      </w:r>
    </w:p>
    <w:p w:rsidR="00A67F58" w:rsidRDefault="00A67F58" w:rsidP="00A67F58">
      <w:pPr>
        <w:pStyle w:val="ListParagraph"/>
        <w:numPr>
          <w:ilvl w:val="2"/>
          <w:numId w:val="25"/>
        </w:numPr>
        <w:tabs>
          <w:tab w:val="left" w:pos="1080"/>
        </w:tabs>
        <w:spacing w:after="200" w:line="276" w:lineRule="auto"/>
        <w:contextualSpacing/>
      </w:pPr>
      <w:r>
        <w:t>Research does not prove but provides evidence</w:t>
      </w:r>
      <w:r w:rsidR="006A02AF">
        <w:t>.</w:t>
      </w:r>
    </w:p>
    <w:p w:rsidR="00A67F58" w:rsidRDefault="00A67F58" w:rsidP="00A67F58">
      <w:pPr>
        <w:pStyle w:val="ListParagraph"/>
        <w:numPr>
          <w:ilvl w:val="2"/>
          <w:numId w:val="25"/>
        </w:numPr>
        <w:tabs>
          <w:tab w:val="left" w:pos="1080"/>
        </w:tabs>
        <w:spacing w:after="200" w:line="276" w:lineRule="auto"/>
        <w:contextualSpacing/>
      </w:pPr>
      <w:r>
        <w:t>Replications of a study are crucial components of science.</w:t>
      </w:r>
    </w:p>
    <w:p w:rsidR="00A67F58" w:rsidRPr="00F372CD" w:rsidRDefault="00A67F58" w:rsidP="00A67F58">
      <w:pPr>
        <w:pStyle w:val="ListParagraph"/>
        <w:numPr>
          <w:ilvl w:val="2"/>
          <w:numId w:val="25"/>
        </w:numPr>
        <w:tabs>
          <w:tab w:val="left" w:pos="1080"/>
        </w:tabs>
        <w:spacing w:after="200" w:line="276" w:lineRule="auto"/>
        <w:contextualSpacing/>
      </w:pPr>
      <w:r>
        <w:t xml:space="preserve">Replication: </w:t>
      </w:r>
      <w:r w:rsidR="006A02AF">
        <w:t>r</w:t>
      </w:r>
      <w:r w:rsidR="00814992" w:rsidRPr="00867B28">
        <w:t xml:space="preserve">esearch </w:t>
      </w:r>
      <w:r w:rsidRPr="00867B28">
        <w:t>examining the same variables with different people</w:t>
      </w:r>
    </w:p>
    <w:p w:rsidR="00A67F58" w:rsidRPr="00F372CD" w:rsidRDefault="00A67F58" w:rsidP="00A67F58">
      <w:pPr>
        <w:pStyle w:val="ListParagraph"/>
        <w:numPr>
          <w:ilvl w:val="2"/>
          <w:numId w:val="25"/>
        </w:numPr>
        <w:tabs>
          <w:tab w:val="left" w:pos="1080"/>
        </w:tabs>
        <w:spacing w:after="200" w:line="276" w:lineRule="auto"/>
        <w:contextualSpacing/>
      </w:pPr>
      <w:r>
        <w:t xml:space="preserve">Principle of evidence: </w:t>
      </w:r>
      <w:r w:rsidR="006A02AF">
        <w:t>t</w:t>
      </w:r>
      <w:r w:rsidR="00814992" w:rsidRPr="00867B28">
        <w:t xml:space="preserve">he </w:t>
      </w:r>
      <w:r w:rsidRPr="00867B28">
        <w:t>philosophical idea that empirical research provides evidence, not proof</w:t>
      </w:r>
    </w:p>
    <w:p w:rsidR="00A67F58" w:rsidRDefault="00A67F58" w:rsidP="00A67F58">
      <w:pPr>
        <w:pStyle w:val="ListParagraph"/>
        <w:numPr>
          <w:ilvl w:val="0"/>
          <w:numId w:val="26"/>
        </w:numPr>
        <w:tabs>
          <w:tab w:val="left" w:pos="1080"/>
        </w:tabs>
        <w:spacing w:after="200" w:line="276" w:lineRule="auto"/>
        <w:contextualSpacing/>
      </w:pPr>
      <w:r>
        <w:t>Critical/Scientific Reasoning and Pseudoscience</w:t>
      </w:r>
    </w:p>
    <w:p w:rsidR="00A67F58" w:rsidRDefault="00A67F58" w:rsidP="00A67F58">
      <w:pPr>
        <w:pStyle w:val="ListParagraph"/>
        <w:numPr>
          <w:ilvl w:val="2"/>
          <w:numId w:val="26"/>
        </w:numPr>
        <w:tabs>
          <w:tab w:val="left" w:pos="1080"/>
        </w:tabs>
        <w:spacing w:after="200" w:line="276" w:lineRule="auto"/>
        <w:contextualSpacing/>
      </w:pPr>
      <w:r>
        <w:t>Within research there has to be sufficient justification for each claim and the claims must be delimited</w:t>
      </w:r>
      <w:r w:rsidR="006A02AF">
        <w:t>.</w:t>
      </w:r>
    </w:p>
    <w:p w:rsidR="00A67F58" w:rsidRDefault="00A67F58" w:rsidP="00A67F58">
      <w:pPr>
        <w:pStyle w:val="ListParagraph"/>
        <w:numPr>
          <w:ilvl w:val="2"/>
          <w:numId w:val="26"/>
        </w:numPr>
        <w:tabs>
          <w:tab w:val="left" w:pos="1080"/>
        </w:tabs>
        <w:spacing w:after="200" w:line="276" w:lineRule="auto"/>
        <w:contextualSpacing/>
      </w:pPr>
      <w:r>
        <w:t>Universality is rare</w:t>
      </w:r>
      <w:r w:rsidR="006A02AF">
        <w:t>.</w:t>
      </w:r>
    </w:p>
    <w:p w:rsidR="00A67F58" w:rsidRPr="005C43AC" w:rsidRDefault="00A67F58" w:rsidP="00A67F58">
      <w:pPr>
        <w:pStyle w:val="ListParagraph"/>
        <w:numPr>
          <w:ilvl w:val="2"/>
          <w:numId w:val="26"/>
        </w:numPr>
        <w:tabs>
          <w:tab w:val="left" w:pos="1080"/>
        </w:tabs>
        <w:spacing w:after="200" w:line="276" w:lineRule="auto"/>
        <w:contextualSpacing/>
      </w:pPr>
      <w:r w:rsidRPr="0025393A">
        <w:rPr>
          <w:b/>
        </w:rPr>
        <w:t>Pseudoscience</w:t>
      </w:r>
      <w:r w:rsidRPr="005C43AC">
        <w:t>: Any set of beliefs or practices that purport</w:t>
      </w:r>
      <w:r w:rsidR="006A02AF">
        <w:t>s</w:t>
      </w:r>
      <w:r w:rsidRPr="005C43AC">
        <w:t xml:space="preserve"> to be scientific but are not</w:t>
      </w:r>
      <w:r w:rsidR="006A02AF">
        <w:t>.</w:t>
      </w:r>
    </w:p>
    <w:p w:rsidR="00A67F58" w:rsidRDefault="00A67F58" w:rsidP="00A67F58">
      <w:pPr>
        <w:pStyle w:val="ListParagraph"/>
        <w:numPr>
          <w:ilvl w:val="2"/>
          <w:numId w:val="26"/>
        </w:numPr>
        <w:tabs>
          <w:tab w:val="left" w:pos="1080"/>
        </w:tabs>
        <w:spacing w:after="200" w:line="276" w:lineRule="auto"/>
        <w:contextualSpacing/>
        <w:rPr>
          <w:b/>
        </w:rPr>
      </w:pPr>
      <w:r w:rsidRPr="0025393A">
        <w:rPr>
          <w:b/>
        </w:rPr>
        <w:t>Anonymous peer review</w:t>
      </w:r>
      <w:r w:rsidRPr="005C43AC">
        <w:t xml:space="preserve">: </w:t>
      </w:r>
      <w:r>
        <w:t>A</w:t>
      </w:r>
      <w:r w:rsidRPr="005C43AC">
        <w:t>nonymous review of book and article manuscripts by experts for scientific accuracy and merit</w:t>
      </w:r>
    </w:p>
    <w:p w:rsidR="00A67F58" w:rsidRPr="0025393A" w:rsidRDefault="00A67F58" w:rsidP="00A67F58">
      <w:pPr>
        <w:pStyle w:val="ListParagraph"/>
        <w:numPr>
          <w:ilvl w:val="0"/>
          <w:numId w:val="27"/>
        </w:numPr>
        <w:tabs>
          <w:tab w:val="left" w:pos="1080"/>
        </w:tabs>
        <w:spacing w:after="200" w:line="276" w:lineRule="auto"/>
        <w:ind w:left="630"/>
        <w:contextualSpacing/>
        <w:rPr>
          <w:b/>
        </w:rPr>
      </w:pPr>
      <w:r>
        <w:t>Objectives of Educational Research</w:t>
      </w:r>
    </w:p>
    <w:p w:rsidR="00A67F58" w:rsidRPr="0025393A" w:rsidRDefault="00A67F58" w:rsidP="00A67F58">
      <w:pPr>
        <w:pStyle w:val="ListParagraph"/>
        <w:numPr>
          <w:ilvl w:val="1"/>
          <w:numId w:val="27"/>
        </w:numPr>
        <w:tabs>
          <w:tab w:val="left" w:pos="1080"/>
        </w:tabs>
        <w:spacing w:after="200" w:line="276" w:lineRule="auto"/>
        <w:contextualSpacing/>
      </w:pPr>
      <w:r w:rsidRPr="0025393A">
        <w:t>There are six objectives of educational research</w:t>
      </w:r>
    </w:p>
    <w:p w:rsidR="00A67F58" w:rsidRPr="0025393A" w:rsidRDefault="00A67F58" w:rsidP="00A67F58">
      <w:pPr>
        <w:pStyle w:val="ListParagraph"/>
        <w:numPr>
          <w:ilvl w:val="2"/>
          <w:numId w:val="27"/>
        </w:numPr>
        <w:tabs>
          <w:tab w:val="left" w:pos="1080"/>
        </w:tabs>
        <w:spacing w:after="200" w:line="276" w:lineRule="auto"/>
        <w:contextualSpacing/>
        <w:rPr>
          <w:b/>
        </w:rPr>
      </w:pPr>
      <w:r w:rsidRPr="0025393A">
        <w:rPr>
          <w:b/>
        </w:rPr>
        <w:t>Exploration</w:t>
      </w:r>
      <w:r w:rsidRPr="005C43AC">
        <w:t>: attempting to generate ideas about phenomena</w:t>
      </w:r>
    </w:p>
    <w:p w:rsidR="00A67F58" w:rsidRPr="005C43AC" w:rsidRDefault="00A67F58" w:rsidP="00A67F58">
      <w:pPr>
        <w:pStyle w:val="ListParagraph"/>
        <w:numPr>
          <w:ilvl w:val="2"/>
          <w:numId w:val="27"/>
        </w:numPr>
        <w:tabs>
          <w:tab w:val="left" w:pos="1080"/>
        </w:tabs>
        <w:spacing w:after="200" w:line="276" w:lineRule="auto"/>
        <w:contextualSpacing/>
      </w:pPr>
      <w:r w:rsidRPr="0025393A">
        <w:rPr>
          <w:b/>
        </w:rPr>
        <w:t>Description</w:t>
      </w:r>
      <w:r w:rsidRPr="005C43AC">
        <w:t>: attempting to describe the characteristics of a phenomenon</w:t>
      </w:r>
    </w:p>
    <w:p w:rsidR="00A67F58" w:rsidRPr="005C43AC" w:rsidRDefault="00A67F58" w:rsidP="00A67F58">
      <w:pPr>
        <w:pStyle w:val="ListParagraph"/>
        <w:numPr>
          <w:ilvl w:val="2"/>
          <w:numId w:val="27"/>
        </w:numPr>
        <w:tabs>
          <w:tab w:val="left" w:pos="1080"/>
        </w:tabs>
        <w:spacing w:after="200" w:line="276" w:lineRule="auto"/>
        <w:contextualSpacing/>
      </w:pPr>
      <w:r w:rsidRPr="00D241C6">
        <w:rPr>
          <w:b/>
        </w:rPr>
        <w:t>Understanding</w:t>
      </w:r>
      <w:r w:rsidRPr="005C43AC">
        <w:t>: attempting to understand the subjective viewpoints of particular people and particular groups</w:t>
      </w:r>
    </w:p>
    <w:p w:rsidR="00A67F58" w:rsidRPr="005C43AC" w:rsidRDefault="00A67F58" w:rsidP="00A67F58">
      <w:pPr>
        <w:pStyle w:val="ListParagraph"/>
        <w:numPr>
          <w:ilvl w:val="2"/>
          <w:numId w:val="27"/>
        </w:numPr>
        <w:tabs>
          <w:tab w:val="left" w:pos="1080"/>
        </w:tabs>
        <w:spacing w:after="200" w:line="276" w:lineRule="auto"/>
        <w:contextualSpacing/>
      </w:pPr>
      <w:r w:rsidRPr="0025393A">
        <w:rPr>
          <w:b/>
        </w:rPr>
        <w:t>Explanation</w:t>
      </w:r>
      <w:r w:rsidRPr="005C43AC">
        <w:t>: attempting to show how and why a phenomenon operates as it does</w:t>
      </w:r>
    </w:p>
    <w:p w:rsidR="00A67F58" w:rsidRPr="0025393A" w:rsidRDefault="00A67F58" w:rsidP="00A67F58">
      <w:pPr>
        <w:pStyle w:val="ListParagraph"/>
        <w:numPr>
          <w:ilvl w:val="2"/>
          <w:numId w:val="27"/>
        </w:numPr>
        <w:tabs>
          <w:tab w:val="left" w:pos="1080"/>
        </w:tabs>
        <w:spacing w:after="200" w:line="276" w:lineRule="auto"/>
        <w:contextualSpacing/>
        <w:rPr>
          <w:b/>
        </w:rPr>
      </w:pPr>
      <w:r w:rsidRPr="0025393A">
        <w:rPr>
          <w:b/>
        </w:rPr>
        <w:t>Prediction</w:t>
      </w:r>
      <w:r w:rsidRPr="005C43AC">
        <w:t>: attempting to predict or forecast a phenomenon</w:t>
      </w:r>
    </w:p>
    <w:p w:rsidR="00A67F58" w:rsidRPr="0025393A" w:rsidRDefault="00A67F58" w:rsidP="00A67F58">
      <w:pPr>
        <w:pStyle w:val="ListParagraph"/>
        <w:numPr>
          <w:ilvl w:val="2"/>
          <w:numId w:val="27"/>
        </w:numPr>
        <w:tabs>
          <w:tab w:val="left" w:pos="1080"/>
        </w:tabs>
        <w:spacing w:after="200" w:line="276" w:lineRule="auto"/>
        <w:contextualSpacing/>
        <w:rPr>
          <w:b/>
        </w:rPr>
      </w:pPr>
      <w:r w:rsidRPr="0025393A">
        <w:rPr>
          <w:b/>
        </w:rPr>
        <w:t>Influence</w:t>
      </w:r>
      <w:r w:rsidRPr="005C43AC">
        <w:t>: attempting to apply research to make certain outcomes occur</w:t>
      </w:r>
    </w:p>
    <w:p w:rsidR="00A67F58" w:rsidRPr="001B756B" w:rsidRDefault="00A67F58" w:rsidP="00A67F58">
      <w:pPr>
        <w:pStyle w:val="ListParagraph"/>
        <w:numPr>
          <w:ilvl w:val="0"/>
          <w:numId w:val="27"/>
        </w:numPr>
        <w:tabs>
          <w:tab w:val="left" w:pos="1080"/>
        </w:tabs>
        <w:spacing w:after="200" w:line="276" w:lineRule="auto"/>
        <w:ind w:left="630"/>
        <w:contextualSpacing/>
        <w:rPr>
          <w:b/>
        </w:rPr>
      </w:pPr>
      <w:r>
        <w:t>Dispositions of a Good Researcher</w:t>
      </w:r>
    </w:p>
    <w:p w:rsidR="00A67F58" w:rsidRPr="001B756B" w:rsidRDefault="00A67F58" w:rsidP="00A67F58">
      <w:pPr>
        <w:pStyle w:val="ListParagraph"/>
        <w:numPr>
          <w:ilvl w:val="1"/>
          <w:numId w:val="27"/>
        </w:numPr>
        <w:tabs>
          <w:tab w:val="left" w:pos="1080"/>
        </w:tabs>
        <w:spacing w:after="200" w:line="276" w:lineRule="auto"/>
        <w:contextualSpacing/>
        <w:rPr>
          <w:b/>
        </w:rPr>
      </w:pPr>
      <w:r>
        <w:t xml:space="preserve">There are characteristics and attitudes that predispose one to be a good researcher. </w:t>
      </w:r>
    </w:p>
    <w:p w:rsidR="00A67F58" w:rsidRPr="001B756B" w:rsidRDefault="00A67F58" w:rsidP="00A67F58">
      <w:pPr>
        <w:tabs>
          <w:tab w:val="left" w:pos="1080"/>
        </w:tabs>
        <w:rPr>
          <w:b/>
        </w:rPr>
      </w:pPr>
    </w:p>
    <w:p w:rsidR="00A67F58" w:rsidRDefault="00A67F58" w:rsidP="00A67F58"/>
    <w:p w:rsidR="00542CC3" w:rsidRPr="00A44E55" w:rsidRDefault="00542CC3" w:rsidP="006E5044"/>
    <w:sectPr w:rsidR="00542CC3" w:rsidRPr="00A44E55" w:rsidSect="003E708D">
      <w:headerReference w:type="default" r:id="rId9"/>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6CE" w:rsidRDefault="00E866CE">
      <w:r>
        <w:separator/>
      </w:r>
    </w:p>
  </w:endnote>
  <w:endnote w:type="continuationSeparator" w:id="0">
    <w:p w:rsidR="00E866CE" w:rsidRDefault="00E8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6CE" w:rsidRDefault="00E866CE">
      <w:r>
        <w:separator/>
      </w:r>
    </w:p>
  </w:footnote>
  <w:footnote w:type="continuationSeparator" w:id="0">
    <w:p w:rsidR="00E866CE" w:rsidRDefault="00E86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F58" w:rsidRPr="00496B64" w:rsidRDefault="00A67F58" w:rsidP="00A67F58">
    <w:pPr>
      <w:pStyle w:val="NormalWeb"/>
      <w:shd w:val="clear" w:color="auto" w:fill="FFFFFF"/>
      <w:spacing w:before="150" w:beforeAutospacing="0" w:after="0" w:afterAutospacing="0"/>
      <w:jc w:val="right"/>
      <w:rPr>
        <w:rFonts w:ascii="Arial" w:hAnsi="Arial" w:cs="Arial"/>
        <w:sz w:val="20"/>
        <w:szCs w:val="20"/>
      </w:rPr>
    </w:pPr>
    <w:r w:rsidRPr="00496B64">
      <w:rPr>
        <w:rFonts w:ascii="Arial" w:hAnsi="Arial" w:cs="Arial"/>
        <w:sz w:val="20"/>
        <w:szCs w:val="20"/>
      </w:rPr>
      <w:t xml:space="preserve">Johnson, </w:t>
    </w:r>
    <w:r w:rsidRPr="00496B64">
      <w:rPr>
        <w:rFonts w:ascii="Arial" w:hAnsi="Arial" w:cs="Arial"/>
        <w:i/>
        <w:iCs/>
        <w:sz w:val="20"/>
        <w:szCs w:val="20"/>
      </w:rPr>
      <w:t>Educational Research, 7e</w:t>
    </w:r>
  </w:p>
  <w:p w:rsidR="00A67F58" w:rsidRPr="00496B64" w:rsidRDefault="00A67F58" w:rsidP="00A67F58">
    <w:pPr>
      <w:pStyle w:val="NormalWeb"/>
      <w:shd w:val="clear" w:color="auto" w:fill="FFFFFF"/>
      <w:spacing w:before="150" w:beforeAutospacing="0" w:after="0" w:afterAutospacing="0"/>
      <w:jc w:val="right"/>
      <w:rPr>
        <w:rFonts w:ascii="Arial" w:hAnsi="Arial" w:cs="Arial"/>
        <w:color w:val="333333"/>
        <w:sz w:val="20"/>
        <w:szCs w:val="20"/>
      </w:rPr>
    </w:pPr>
    <w:r w:rsidRPr="00496B64">
      <w:rPr>
        <w:rFonts w:ascii="Arial" w:hAnsi="Arial" w:cs="Arial"/>
        <w:sz w:val="20"/>
        <w:szCs w:val="20"/>
      </w:rPr>
      <w:t>SAGE Publishing,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95B0F6B"/>
    <w:multiLevelType w:val="hybridMultilevel"/>
    <w:tmpl w:val="37F2C10E"/>
    <w:lvl w:ilvl="0" w:tplc="D076C146">
      <w:start w:val="1"/>
      <w:numFmt w:val="decimal"/>
      <w:lvlText w:val="%1."/>
      <w:lvlJc w:val="left"/>
      <w:pPr>
        <w:ind w:left="207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7F2F7C"/>
    <w:multiLevelType w:val="hybridMultilevel"/>
    <w:tmpl w:val="6FC43830"/>
    <w:lvl w:ilvl="0" w:tplc="265AA0A6">
      <w:start w:val="1"/>
      <w:numFmt w:val="upperRoman"/>
      <w:lvlText w:val="%1."/>
      <w:lvlJc w:val="left"/>
      <w:pPr>
        <w:ind w:left="1080" w:hanging="720"/>
      </w:pPr>
      <w:rPr>
        <w:b w:val="0"/>
      </w:rPr>
    </w:lvl>
    <w:lvl w:ilvl="1" w:tplc="4904736A">
      <w:start w:val="1"/>
      <w:numFmt w:val="upperLetter"/>
      <w:lvlText w:val="%2."/>
      <w:lvlJc w:val="left"/>
      <w:pPr>
        <w:ind w:left="1440" w:hanging="360"/>
      </w:pPr>
      <w:rPr>
        <w:b w:val="0"/>
      </w:rPr>
    </w:lvl>
    <w:lvl w:ilvl="2" w:tplc="0EBEF74A">
      <w:start w:val="1"/>
      <w:numFmt w:val="decimal"/>
      <w:lvlText w:val="%3."/>
      <w:lvlJc w:val="left"/>
      <w:pPr>
        <w:ind w:left="2070" w:hanging="180"/>
      </w:pPr>
      <w:rPr>
        <w:b w:val="0"/>
      </w:rPr>
    </w:lvl>
    <w:lvl w:ilvl="3" w:tplc="E892C85A">
      <w:start w:val="1"/>
      <w:numFmt w:val="lowerLetter"/>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1C32701"/>
    <w:multiLevelType w:val="hybridMultilevel"/>
    <w:tmpl w:val="5E10E4D4"/>
    <w:lvl w:ilvl="0" w:tplc="4DA655DC">
      <w:start w:val="1"/>
      <w:numFmt w:val="decimal"/>
      <w:lvlText w:val="%1."/>
      <w:lvlJc w:val="left"/>
      <w:pPr>
        <w:ind w:left="2070" w:hanging="180"/>
      </w:pPr>
      <w:rPr>
        <w:rFonts w:hint="default"/>
        <w:b w:val="0"/>
      </w:rPr>
    </w:lvl>
    <w:lvl w:ilvl="1" w:tplc="02443BEA">
      <w:start w:val="1"/>
      <w:numFmt w:val="upperLetter"/>
      <w:lvlText w:val="%2."/>
      <w:lvlJc w:val="left"/>
      <w:pPr>
        <w:ind w:left="1440" w:hanging="360"/>
      </w:pPr>
      <w:rPr>
        <w:rFonts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850B85"/>
    <w:multiLevelType w:val="hybridMultilevel"/>
    <w:tmpl w:val="E0C8E78E"/>
    <w:lvl w:ilvl="0" w:tplc="0409000F">
      <w:start w:val="1"/>
      <w:numFmt w:val="decimal"/>
      <w:lvlText w:val="%1."/>
      <w:lvlJc w:val="left"/>
      <w:pPr>
        <w:ind w:left="207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90C04"/>
    <w:multiLevelType w:val="hybridMultilevel"/>
    <w:tmpl w:val="8EC81F72"/>
    <w:lvl w:ilvl="0" w:tplc="B46E8B88">
      <w:start w:val="1"/>
      <w:numFmt w:val="decimal"/>
      <w:lvlText w:val="%1."/>
      <w:lvlJc w:val="left"/>
      <w:pPr>
        <w:ind w:left="207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6B47C0"/>
    <w:multiLevelType w:val="hybridMultilevel"/>
    <w:tmpl w:val="24C61574"/>
    <w:lvl w:ilvl="0" w:tplc="B65A3F42">
      <w:start w:val="1"/>
      <w:numFmt w:val="upperRoman"/>
      <w:lvlText w:val="%1."/>
      <w:lvlJc w:val="left"/>
      <w:pPr>
        <w:ind w:left="1080" w:hanging="720"/>
      </w:pPr>
      <w:rPr>
        <w:b/>
      </w:rPr>
    </w:lvl>
    <w:lvl w:ilvl="1" w:tplc="419EC592">
      <w:start w:val="1"/>
      <w:numFmt w:val="upperLetter"/>
      <w:lvlText w:val="%2."/>
      <w:lvlJc w:val="left"/>
      <w:pPr>
        <w:ind w:left="1440" w:hanging="360"/>
      </w:pPr>
      <w:rPr>
        <w:b w:val="0"/>
      </w:rPr>
    </w:lvl>
    <w:lvl w:ilvl="2" w:tplc="544C64C0">
      <w:start w:val="1"/>
      <w:numFmt w:val="decimal"/>
      <w:lvlText w:val="%3."/>
      <w:lvlJc w:val="left"/>
      <w:pPr>
        <w:ind w:left="2070" w:hanging="180"/>
      </w:pPr>
      <w:rPr>
        <w:b w:val="0"/>
      </w:rPr>
    </w:lvl>
    <w:lvl w:ilvl="3" w:tplc="E892C85A">
      <w:start w:val="1"/>
      <w:numFmt w:val="lowerLetter"/>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2B00146"/>
    <w:multiLevelType w:val="hybridMultilevel"/>
    <w:tmpl w:val="ED4E4A1C"/>
    <w:lvl w:ilvl="0" w:tplc="901E6342">
      <w:start w:val="5"/>
      <w:numFmt w:val="upperLetter"/>
      <w:lvlText w:val="%1."/>
      <w:lvlJc w:val="left"/>
      <w:pPr>
        <w:ind w:left="1440" w:hanging="360"/>
      </w:pPr>
      <w:rPr>
        <w:rFonts w:hint="default"/>
        <w:b w:val="0"/>
      </w:rPr>
    </w:lvl>
    <w:lvl w:ilvl="1" w:tplc="02443BEA">
      <w:start w:val="1"/>
      <w:numFmt w:val="upperLetter"/>
      <w:lvlText w:val="%2."/>
      <w:lvlJc w:val="left"/>
      <w:pPr>
        <w:ind w:left="1440" w:hanging="360"/>
      </w:pPr>
      <w:rPr>
        <w:rFonts w:hint="default"/>
        <w:b/>
      </w:rPr>
    </w:lvl>
    <w:lvl w:ilvl="2" w:tplc="0409000F">
      <w:start w:val="1"/>
      <w:numFmt w:val="decimal"/>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7F6084"/>
    <w:multiLevelType w:val="hybridMultilevel"/>
    <w:tmpl w:val="94CE0DCC"/>
    <w:lvl w:ilvl="0" w:tplc="B3D0E448">
      <w:start w:val="1"/>
      <w:numFmt w:val="upperRoman"/>
      <w:lvlText w:val="%1."/>
      <w:lvlJc w:val="left"/>
      <w:pPr>
        <w:ind w:left="2070" w:hanging="180"/>
      </w:pPr>
      <w:rPr>
        <w:rFonts w:hint="default"/>
        <w:b/>
      </w:rPr>
    </w:lvl>
    <w:lvl w:ilvl="1" w:tplc="6C3833A0">
      <w:start w:val="1"/>
      <w:numFmt w:val="upperLetter"/>
      <w:lvlText w:val="%2."/>
      <w:lvlJc w:val="left"/>
      <w:pPr>
        <w:ind w:left="1440" w:hanging="360"/>
      </w:pPr>
      <w:rPr>
        <w:rFonts w:hint="default"/>
        <w:b w:val="0"/>
      </w:rPr>
    </w:lvl>
    <w:lvl w:ilvl="2" w:tplc="0409000F">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FD2F20"/>
    <w:multiLevelType w:val="hybridMultilevel"/>
    <w:tmpl w:val="51DA6CC4"/>
    <w:lvl w:ilvl="0" w:tplc="2D62548C">
      <w:start w:val="6"/>
      <w:numFmt w:val="upperLetter"/>
      <w:lvlText w:val="%1."/>
      <w:lvlJc w:val="left"/>
      <w:pPr>
        <w:ind w:left="1440" w:hanging="360"/>
      </w:pPr>
      <w:rPr>
        <w:rFonts w:hint="default"/>
        <w:b w:val="0"/>
      </w:rPr>
    </w:lvl>
    <w:lvl w:ilvl="1" w:tplc="02443BEA">
      <w:start w:val="1"/>
      <w:numFmt w:val="upperLetter"/>
      <w:lvlText w:val="%2."/>
      <w:lvlJc w:val="left"/>
      <w:pPr>
        <w:ind w:left="1440" w:hanging="360"/>
      </w:pPr>
      <w:rPr>
        <w:rFonts w:hint="default"/>
        <w:b/>
      </w:rPr>
    </w:lvl>
    <w:lvl w:ilvl="2" w:tplc="0409000F">
      <w:start w:val="1"/>
      <w:numFmt w:val="decimal"/>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ED7F79"/>
    <w:multiLevelType w:val="multilevel"/>
    <w:tmpl w:val="28000C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866658E"/>
    <w:multiLevelType w:val="hybridMultilevel"/>
    <w:tmpl w:val="B1D495FE"/>
    <w:lvl w:ilvl="0" w:tplc="C2826BE0">
      <w:start w:val="1"/>
      <w:numFmt w:val="decimal"/>
      <w:lvlText w:val="%1."/>
      <w:lvlJc w:val="left"/>
      <w:pPr>
        <w:ind w:left="207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EA6744"/>
    <w:multiLevelType w:val="hybridMultilevel"/>
    <w:tmpl w:val="1F3CA182"/>
    <w:lvl w:ilvl="0" w:tplc="66CAB0EE">
      <w:start w:val="1"/>
      <w:numFmt w:val="upperLetter"/>
      <w:lvlText w:val="%1."/>
      <w:lvlJc w:val="left"/>
      <w:pPr>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413D60"/>
    <w:multiLevelType w:val="hybridMultilevel"/>
    <w:tmpl w:val="DA1E3FE0"/>
    <w:lvl w:ilvl="0" w:tplc="DFC2A60E">
      <w:start w:val="8"/>
      <w:numFmt w:val="upperRoman"/>
      <w:lvlText w:val="%1."/>
      <w:lvlJc w:val="left"/>
      <w:pPr>
        <w:ind w:left="1440" w:hanging="360"/>
      </w:pPr>
      <w:rPr>
        <w:rFonts w:hint="default"/>
        <w:b w:val="0"/>
      </w:rPr>
    </w:lvl>
    <w:lvl w:ilvl="1" w:tplc="9F5AC32E">
      <w:start w:val="1"/>
      <w:numFmt w:val="upperLetter"/>
      <w:lvlText w:val="%2."/>
      <w:lvlJc w:val="left"/>
      <w:pPr>
        <w:ind w:left="1440" w:hanging="360"/>
      </w:pPr>
      <w:rPr>
        <w:rFonts w:hint="default"/>
        <w:b w:val="0"/>
      </w:rPr>
    </w:lvl>
    <w:lvl w:ilvl="2" w:tplc="E70403BA">
      <w:start w:val="1"/>
      <w:numFmt w:val="decimal"/>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14771D"/>
    <w:multiLevelType w:val="hybridMultilevel"/>
    <w:tmpl w:val="82405D62"/>
    <w:lvl w:ilvl="0" w:tplc="EFFE64D6">
      <w:start w:val="1"/>
      <w:numFmt w:val="upperLetter"/>
      <w:lvlText w:val="%1."/>
      <w:lvlJc w:val="left"/>
      <w:pPr>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2515BE"/>
    <w:multiLevelType w:val="hybridMultilevel"/>
    <w:tmpl w:val="BAB06154"/>
    <w:lvl w:ilvl="0" w:tplc="1B2CB454">
      <w:start w:val="1"/>
      <w:numFmt w:val="upperLetter"/>
      <w:lvlText w:val="%1."/>
      <w:lvlJc w:val="left"/>
      <w:pPr>
        <w:ind w:left="1440" w:hanging="360"/>
      </w:pPr>
      <w:rPr>
        <w:rFonts w:hint="default"/>
        <w:b w:val="0"/>
      </w:rPr>
    </w:lvl>
    <w:lvl w:ilvl="1" w:tplc="04090019">
      <w:start w:val="1"/>
      <w:numFmt w:val="lowerLetter"/>
      <w:lvlText w:val="%2."/>
      <w:lvlJc w:val="left"/>
      <w:pPr>
        <w:ind w:left="1440" w:hanging="360"/>
      </w:pPr>
    </w:lvl>
    <w:lvl w:ilvl="2" w:tplc="39B8CF08">
      <w:start w:val="1"/>
      <w:numFmt w:val="decimal"/>
      <w:lvlText w:val="%3."/>
      <w:lvlJc w:val="left"/>
      <w:pPr>
        <w:ind w:left="189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4"/>
  </w:num>
  <w:num w:numId="3">
    <w:abstractNumId w:val="20"/>
  </w:num>
  <w:num w:numId="4">
    <w:abstractNumId w:val="17"/>
  </w:num>
  <w:num w:numId="5">
    <w:abstractNumId w:val="19"/>
  </w:num>
  <w:num w:numId="6">
    <w:abstractNumId w:val="5"/>
  </w:num>
  <w:num w:numId="7">
    <w:abstractNumId w:val="2"/>
  </w:num>
  <w:num w:numId="8">
    <w:abstractNumId w:val="1"/>
  </w:num>
  <w:num w:numId="9">
    <w:abstractNumId w:val="0"/>
  </w:num>
  <w:num w:numId="10">
    <w:abstractNumId w:val="3"/>
  </w:num>
  <w:num w:numId="11">
    <w:abstractNumId w:val="21"/>
  </w:num>
  <w:num w:numId="12">
    <w:abstractNumId w:val="22"/>
  </w:num>
  <w:num w:numId="13">
    <w:abstractNumId w:val="7"/>
  </w:num>
  <w:num w:numId="14">
    <w:abstractNumId w:val="15"/>
  </w:num>
  <w:num w:numId="15">
    <w:abstractNumId w:val="11"/>
  </w:num>
  <w:num w:numId="16">
    <w:abstractNumId w:val="25"/>
  </w:num>
  <w:num w:numId="17">
    <w:abstractNumId w:val="10"/>
  </w:num>
  <w:num w:numId="18">
    <w:abstractNumId w:val="26"/>
  </w:num>
  <w:num w:numId="19">
    <w:abstractNumId w:val="4"/>
  </w:num>
  <w:num w:numId="20">
    <w:abstractNumId w:val="9"/>
  </w:num>
  <w:num w:numId="21">
    <w:abstractNumId w:val="18"/>
  </w:num>
  <w:num w:numId="22">
    <w:abstractNumId w:val="16"/>
  </w:num>
  <w:num w:numId="23">
    <w:abstractNumId w:val="13"/>
  </w:num>
  <w:num w:numId="24">
    <w:abstractNumId w:val="8"/>
  </w:num>
  <w:num w:numId="25">
    <w:abstractNumId w:val="12"/>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58"/>
    <w:rsid w:val="00023B8B"/>
    <w:rsid w:val="00024CB8"/>
    <w:rsid w:val="00033437"/>
    <w:rsid w:val="0009109D"/>
    <w:rsid w:val="00097793"/>
    <w:rsid w:val="000F388C"/>
    <w:rsid w:val="00185227"/>
    <w:rsid w:val="001B761C"/>
    <w:rsid w:val="001F7343"/>
    <w:rsid w:val="00227074"/>
    <w:rsid w:val="00272B2E"/>
    <w:rsid w:val="002D0F36"/>
    <w:rsid w:val="00327683"/>
    <w:rsid w:val="00331370"/>
    <w:rsid w:val="00361935"/>
    <w:rsid w:val="00370467"/>
    <w:rsid w:val="00393EAF"/>
    <w:rsid w:val="003C4235"/>
    <w:rsid w:val="003D5045"/>
    <w:rsid w:val="003E708D"/>
    <w:rsid w:val="003E7BF7"/>
    <w:rsid w:val="003F0E55"/>
    <w:rsid w:val="0041308D"/>
    <w:rsid w:val="004762E3"/>
    <w:rsid w:val="00486A8A"/>
    <w:rsid w:val="00495BC5"/>
    <w:rsid w:val="004B17D5"/>
    <w:rsid w:val="004C7FAF"/>
    <w:rsid w:val="004D6E04"/>
    <w:rsid w:val="00500B36"/>
    <w:rsid w:val="0053536D"/>
    <w:rsid w:val="00542CC3"/>
    <w:rsid w:val="005646CF"/>
    <w:rsid w:val="00582851"/>
    <w:rsid w:val="00593132"/>
    <w:rsid w:val="005F5A78"/>
    <w:rsid w:val="00616A17"/>
    <w:rsid w:val="00645547"/>
    <w:rsid w:val="00645EAD"/>
    <w:rsid w:val="006537C0"/>
    <w:rsid w:val="00661127"/>
    <w:rsid w:val="0067627F"/>
    <w:rsid w:val="006A02AF"/>
    <w:rsid w:val="006D1107"/>
    <w:rsid w:val="006E1D22"/>
    <w:rsid w:val="006E5044"/>
    <w:rsid w:val="0072507A"/>
    <w:rsid w:val="007557A1"/>
    <w:rsid w:val="00761723"/>
    <w:rsid w:val="007B2823"/>
    <w:rsid w:val="007C2124"/>
    <w:rsid w:val="00811EC9"/>
    <w:rsid w:val="00814992"/>
    <w:rsid w:val="00843AC9"/>
    <w:rsid w:val="00852986"/>
    <w:rsid w:val="00870008"/>
    <w:rsid w:val="00876836"/>
    <w:rsid w:val="008978D0"/>
    <w:rsid w:val="008B339D"/>
    <w:rsid w:val="008C4617"/>
    <w:rsid w:val="008D029E"/>
    <w:rsid w:val="008E46E0"/>
    <w:rsid w:val="008E6220"/>
    <w:rsid w:val="009278AC"/>
    <w:rsid w:val="00956287"/>
    <w:rsid w:val="00963D40"/>
    <w:rsid w:val="00974AA9"/>
    <w:rsid w:val="009A40A6"/>
    <w:rsid w:val="009B2FE8"/>
    <w:rsid w:val="00A059F3"/>
    <w:rsid w:val="00A1465F"/>
    <w:rsid w:val="00A44E55"/>
    <w:rsid w:val="00A67F58"/>
    <w:rsid w:val="00A75F17"/>
    <w:rsid w:val="00A84C45"/>
    <w:rsid w:val="00AB42AC"/>
    <w:rsid w:val="00AD5452"/>
    <w:rsid w:val="00AD5E2E"/>
    <w:rsid w:val="00AF311C"/>
    <w:rsid w:val="00AF4F8B"/>
    <w:rsid w:val="00B164AA"/>
    <w:rsid w:val="00B27A6C"/>
    <w:rsid w:val="00B31FED"/>
    <w:rsid w:val="00B36615"/>
    <w:rsid w:val="00B42E08"/>
    <w:rsid w:val="00B73564"/>
    <w:rsid w:val="00BB0C36"/>
    <w:rsid w:val="00BB12C1"/>
    <w:rsid w:val="00C048E3"/>
    <w:rsid w:val="00C5324C"/>
    <w:rsid w:val="00C55F1A"/>
    <w:rsid w:val="00C6457F"/>
    <w:rsid w:val="00C8654C"/>
    <w:rsid w:val="00C96113"/>
    <w:rsid w:val="00CB2339"/>
    <w:rsid w:val="00CD1179"/>
    <w:rsid w:val="00CE4185"/>
    <w:rsid w:val="00CF39F3"/>
    <w:rsid w:val="00CF5F08"/>
    <w:rsid w:val="00D111C4"/>
    <w:rsid w:val="00D157C0"/>
    <w:rsid w:val="00D241C6"/>
    <w:rsid w:val="00D33536"/>
    <w:rsid w:val="00D37AF2"/>
    <w:rsid w:val="00D46302"/>
    <w:rsid w:val="00D667AA"/>
    <w:rsid w:val="00D8701F"/>
    <w:rsid w:val="00DA246F"/>
    <w:rsid w:val="00DD45EA"/>
    <w:rsid w:val="00E352E1"/>
    <w:rsid w:val="00E36932"/>
    <w:rsid w:val="00E52712"/>
    <w:rsid w:val="00E74418"/>
    <w:rsid w:val="00E866CE"/>
    <w:rsid w:val="00EC67A7"/>
    <w:rsid w:val="00EC6AC2"/>
    <w:rsid w:val="00ED505E"/>
    <w:rsid w:val="00EE72AA"/>
    <w:rsid w:val="00F41ED0"/>
    <w:rsid w:val="00F4373D"/>
    <w:rsid w:val="00F54DB9"/>
    <w:rsid w:val="00F7153D"/>
    <w:rsid w:val="00F74300"/>
    <w:rsid w:val="00F77A8F"/>
    <w:rsid w:val="00FC60D2"/>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BAA6505-67B3-41E4-A7C3-EDAE8755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uiPriority w:val="9"/>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uiPriority w:val="10"/>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uiPriority w:val="9"/>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character" w:customStyle="1" w:styleId="HeaderChar">
    <w:name w:val="Header Char"/>
    <w:basedOn w:val="DefaultParagraphFont"/>
    <w:link w:val="Header"/>
    <w:uiPriority w:val="99"/>
    <w:rsid w:val="00A67F58"/>
    <w:rPr>
      <w:sz w:val="24"/>
      <w:szCs w:val="24"/>
    </w:rPr>
  </w:style>
  <w:style w:type="paragraph" w:styleId="NormalWeb">
    <w:name w:val="Normal (Web)"/>
    <w:basedOn w:val="Normal"/>
    <w:uiPriority w:val="99"/>
    <w:unhideWhenUsed/>
    <w:rsid w:val="00A67F58"/>
    <w:pPr>
      <w:spacing w:before="100" w:beforeAutospacing="1" w:after="100" w:afterAutospacing="1"/>
    </w:pPr>
  </w:style>
  <w:style w:type="character" w:styleId="FollowedHyperlink">
    <w:name w:val="FollowedHyperlink"/>
    <w:basedOn w:val="DefaultParagraphFont"/>
    <w:semiHidden/>
    <w:unhideWhenUsed/>
    <w:rsid w:val="00495B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era.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2BFB4-4A11-4A72-B9CB-55498ED87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8891</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Dhayalan</dc:creator>
  <cp:lastModifiedBy>Denver</cp:lastModifiedBy>
  <cp:revision>30</cp:revision>
  <dcterms:created xsi:type="dcterms:W3CDTF">2019-08-16T11:37:00Z</dcterms:created>
  <dcterms:modified xsi:type="dcterms:W3CDTF">2019-08-23T14:40:00Z</dcterms:modified>
</cp:coreProperties>
</file>