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CA4ED" w14:textId="77777777" w:rsidR="00AC6798" w:rsidRPr="00DE4AD0" w:rsidRDefault="00AC6798" w:rsidP="00DE4AD0">
      <w:pPr>
        <w:pStyle w:val="Title"/>
      </w:pPr>
      <w:r w:rsidRPr="00DE4AD0">
        <w:t>Lecture Notes</w:t>
      </w:r>
    </w:p>
    <w:p w14:paraId="528FDD68" w14:textId="6B02ED46" w:rsidR="00CE3ED0" w:rsidRDefault="00CE3ED0" w:rsidP="00AC6798">
      <w:pPr>
        <w:pStyle w:val="Heading1"/>
      </w:pPr>
      <w:r>
        <w:t xml:space="preserve">Chapter </w:t>
      </w:r>
      <w:r w:rsidR="00ED28D0">
        <w:t>1</w:t>
      </w:r>
      <w:r w:rsidR="00005ADF">
        <w:t>1</w:t>
      </w:r>
      <w:r>
        <w:t xml:space="preserve">: </w:t>
      </w:r>
      <w:r w:rsidR="00005ADF" w:rsidRPr="00005ADF">
        <w:t>Validity of Research Results in Quantitative, Qualitative, and Mixed Methods Research</w:t>
      </w:r>
    </w:p>
    <w:p w14:paraId="742DB94B" w14:textId="77777777" w:rsidR="006709A0" w:rsidRPr="006709A0" w:rsidRDefault="0028082F" w:rsidP="006709A0">
      <w:pPr>
        <w:pStyle w:val="Heading2"/>
      </w:pPr>
      <w:r>
        <w:t>Learning Objectives</w:t>
      </w:r>
    </w:p>
    <w:p w14:paraId="26D1A637" w14:textId="6B37A8D1" w:rsidR="0014212B" w:rsidRDefault="0014212B" w:rsidP="0014212B">
      <w:pPr>
        <w:pStyle w:val="ListParagraph"/>
        <w:numPr>
          <w:ilvl w:val="1"/>
          <w:numId w:val="2"/>
        </w:numPr>
      </w:pPr>
      <w:r>
        <w:t>Explain the importance of validity in quantitative research.</w:t>
      </w:r>
    </w:p>
    <w:p w14:paraId="53E26119" w14:textId="515451BC" w:rsidR="0014212B" w:rsidRDefault="0014212B" w:rsidP="0014212B">
      <w:pPr>
        <w:pStyle w:val="ListParagraph"/>
        <w:numPr>
          <w:ilvl w:val="1"/>
          <w:numId w:val="2"/>
        </w:numPr>
      </w:pPr>
      <w:r>
        <w:t>Explain the concept of internal/causation validity including the two major types, the three required conditions, and threats to internal or causation validity.</w:t>
      </w:r>
    </w:p>
    <w:p w14:paraId="2EB3E31C" w14:textId="77777777" w:rsidR="0014212B" w:rsidRDefault="0014212B" w:rsidP="0014212B">
      <w:pPr>
        <w:pStyle w:val="ListParagraph"/>
        <w:numPr>
          <w:ilvl w:val="1"/>
          <w:numId w:val="2"/>
        </w:numPr>
      </w:pPr>
      <w:r>
        <w:t>Explain the concept of external/generalizing validity including its five major types.</w:t>
      </w:r>
    </w:p>
    <w:p w14:paraId="461C79A5" w14:textId="42D1E205" w:rsidR="0014212B" w:rsidRDefault="00406AA2" w:rsidP="0014212B">
      <w:pPr>
        <w:pStyle w:val="ListParagraph"/>
        <w:numPr>
          <w:ilvl w:val="1"/>
          <w:numId w:val="2"/>
        </w:numPr>
      </w:pPr>
      <w:r w:rsidRPr="00406AA2">
        <w:t>Explain the importance of construct validity in research studies.</w:t>
      </w:r>
    </w:p>
    <w:p w14:paraId="6975C594" w14:textId="60EAA004" w:rsidR="00406AA2" w:rsidRDefault="00406AA2" w:rsidP="0014212B">
      <w:pPr>
        <w:pStyle w:val="ListParagraph"/>
        <w:numPr>
          <w:ilvl w:val="1"/>
          <w:numId w:val="2"/>
        </w:numPr>
      </w:pPr>
      <w:r w:rsidRPr="00406AA2">
        <w:t>Explain the importance of statistical conclusion validity in research studies.</w:t>
      </w:r>
    </w:p>
    <w:p w14:paraId="4D738BED" w14:textId="77777777" w:rsidR="0014212B" w:rsidRDefault="0014212B" w:rsidP="0014212B">
      <w:pPr>
        <w:pStyle w:val="ListParagraph"/>
        <w:numPr>
          <w:ilvl w:val="1"/>
          <w:numId w:val="2"/>
        </w:numPr>
      </w:pPr>
      <w:r>
        <w:t>Explain the concept of research validity/trustworthiness in qualitative research including the five major types.</w:t>
      </w:r>
    </w:p>
    <w:p w14:paraId="3E29177F" w14:textId="53DEEC3C" w:rsidR="00D16BB1" w:rsidRDefault="0014212B" w:rsidP="00D16BB1">
      <w:pPr>
        <w:pStyle w:val="ListParagraph"/>
        <w:numPr>
          <w:ilvl w:val="1"/>
          <w:numId w:val="2"/>
        </w:numPr>
      </w:pPr>
      <w:r>
        <w:t>Explain the concept of research validity/legitimation in mixed methods research including the eleven major types.</w:t>
      </w:r>
    </w:p>
    <w:p w14:paraId="5931DCC1" w14:textId="77777777" w:rsidR="00AC6798" w:rsidRPr="00674462" w:rsidRDefault="00AC6798" w:rsidP="00A12BED">
      <w:pPr>
        <w:pStyle w:val="Heading2"/>
      </w:pPr>
      <w:r>
        <w:t>Annotated Chapter Outline</w:t>
      </w:r>
    </w:p>
    <w:p w14:paraId="5D683AB0" w14:textId="38859E38" w:rsidR="005F3594" w:rsidRDefault="00517218" w:rsidP="00D318A5">
      <w:pPr>
        <w:pStyle w:val="ListParagraph"/>
        <w:numPr>
          <w:ilvl w:val="0"/>
          <w:numId w:val="1"/>
        </w:numPr>
        <w:rPr>
          <w:rFonts w:cs="Times New Roman"/>
        </w:rPr>
      </w:pPr>
      <w:r w:rsidRPr="00517218">
        <w:rPr>
          <w:rFonts w:cs="Times New Roman"/>
        </w:rPr>
        <w:t>Validity Issues in the Design of Quantitative Research</w:t>
      </w:r>
    </w:p>
    <w:p w14:paraId="1D0ABFDE" w14:textId="406F7101" w:rsidR="00643232" w:rsidRPr="00643232" w:rsidRDefault="00643232" w:rsidP="00C5231A">
      <w:pPr>
        <w:pStyle w:val="ListParagraph"/>
        <w:numPr>
          <w:ilvl w:val="1"/>
          <w:numId w:val="1"/>
        </w:numPr>
        <w:rPr>
          <w:rFonts w:cs="Times New Roman"/>
        </w:rPr>
      </w:pPr>
      <w:r>
        <w:t>In quantitative research, researchers usually want to identify the effect created by some independent variable and to be able to generalize the results beyond the confines of the study.</w:t>
      </w:r>
    </w:p>
    <w:p w14:paraId="2701E5C2" w14:textId="159F9662" w:rsidR="00643232" w:rsidRPr="00643232" w:rsidRDefault="00643232" w:rsidP="00643232">
      <w:pPr>
        <w:pStyle w:val="ListParagraph"/>
        <w:numPr>
          <w:ilvl w:val="2"/>
          <w:numId w:val="1"/>
        </w:numPr>
        <w:rPr>
          <w:rFonts w:cs="Times New Roman"/>
        </w:rPr>
      </w:pPr>
      <w:r w:rsidRPr="00643232">
        <w:rPr>
          <w:rFonts w:cs="Times New Roman"/>
        </w:rPr>
        <w:t>We want the results of any study we conduct, regardless of whether it is experimental or nonexperimental, to be reliable, and we want the inferences we make from the result of any study to be valid.</w:t>
      </w:r>
    </w:p>
    <w:p w14:paraId="07D66271" w14:textId="4988B814" w:rsidR="00C5231A" w:rsidRDefault="00C5231A" w:rsidP="00643232">
      <w:pPr>
        <w:pStyle w:val="ListParagraph"/>
        <w:numPr>
          <w:ilvl w:val="2"/>
          <w:numId w:val="1"/>
        </w:numPr>
        <w:rPr>
          <w:rFonts w:cs="Times New Roman"/>
        </w:rPr>
      </w:pPr>
      <w:r w:rsidRPr="00C5231A">
        <w:rPr>
          <w:rFonts w:cs="Times New Roman"/>
          <w:b/>
          <w:bCs/>
        </w:rPr>
        <w:t>Research reliability</w:t>
      </w:r>
      <w:r>
        <w:rPr>
          <w:rFonts w:cs="Times New Roman"/>
        </w:rPr>
        <w:t xml:space="preserve">: </w:t>
      </w:r>
      <w:r w:rsidRPr="00C5231A">
        <w:rPr>
          <w:rFonts w:cs="Times New Roman"/>
        </w:rPr>
        <w:t>The consistency, stability, or repeatability of the results of a study</w:t>
      </w:r>
      <w:r>
        <w:rPr>
          <w:rFonts w:cs="Times New Roman"/>
        </w:rPr>
        <w:t>.</w:t>
      </w:r>
    </w:p>
    <w:p w14:paraId="229F354B" w14:textId="704B328C" w:rsidR="00C5231A" w:rsidRDefault="00C5231A" w:rsidP="00643232">
      <w:pPr>
        <w:pStyle w:val="ListParagraph"/>
        <w:numPr>
          <w:ilvl w:val="2"/>
          <w:numId w:val="1"/>
        </w:numPr>
        <w:rPr>
          <w:rFonts w:cs="Times New Roman"/>
        </w:rPr>
      </w:pPr>
      <w:r w:rsidRPr="00C5231A">
        <w:rPr>
          <w:rFonts w:cs="Times New Roman"/>
          <w:b/>
          <w:bCs/>
        </w:rPr>
        <w:t>Research validity</w:t>
      </w:r>
      <w:r w:rsidRPr="00C5231A">
        <w:rPr>
          <w:rFonts w:cs="Times New Roman"/>
        </w:rPr>
        <w:t>:</w:t>
      </w:r>
      <w:r>
        <w:rPr>
          <w:rFonts w:cs="Times New Roman"/>
        </w:rPr>
        <w:t xml:space="preserve"> </w:t>
      </w:r>
      <w:r w:rsidRPr="00C5231A">
        <w:rPr>
          <w:rFonts w:cs="Times New Roman"/>
        </w:rPr>
        <w:t>The correctness or truthfulness of an inference that is made from the results of a study</w:t>
      </w:r>
      <w:r>
        <w:rPr>
          <w:rFonts w:cs="Times New Roman"/>
        </w:rPr>
        <w:t>.</w:t>
      </w:r>
    </w:p>
    <w:p w14:paraId="1506F4CD" w14:textId="040F96BC" w:rsidR="00643232" w:rsidRPr="00C5231A" w:rsidRDefault="00643232" w:rsidP="00643232">
      <w:pPr>
        <w:pStyle w:val="ListParagraph"/>
        <w:numPr>
          <w:ilvl w:val="1"/>
          <w:numId w:val="1"/>
        </w:numPr>
        <w:rPr>
          <w:rFonts w:cs="Times New Roman"/>
        </w:rPr>
      </w:pPr>
      <w:r w:rsidRPr="00643232">
        <w:rPr>
          <w:rFonts w:cs="Times New Roman"/>
        </w:rPr>
        <w:t>However, in every study, there is the possibility that some variable other than the independent variable influenced the dependent variable or limited the ability to generalize the results.</w:t>
      </w:r>
    </w:p>
    <w:p w14:paraId="72BA0F5B" w14:textId="5C61A5F0" w:rsidR="00C5231A" w:rsidRDefault="00C5231A" w:rsidP="00643232">
      <w:pPr>
        <w:pStyle w:val="ListParagraph"/>
        <w:numPr>
          <w:ilvl w:val="2"/>
          <w:numId w:val="1"/>
        </w:numPr>
        <w:rPr>
          <w:rFonts w:cs="Times New Roman"/>
        </w:rPr>
      </w:pPr>
      <w:r w:rsidRPr="00C5231A">
        <w:rPr>
          <w:rFonts w:cs="Times New Roman"/>
          <w:b/>
          <w:bCs/>
        </w:rPr>
        <w:t>Extraneous variable</w:t>
      </w:r>
      <w:r w:rsidRPr="00C5231A">
        <w:rPr>
          <w:rFonts w:cs="Times New Roman"/>
        </w:rPr>
        <w:t>:</w:t>
      </w:r>
      <w:r>
        <w:rPr>
          <w:rFonts w:cs="Times New Roman"/>
        </w:rPr>
        <w:t xml:space="preserve"> </w:t>
      </w:r>
      <w:r w:rsidRPr="00C5231A">
        <w:rPr>
          <w:rFonts w:cs="Times New Roman"/>
        </w:rPr>
        <w:t>Any variable other than the independent variable that might influence the dependent variable</w:t>
      </w:r>
      <w:r>
        <w:rPr>
          <w:rFonts w:cs="Times New Roman"/>
        </w:rPr>
        <w:t>.</w:t>
      </w:r>
    </w:p>
    <w:p w14:paraId="7A640859" w14:textId="4AE45632" w:rsidR="00C5231A" w:rsidRDefault="00C5231A" w:rsidP="00643232">
      <w:pPr>
        <w:pStyle w:val="ListParagraph"/>
        <w:numPr>
          <w:ilvl w:val="2"/>
          <w:numId w:val="1"/>
        </w:numPr>
        <w:rPr>
          <w:rFonts w:cs="Times New Roman"/>
        </w:rPr>
      </w:pPr>
      <w:r w:rsidRPr="00C5231A">
        <w:rPr>
          <w:rFonts w:cs="Times New Roman"/>
          <w:b/>
          <w:bCs/>
        </w:rPr>
        <w:t>Confounding variable</w:t>
      </w:r>
      <w:r w:rsidRPr="00C5231A">
        <w:rPr>
          <w:rFonts w:cs="Times New Roman"/>
        </w:rPr>
        <w:t>:</w:t>
      </w:r>
      <w:r>
        <w:rPr>
          <w:rFonts w:cs="Times New Roman"/>
        </w:rPr>
        <w:t xml:space="preserve"> </w:t>
      </w:r>
      <w:r w:rsidRPr="00C5231A">
        <w:rPr>
          <w:rFonts w:cs="Times New Roman"/>
        </w:rPr>
        <w:t>An extraneous variable that systematically varies with the independent variable and also influences the dependent variable.</w:t>
      </w:r>
    </w:p>
    <w:p w14:paraId="26A8A8DD" w14:textId="77777777" w:rsidR="00643232" w:rsidRDefault="00643232" w:rsidP="00643232">
      <w:pPr>
        <w:pStyle w:val="ListParagraph"/>
        <w:numPr>
          <w:ilvl w:val="2"/>
          <w:numId w:val="1"/>
        </w:numPr>
        <w:rPr>
          <w:rFonts w:cs="Times New Roman"/>
        </w:rPr>
      </w:pPr>
      <w:r w:rsidRPr="00643232">
        <w:rPr>
          <w:rFonts w:cs="Times New Roman"/>
        </w:rPr>
        <w:t>Drawing clear and valid conclusions from the data you collect is impossible if an uncontrolled confounding variable is present.</w:t>
      </w:r>
    </w:p>
    <w:p w14:paraId="165F884E" w14:textId="3E24D914" w:rsidR="00643232" w:rsidRDefault="00643232" w:rsidP="00643232">
      <w:pPr>
        <w:pStyle w:val="ListParagraph"/>
        <w:numPr>
          <w:ilvl w:val="2"/>
          <w:numId w:val="1"/>
        </w:numPr>
        <w:rPr>
          <w:rFonts w:cs="Times New Roman"/>
        </w:rPr>
      </w:pPr>
      <w:r w:rsidRPr="00643232">
        <w:rPr>
          <w:rFonts w:cs="Times New Roman"/>
        </w:rPr>
        <w:lastRenderedPageBreak/>
        <w:t>It is essential that you identify and control for all confounding variables that might threaten your study conclusions.</w:t>
      </w:r>
    </w:p>
    <w:p w14:paraId="0C70336B" w14:textId="47714C9A" w:rsidR="00643232" w:rsidRPr="00643232" w:rsidRDefault="00643232" w:rsidP="00643232">
      <w:pPr>
        <w:pStyle w:val="ListParagraph"/>
        <w:numPr>
          <w:ilvl w:val="1"/>
          <w:numId w:val="1"/>
        </w:numPr>
        <w:rPr>
          <w:rFonts w:cs="Times New Roman"/>
        </w:rPr>
      </w:pPr>
      <w:r>
        <w:t>In quantitative research, four major types of validity—internal, external, construct, and statistical conclusion—are used to evaluate the validity of the inferences that can be made from the results of a study.</w:t>
      </w:r>
    </w:p>
    <w:p w14:paraId="12E900EE" w14:textId="6BD5A2CC" w:rsidR="00643232" w:rsidRDefault="00643232" w:rsidP="00643232">
      <w:pPr>
        <w:pStyle w:val="ListParagraph"/>
        <w:numPr>
          <w:ilvl w:val="2"/>
          <w:numId w:val="1"/>
        </w:numPr>
        <w:rPr>
          <w:rFonts w:cs="Times New Roman"/>
        </w:rPr>
      </w:pPr>
      <w:r>
        <w:rPr>
          <w:rFonts w:cs="Times New Roman"/>
        </w:rPr>
        <w:t>N</w:t>
      </w:r>
      <w:r w:rsidRPr="00643232">
        <w:rPr>
          <w:rFonts w:cs="Times New Roman"/>
        </w:rPr>
        <w:t>ot all of them will occur in every study</w:t>
      </w:r>
      <w:r>
        <w:rPr>
          <w:rFonts w:cs="Times New Roman"/>
        </w:rPr>
        <w:t>.</w:t>
      </w:r>
    </w:p>
    <w:p w14:paraId="327C26E9" w14:textId="601AB252" w:rsidR="00643232" w:rsidRDefault="00643232" w:rsidP="00643232">
      <w:pPr>
        <w:pStyle w:val="ListParagraph"/>
        <w:numPr>
          <w:ilvl w:val="2"/>
          <w:numId w:val="1"/>
        </w:numPr>
        <w:rPr>
          <w:rFonts w:cs="Times New Roman"/>
        </w:rPr>
      </w:pPr>
      <w:r>
        <w:rPr>
          <w:rFonts w:cs="Times New Roman"/>
        </w:rPr>
        <w:t>C</w:t>
      </w:r>
      <w:r w:rsidRPr="00643232">
        <w:rPr>
          <w:rFonts w:cs="Times New Roman"/>
        </w:rPr>
        <w:t>onsideration of these threats serves the valuable function of increasing the probability that you will anticipate their existence and do something about it</w:t>
      </w:r>
      <w:r>
        <w:rPr>
          <w:rFonts w:cs="Times New Roman"/>
        </w:rPr>
        <w:t>.</w:t>
      </w:r>
    </w:p>
    <w:p w14:paraId="6BEE1101" w14:textId="163F13E8" w:rsidR="00643232" w:rsidRDefault="00643232" w:rsidP="00643232">
      <w:pPr>
        <w:pStyle w:val="ListParagraph"/>
        <w:numPr>
          <w:ilvl w:val="2"/>
          <w:numId w:val="1"/>
        </w:numPr>
        <w:rPr>
          <w:rFonts w:cs="Times New Roman"/>
        </w:rPr>
      </w:pPr>
      <w:r w:rsidRPr="00643232">
        <w:rPr>
          <w:rFonts w:cs="Times New Roman"/>
        </w:rPr>
        <w:t>If you can anticipate a threat before conducting a study, you can design the study in such a way as to rule it out</w:t>
      </w:r>
      <w:r>
        <w:rPr>
          <w:rFonts w:cs="Times New Roman"/>
        </w:rPr>
        <w:t>.</w:t>
      </w:r>
    </w:p>
    <w:p w14:paraId="547745C6" w14:textId="13FD5DC6" w:rsidR="00643232" w:rsidRPr="00C5231A" w:rsidRDefault="00643232" w:rsidP="00643232">
      <w:pPr>
        <w:pStyle w:val="ListParagraph"/>
        <w:numPr>
          <w:ilvl w:val="2"/>
          <w:numId w:val="1"/>
        </w:numPr>
        <w:rPr>
          <w:rFonts w:cs="Times New Roman"/>
        </w:rPr>
      </w:pPr>
      <w:r w:rsidRPr="00643232">
        <w:rPr>
          <w:rFonts w:cs="Times New Roman"/>
        </w:rPr>
        <w:t>If you cannot institute design controls, maybe you can measure the threat directly to determine whether it actually operated in your study and then conduct statistical analysis to find out whether it can plausibly account for the observed relationship</w:t>
      </w:r>
      <w:r>
        <w:rPr>
          <w:rFonts w:cs="Times New Roman"/>
        </w:rPr>
        <w:t>.</w:t>
      </w:r>
    </w:p>
    <w:p w14:paraId="07DC086E" w14:textId="3BC6A883" w:rsidR="00517218" w:rsidRDefault="00517218" w:rsidP="00D318A5">
      <w:pPr>
        <w:pStyle w:val="ListParagraph"/>
        <w:numPr>
          <w:ilvl w:val="0"/>
          <w:numId w:val="1"/>
        </w:numPr>
        <w:rPr>
          <w:rFonts w:cs="Times New Roman"/>
        </w:rPr>
      </w:pPr>
      <w:r w:rsidRPr="00517218">
        <w:rPr>
          <w:rFonts w:cs="Times New Roman"/>
        </w:rPr>
        <w:t>Internal or Causation Validity</w:t>
      </w:r>
    </w:p>
    <w:p w14:paraId="11CD04CD" w14:textId="74E6FCE5" w:rsidR="00C5231A" w:rsidRDefault="00C5231A" w:rsidP="00C5231A">
      <w:pPr>
        <w:pStyle w:val="ListParagraph"/>
        <w:numPr>
          <w:ilvl w:val="1"/>
          <w:numId w:val="1"/>
        </w:numPr>
        <w:rPr>
          <w:rFonts w:cs="Times New Roman"/>
        </w:rPr>
      </w:pPr>
      <w:r w:rsidRPr="00C5231A">
        <w:rPr>
          <w:rFonts w:cs="Times New Roman"/>
          <w:b/>
          <w:bCs/>
        </w:rPr>
        <w:t>Internal (or causation) validity</w:t>
      </w:r>
      <w:r w:rsidRPr="00C5231A">
        <w:rPr>
          <w:rFonts w:cs="Times New Roman"/>
        </w:rPr>
        <w:t>:</w:t>
      </w:r>
      <w:r>
        <w:rPr>
          <w:rFonts w:cs="Times New Roman"/>
        </w:rPr>
        <w:t xml:space="preserve"> </w:t>
      </w:r>
      <w:r w:rsidRPr="00C5231A">
        <w:rPr>
          <w:rFonts w:cs="Times New Roman"/>
        </w:rPr>
        <w:t>The ability to infer that a causal relationship exists between two variables.</w:t>
      </w:r>
    </w:p>
    <w:p w14:paraId="6E092F09" w14:textId="500FD637" w:rsidR="00643232" w:rsidRPr="00C5231A" w:rsidRDefault="00643232" w:rsidP="00C5231A">
      <w:pPr>
        <w:pStyle w:val="ListParagraph"/>
        <w:numPr>
          <w:ilvl w:val="1"/>
          <w:numId w:val="1"/>
        </w:numPr>
        <w:rPr>
          <w:rFonts w:cs="Times New Roman"/>
        </w:rPr>
      </w:pPr>
      <w:r>
        <w:rPr>
          <w:rFonts w:cs="Times New Roman"/>
        </w:rPr>
        <w:t>I</w:t>
      </w:r>
      <w:r w:rsidRPr="00643232">
        <w:rPr>
          <w:rFonts w:cs="Times New Roman"/>
        </w:rPr>
        <w:t>nternal validity is about establishing evidence of cause and effect for the people included in a research study</w:t>
      </w:r>
      <w:r>
        <w:rPr>
          <w:rFonts w:cs="Times New Roman"/>
        </w:rPr>
        <w:t>.</w:t>
      </w:r>
    </w:p>
    <w:p w14:paraId="7ADD8985" w14:textId="1372BCB4" w:rsidR="00517218" w:rsidRDefault="00517218" w:rsidP="00517218">
      <w:pPr>
        <w:pStyle w:val="ListParagraph"/>
        <w:numPr>
          <w:ilvl w:val="1"/>
          <w:numId w:val="1"/>
        </w:numPr>
        <w:rPr>
          <w:rFonts w:cs="Times New Roman"/>
        </w:rPr>
      </w:pPr>
      <w:r w:rsidRPr="00517218">
        <w:rPr>
          <w:rFonts w:cs="Times New Roman"/>
        </w:rPr>
        <w:t>Two Major Types of Causal Relationships</w:t>
      </w:r>
    </w:p>
    <w:p w14:paraId="1C573828" w14:textId="12256A86" w:rsidR="00C5231A" w:rsidRPr="00C5231A" w:rsidRDefault="00C5231A" w:rsidP="00C5231A">
      <w:pPr>
        <w:pStyle w:val="ListParagraph"/>
        <w:numPr>
          <w:ilvl w:val="2"/>
          <w:numId w:val="1"/>
        </w:numPr>
        <w:rPr>
          <w:rFonts w:cs="Times New Roman"/>
        </w:rPr>
      </w:pPr>
      <w:r w:rsidRPr="00C5231A">
        <w:rPr>
          <w:rFonts w:cs="Times New Roman"/>
          <w:b/>
          <w:bCs/>
        </w:rPr>
        <w:t>Causal description</w:t>
      </w:r>
      <w:r w:rsidRPr="00C5231A">
        <w:rPr>
          <w:rFonts w:cs="Times New Roman"/>
        </w:rPr>
        <w:t>:</w:t>
      </w:r>
      <w:r>
        <w:rPr>
          <w:rFonts w:cs="Times New Roman"/>
        </w:rPr>
        <w:t xml:space="preserve"> </w:t>
      </w:r>
      <w:r w:rsidRPr="00C5231A">
        <w:rPr>
          <w:rFonts w:cs="Times New Roman"/>
        </w:rPr>
        <w:t>Describing the consequences of manipulating an independent variable</w:t>
      </w:r>
      <w:r>
        <w:rPr>
          <w:rFonts w:cs="Times New Roman"/>
        </w:rPr>
        <w:t>.</w:t>
      </w:r>
    </w:p>
    <w:p w14:paraId="222E394C" w14:textId="2E905129" w:rsidR="00C5231A" w:rsidRDefault="00C5231A" w:rsidP="00C5231A">
      <w:pPr>
        <w:pStyle w:val="ListParagraph"/>
        <w:numPr>
          <w:ilvl w:val="2"/>
          <w:numId w:val="1"/>
        </w:numPr>
        <w:rPr>
          <w:rFonts w:cs="Times New Roman"/>
        </w:rPr>
      </w:pPr>
      <w:r w:rsidRPr="00C5231A">
        <w:rPr>
          <w:rFonts w:cs="Times New Roman"/>
          <w:b/>
          <w:bCs/>
        </w:rPr>
        <w:t>Causal explanation</w:t>
      </w:r>
      <w:r w:rsidRPr="00C5231A">
        <w:rPr>
          <w:rFonts w:cs="Times New Roman"/>
        </w:rPr>
        <w:t>:</w:t>
      </w:r>
      <w:r>
        <w:rPr>
          <w:rFonts w:cs="Times New Roman"/>
        </w:rPr>
        <w:t xml:space="preserve"> </w:t>
      </w:r>
      <w:r w:rsidRPr="00C5231A">
        <w:rPr>
          <w:rFonts w:cs="Times New Roman"/>
        </w:rPr>
        <w:t>Explaining the mechanisms through which and the conditions under which a causal relationship holds</w:t>
      </w:r>
      <w:r>
        <w:rPr>
          <w:rFonts w:cs="Times New Roman"/>
        </w:rPr>
        <w:t>.</w:t>
      </w:r>
    </w:p>
    <w:p w14:paraId="6A25C1EE" w14:textId="48EC85D1" w:rsidR="00643232" w:rsidRDefault="00643232" w:rsidP="00C5231A">
      <w:pPr>
        <w:pStyle w:val="ListParagraph"/>
        <w:numPr>
          <w:ilvl w:val="2"/>
          <w:numId w:val="1"/>
        </w:numPr>
        <w:rPr>
          <w:rFonts w:cs="Times New Roman"/>
        </w:rPr>
      </w:pPr>
      <w:r w:rsidRPr="00643232">
        <w:rPr>
          <w:rFonts w:cs="Times New Roman"/>
        </w:rPr>
        <w:t>Generally speaking, once causal description is shown, much subsequent research is directed at explaining why and how the descriptive relationship exists</w:t>
      </w:r>
      <w:r>
        <w:rPr>
          <w:rFonts w:cs="Times New Roman"/>
        </w:rPr>
        <w:t>.</w:t>
      </w:r>
    </w:p>
    <w:p w14:paraId="4113E773" w14:textId="159D6793" w:rsidR="00643232" w:rsidRPr="00C5231A" w:rsidRDefault="00643232" w:rsidP="00C5231A">
      <w:pPr>
        <w:pStyle w:val="ListParagraph"/>
        <w:numPr>
          <w:ilvl w:val="2"/>
          <w:numId w:val="1"/>
        </w:numPr>
        <w:rPr>
          <w:rFonts w:cs="Times New Roman"/>
        </w:rPr>
      </w:pPr>
      <w:r>
        <w:rPr>
          <w:rFonts w:cs="Times New Roman"/>
        </w:rPr>
        <w:t>I</w:t>
      </w:r>
      <w:r w:rsidRPr="00643232">
        <w:rPr>
          <w:rFonts w:cs="Times New Roman"/>
        </w:rPr>
        <w:t>dentifying how and why a causal relationship exists is more difficult than describing that overall relationship</w:t>
      </w:r>
      <w:r>
        <w:rPr>
          <w:rFonts w:cs="Times New Roman"/>
        </w:rPr>
        <w:t>.</w:t>
      </w:r>
    </w:p>
    <w:p w14:paraId="2D4F1976" w14:textId="1CE8D943" w:rsidR="00517218" w:rsidRDefault="00517218" w:rsidP="00517218">
      <w:pPr>
        <w:pStyle w:val="ListParagraph"/>
        <w:numPr>
          <w:ilvl w:val="1"/>
          <w:numId w:val="1"/>
        </w:numPr>
        <w:rPr>
          <w:rFonts w:cs="Times New Roman"/>
        </w:rPr>
      </w:pPr>
      <w:r w:rsidRPr="00517218">
        <w:rPr>
          <w:rFonts w:cs="Times New Roman"/>
        </w:rPr>
        <w:t>The Three Required Conditions for Inferring Causation</w:t>
      </w:r>
    </w:p>
    <w:p w14:paraId="48750F4F" w14:textId="13E46275" w:rsidR="00C5231A" w:rsidRDefault="00C5231A" w:rsidP="00C5231A">
      <w:pPr>
        <w:pStyle w:val="ListParagraph"/>
        <w:numPr>
          <w:ilvl w:val="2"/>
          <w:numId w:val="1"/>
        </w:numPr>
        <w:rPr>
          <w:rFonts w:cs="Times New Roman"/>
        </w:rPr>
      </w:pPr>
      <w:r w:rsidRPr="00C5231A">
        <w:rPr>
          <w:rFonts w:cs="Times New Roman"/>
        </w:rPr>
        <w:t xml:space="preserve">Condition 1: </w:t>
      </w:r>
      <w:r w:rsidR="00406AA2">
        <w:rPr>
          <w:rFonts w:cs="Times New Roman"/>
        </w:rPr>
        <w:t>T</w:t>
      </w:r>
      <w:r w:rsidRPr="00C5231A">
        <w:rPr>
          <w:rFonts w:cs="Times New Roman"/>
        </w:rPr>
        <w:t xml:space="preserve">he </w:t>
      </w:r>
      <w:r w:rsidR="00406AA2">
        <w:rPr>
          <w:rFonts w:cs="Times New Roman"/>
        </w:rPr>
        <w:t>R</w:t>
      </w:r>
      <w:r w:rsidRPr="00C5231A">
        <w:rPr>
          <w:rFonts w:cs="Times New Roman"/>
        </w:rPr>
        <w:t xml:space="preserve">elationship </w:t>
      </w:r>
      <w:r w:rsidR="00406AA2">
        <w:rPr>
          <w:rFonts w:cs="Times New Roman"/>
        </w:rPr>
        <w:t>C</w:t>
      </w:r>
      <w:r w:rsidRPr="00C5231A">
        <w:rPr>
          <w:rFonts w:cs="Times New Roman"/>
        </w:rPr>
        <w:t>ondition</w:t>
      </w:r>
    </w:p>
    <w:p w14:paraId="128C89A7" w14:textId="2191016C" w:rsidR="00643232" w:rsidRDefault="00643232" w:rsidP="00643232">
      <w:pPr>
        <w:pStyle w:val="ListParagraph"/>
        <w:numPr>
          <w:ilvl w:val="3"/>
          <w:numId w:val="1"/>
        </w:numPr>
        <w:rPr>
          <w:rFonts w:cs="Times New Roman"/>
        </w:rPr>
      </w:pPr>
      <w:r w:rsidRPr="00643232">
        <w:rPr>
          <w:rFonts w:cs="Times New Roman"/>
        </w:rPr>
        <w:t>First, you need evidence that the independent and dependent variables are associated or correlated or related.</w:t>
      </w:r>
    </w:p>
    <w:p w14:paraId="2AAEFE97" w14:textId="3CDC0374" w:rsidR="00643232" w:rsidRDefault="00643232" w:rsidP="00643232">
      <w:pPr>
        <w:pStyle w:val="ListParagraph"/>
        <w:numPr>
          <w:ilvl w:val="3"/>
          <w:numId w:val="1"/>
        </w:numPr>
        <w:rPr>
          <w:rFonts w:cs="Times New Roman"/>
        </w:rPr>
      </w:pPr>
      <w:r w:rsidRPr="00643232">
        <w:rPr>
          <w:rFonts w:cs="Times New Roman"/>
        </w:rPr>
        <w:t>If there is no relationship between these two variables, then one cannot directly affect the other; however, if there is a relationship between the variables, it is possible that they are causally related.</w:t>
      </w:r>
    </w:p>
    <w:p w14:paraId="34E2FAAC" w14:textId="22491B57" w:rsidR="00643232" w:rsidRDefault="00643232" w:rsidP="00643232">
      <w:pPr>
        <w:pStyle w:val="ListParagraph"/>
        <w:numPr>
          <w:ilvl w:val="3"/>
          <w:numId w:val="1"/>
        </w:numPr>
        <w:rPr>
          <w:rFonts w:cs="Times New Roman"/>
        </w:rPr>
      </w:pPr>
      <w:r w:rsidRPr="00643232">
        <w:rPr>
          <w:rFonts w:cs="Times New Roman"/>
        </w:rPr>
        <w:t xml:space="preserve">Evidence of association is necessary but </w:t>
      </w:r>
      <w:r w:rsidRPr="00643232">
        <w:rPr>
          <w:rFonts w:cs="Times New Roman"/>
          <w:i/>
          <w:iCs/>
        </w:rPr>
        <w:t>not</w:t>
      </w:r>
      <w:r w:rsidRPr="00643232">
        <w:rPr>
          <w:rFonts w:cs="Times New Roman"/>
        </w:rPr>
        <w:t xml:space="preserve"> sufficient to infer causation</w:t>
      </w:r>
      <w:r>
        <w:rPr>
          <w:rFonts w:cs="Times New Roman"/>
        </w:rPr>
        <w:t>.</w:t>
      </w:r>
    </w:p>
    <w:p w14:paraId="6BBF5413" w14:textId="0D095799" w:rsidR="00C5231A" w:rsidRDefault="00C5231A" w:rsidP="00C5231A">
      <w:pPr>
        <w:pStyle w:val="ListParagraph"/>
        <w:numPr>
          <w:ilvl w:val="2"/>
          <w:numId w:val="1"/>
        </w:numPr>
        <w:rPr>
          <w:rFonts w:cs="Times New Roman"/>
        </w:rPr>
      </w:pPr>
      <w:r w:rsidRPr="00C5231A">
        <w:rPr>
          <w:rFonts w:cs="Times New Roman"/>
        </w:rPr>
        <w:t xml:space="preserve">Condition 2: </w:t>
      </w:r>
      <w:r w:rsidR="00406AA2">
        <w:rPr>
          <w:rFonts w:cs="Times New Roman"/>
        </w:rPr>
        <w:t>T</w:t>
      </w:r>
      <w:r w:rsidRPr="00C5231A">
        <w:rPr>
          <w:rFonts w:cs="Times New Roman"/>
        </w:rPr>
        <w:t xml:space="preserve">he </w:t>
      </w:r>
      <w:r w:rsidR="00406AA2">
        <w:rPr>
          <w:rFonts w:cs="Times New Roman"/>
        </w:rPr>
        <w:t>T</w:t>
      </w:r>
      <w:r w:rsidRPr="00C5231A">
        <w:rPr>
          <w:rFonts w:cs="Times New Roman"/>
        </w:rPr>
        <w:t xml:space="preserve">emporal </w:t>
      </w:r>
      <w:r w:rsidR="00406AA2">
        <w:rPr>
          <w:rFonts w:cs="Times New Roman"/>
        </w:rPr>
        <w:t>A</w:t>
      </w:r>
      <w:r w:rsidRPr="00C5231A">
        <w:rPr>
          <w:rFonts w:cs="Times New Roman"/>
        </w:rPr>
        <w:t xml:space="preserve">ntecedence </w:t>
      </w:r>
      <w:r w:rsidR="00406AA2">
        <w:rPr>
          <w:rFonts w:cs="Times New Roman"/>
        </w:rPr>
        <w:t>C</w:t>
      </w:r>
      <w:r w:rsidRPr="00C5231A">
        <w:rPr>
          <w:rFonts w:cs="Times New Roman"/>
        </w:rPr>
        <w:t>ondition</w:t>
      </w:r>
    </w:p>
    <w:p w14:paraId="3240BAA1" w14:textId="74EF05D6" w:rsidR="00643232" w:rsidRDefault="00643232" w:rsidP="00643232">
      <w:pPr>
        <w:pStyle w:val="ListParagraph"/>
        <w:numPr>
          <w:ilvl w:val="3"/>
          <w:numId w:val="1"/>
        </w:numPr>
        <w:rPr>
          <w:rFonts w:cs="Times New Roman"/>
        </w:rPr>
      </w:pPr>
      <w:r w:rsidRPr="00643232">
        <w:rPr>
          <w:rFonts w:cs="Times New Roman"/>
        </w:rPr>
        <w:t>The second type of evidence needed to infer causation is the correct temporal ordering of the variables being investigated, because a cause must precede an effect.</w:t>
      </w:r>
    </w:p>
    <w:p w14:paraId="43C02F1A" w14:textId="0B9324D1" w:rsidR="00643232" w:rsidRDefault="00643232" w:rsidP="00643232">
      <w:pPr>
        <w:pStyle w:val="ListParagraph"/>
        <w:numPr>
          <w:ilvl w:val="3"/>
          <w:numId w:val="1"/>
        </w:numPr>
        <w:rPr>
          <w:rFonts w:cs="Times New Roman"/>
        </w:rPr>
      </w:pPr>
      <w:r w:rsidRPr="00643232">
        <w:rPr>
          <w:rFonts w:cs="Times New Roman"/>
        </w:rPr>
        <w:lastRenderedPageBreak/>
        <w:t>This means that you need some knowledge of the time sequence of the events.</w:t>
      </w:r>
    </w:p>
    <w:p w14:paraId="6BE31613" w14:textId="6C89AB20" w:rsidR="00C5231A" w:rsidRDefault="00C5231A" w:rsidP="00C5231A">
      <w:pPr>
        <w:pStyle w:val="ListParagraph"/>
        <w:numPr>
          <w:ilvl w:val="3"/>
          <w:numId w:val="1"/>
        </w:numPr>
        <w:rPr>
          <w:rFonts w:cs="Times New Roman"/>
        </w:rPr>
      </w:pPr>
      <w:r w:rsidRPr="00C5231A">
        <w:rPr>
          <w:rFonts w:cs="Times New Roman"/>
          <w:b/>
          <w:bCs/>
        </w:rPr>
        <w:t>Ambiguous temporal precedence</w:t>
      </w:r>
      <w:r w:rsidRPr="00C5231A">
        <w:rPr>
          <w:rFonts w:cs="Times New Roman"/>
        </w:rPr>
        <w:t>:</w:t>
      </w:r>
      <w:r>
        <w:rPr>
          <w:rFonts w:cs="Times New Roman"/>
        </w:rPr>
        <w:t xml:space="preserve"> </w:t>
      </w:r>
      <w:r w:rsidRPr="00C5231A">
        <w:rPr>
          <w:rFonts w:cs="Times New Roman"/>
        </w:rPr>
        <w:t>The inability to specify which variable is the cause and which is the effect.</w:t>
      </w:r>
    </w:p>
    <w:p w14:paraId="5E30C3F3" w14:textId="03169870" w:rsidR="00643232" w:rsidRDefault="00643232" w:rsidP="00C5231A">
      <w:pPr>
        <w:pStyle w:val="ListParagraph"/>
        <w:numPr>
          <w:ilvl w:val="3"/>
          <w:numId w:val="1"/>
        </w:numPr>
        <w:rPr>
          <w:rFonts w:cs="Times New Roman"/>
        </w:rPr>
      </w:pPr>
      <w:r w:rsidRPr="00643232">
        <w:rPr>
          <w:rFonts w:cs="Times New Roman"/>
        </w:rPr>
        <w:t>In some nonexperimental studies, especially those that only investigate the degree of relationship between two variables with data collected at a single point in time, it is frequently unclear whether variable A precedes variable B or vice versa.</w:t>
      </w:r>
    </w:p>
    <w:p w14:paraId="42CCFDDE" w14:textId="731C488A" w:rsidR="00643232" w:rsidRDefault="00643232" w:rsidP="00C5231A">
      <w:pPr>
        <w:pStyle w:val="ListParagraph"/>
        <w:numPr>
          <w:ilvl w:val="3"/>
          <w:numId w:val="1"/>
        </w:numPr>
        <w:rPr>
          <w:rFonts w:cs="Times New Roman"/>
        </w:rPr>
      </w:pPr>
      <w:r>
        <w:rPr>
          <w:rFonts w:cs="Times New Roman"/>
        </w:rPr>
        <w:t>T</w:t>
      </w:r>
      <w:r w:rsidRPr="00643232">
        <w:rPr>
          <w:rFonts w:cs="Times New Roman"/>
        </w:rPr>
        <w:t>o make a claim of causation, you must have evidence of the temporal order of the relationship because a cause must precede an effect</w:t>
      </w:r>
      <w:r>
        <w:rPr>
          <w:rFonts w:cs="Times New Roman"/>
        </w:rPr>
        <w:t>.</w:t>
      </w:r>
    </w:p>
    <w:p w14:paraId="2D651D15" w14:textId="5327DB12" w:rsidR="00C5231A" w:rsidRDefault="00C5231A" w:rsidP="00C5231A">
      <w:pPr>
        <w:pStyle w:val="ListParagraph"/>
        <w:numPr>
          <w:ilvl w:val="2"/>
          <w:numId w:val="1"/>
        </w:numPr>
        <w:rPr>
          <w:rFonts w:cs="Times New Roman"/>
        </w:rPr>
      </w:pPr>
      <w:r w:rsidRPr="00C5231A">
        <w:rPr>
          <w:rFonts w:cs="Times New Roman"/>
        </w:rPr>
        <w:t xml:space="preserve">Condition 3: </w:t>
      </w:r>
      <w:r w:rsidR="00406AA2">
        <w:rPr>
          <w:rFonts w:cs="Times New Roman"/>
        </w:rPr>
        <w:t>T</w:t>
      </w:r>
      <w:r w:rsidRPr="00C5231A">
        <w:rPr>
          <w:rFonts w:cs="Times New Roman"/>
        </w:rPr>
        <w:t xml:space="preserve">he </w:t>
      </w:r>
      <w:r w:rsidR="00406AA2">
        <w:rPr>
          <w:rFonts w:cs="Times New Roman"/>
        </w:rPr>
        <w:t>L</w:t>
      </w:r>
      <w:r w:rsidRPr="00C5231A">
        <w:rPr>
          <w:rFonts w:cs="Times New Roman"/>
        </w:rPr>
        <w:t xml:space="preserve">ack of </w:t>
      </w:r>
      <w:r w:rsidR="00406AA2">
        <w:rPr>
          <w:rFonts w:cs="Times New Roman"/>
        </w:rPr>
        <w:t>A</w:t>
      </w:r>
      <w:r w:rsidRPr="00C5231A">
        <w:rPr>
          <w:rFonts w:cs="Times New Roman"/>
        </w:rPr>
        <w:t xml:space="preserve">lternative </w:t>
      </w:r>
      <w:r w:rsidR="00406AA2">
        <w:rPr>
          <w:rFonts w:cs="Times New Roman"/>
        </w:rPr>
        <w:t>E</w:t>
      </w:r>
      <w:r w:rsidRPr="00C5231A">
        <w:rPr>
          <w:rFonts w:cs="Times New Roman"/>
        </w:rPr>
        <w:t>xplanation</w:t>
      </w:r>
    </w:p>
    <w:p w14:paraId="74FE63D8" w14:textId="65B0C753" w:rsidR="00643232" w:rsidRDefault="00643232" w:rsidP="00643232">
      <w:pPr>
        <w:pStyle w:val="ListParagraph"/>
        <w:numPr>
          <w:ilvl w:val="3"/>
          <w:numId w:val="1"/>
        </w:numPr>
        <w:rPr>
          <w:rFonts w:cs="Times New Roman"/>
        </w:rPr>
      </w:pPr>
      <w:r w:rsidRPr="00643232">
        <w:rPr>
          <w:rFonts w:cs="Times New Roman"/>
        </w:rPr>
        <w:t>The third type of evidence needed is that the variables being investigated are the ones that are causally related rather than being caused by some confounding extraneous variable.</w:t>
      </w:r>
    </w:p>
    <w:p w14:paraId="070F03F3" w14:textId="36CA5210" w:rsidR="00752234" w:rsidRDefault="00752234" w:rsidP="00643232">
      <w:pPr>
        <w:pStyle w:val="ListParagraph"/>
        <w:numPr>
          <w:ilvl w:val="3"/>
          <w:numId w:val="1"/>
        </w:numPr>
        <w:rPr>
          <w:rFonts w:cs="Times New Roman"/>
        </w:rPr>
      </w:pPr>
      <w:r w:rsidRPr="00752234">
        <w:rPr>
          <w:rFonts w:cs="Times New Roman"/>
        </w:rPr>
        <w:t>In other words, you should look for variables other than the independent variable that might explain the change observed in the dependent variable, and these competing explanations must be ruled out.</w:t>
      </w:r>
    </w:p>
    <w:p w14:paraId="53C1A0E1" w14:textId="695DF32D" w:rsidR="00972920" w:rsidRDefault="00972920" w:rsidP="00972920">
      <w:pPr>
        <w:pStyle w:val="ListParagraph"/>
        <w:numPr>
          <w:ilvl w:val="3"/>
          <w:numId w:val="1"/>
        </w:numPr>
        <w:rPr>
          <w:rFonts w:cs="Times New Roman"/>
        </w:rPr>
      </w:pPr>
      <w:r w:rsidRPr="00972920">
        <w:rPr>
          <w:rFonts w:cs="Times New Roman"/>
          <w:b/>
          <w:bCs/>
        </w:rPr>
        <w:t>Third variable</w:t>
      </w:r>
      <w:r w:rsidRPr="00972920">
        <w:rPr>
          <w:rFonts w:cs="Times New Roman"/>
        </w:rPr>
        <w:t>:</w:t>
      </w:r>
      <w:r>
        <w:rPr>
          <w:rFonts w:cs="Times New Roman"/>
        </w:rPr>
        <w:t xml:space="preserve"> </w:t>
      </w:r>
      <w:r w:rsidRPr="00972920">
        <w:rPr>
          <w:rFonts w:cs="Times New Roman"/>
        </w:rPr>
        <w:t>A confounding extraneous variable.</w:t>
      </w:r>
    </w:p>
    <w:p w14:paraId="55581986" w14:textId="77777777" w:rsidR="00752234" w:rsidRDefault="00752234" w:rsidP="00972920">
      <w:pPr>
        <w:pStyle w:val="ListParagraph"/>
        <w:numPr>
          <w:ilvl w:val="3"/>
          <w:numId w:val="1"/>
        </w:numPr>
        <w:rPr>
          <w:rFonts w:cs="Times New Roman"/>
        </w:rPr>
      </w:pPr>
      <w:r w:rsidRPr="00752234">
        <w:rPr>
          <w:rFonts w:cs="Times New Roman"/>
        </w:rPr>
        <w:t>Establishing these conditions is easily accomplished in strong experimental designs because</w:t>
      </w:r>
      <w:r>
        <w:rPr>
          <w:rFonts w:cs="Times New Roman"/>
        </w:rPr>
        <w:t>:</w:t>
      </w:r>
    </w:p>
    <w:p w14:paraId="38E0ACA9" w14:textId="77777777" w:rsidR="00752234" w:rsidRDefault="00752234" w:rsidP="00752234">
      <w:pPr>
        <w:pStyle w:val="ListParagraph"/>
        <w:numPr>
          <w:ilvl w:val="4"/>
          <w:numId w:val="1"/>
        </w:numPr>
        <w:rPr>
          <w:rFonts w:cs="Times New Roman"/>
        </w:rPr>
      </w:pPr>
      <w:r>
        <w:rPr>
          <w:rFonts w:cs="Times New Roman"/>
        </w:rPr>
        <w:t>T</w:t>
      </w:r>
      <w:r w:rsidRPr="00752234">
        <w:rPr>
          <w:rFonts w:cs="Times New Roman"/>
        </w:rPr>
        <w:t>he experimenter actively manipulates the presentation of the independent variable (the causal variable) and observes the effect on the dependent variable</w:t>
      </w:r>
      <w:r>
        <w:rPr>
          <w:rFonts w:cs="Times New Roman"/>
        </w:rPr>
        <w:t>.</w:t>
      </w:r>
    </w:p>
    <w:p w14:paraId="3411BB80" w14:textId="77777777" w:rsidR="00752234" w:rsidRDefault="00752234" w:rsidP="00752234">
      <w:pPr>
        <w:pStyle w:val="ListParagraph"/>
        <w:numPr>
          <w:ilvl w:val="4"/>
          <w:numId w:val="1"/>
        </w:numPr>
        <w:rPr>
          <w:rFonts w:cs="Times New Roman"/>
        </w:rPr>
      </w:pPr>
      <w:r>
        <w:rPr>
          <w:rFonts w:cs="Times New Roman"/>
        </w:rPr>
        <w:t>T</w:t>
      </w:r>
      <w:r w:rsidRPr="00752234">
        <w:rPr>
          <w:rFonts w:cs="Times New Roman"/>
        </w:rPr>
        <w:t>he experimenter randomly assigns participants to the treatment and control groups so that the groups are equated on all extraneous variables.</w:t>
      </w:r>
    </w:p>
    <w:p w14:paraId="29D0769C" w14:textId="4D4390AB" w:rsidR="00752234" w:rsidRDefault="00752234" w:rsidP="00752234">
      <w:pPr>
        <w:pStyle w:val="ListParagraph"/>
        <w:numPr>
          <w:ilvl w:val="3"/>
          <w:numId w:val="1"/>
        </w:numPr>
        <w:rPr>
          <w:rFonts w:cs="Times New Roman"/>
        </w:rPr>
      </w:pPr>
      <w:r w:rsidRPr="00752234">
        <w:rPr>
          <w:rFonts w:cs="Times New Roman"/>
        </w:rPr>
        <w:t>Nonexperimental research studies also frequently attempt to infer causality.</w:t>
      </w:r>
    </w:p>
    <w:p w14:paraId="67C013C7" w14:textId="77777777" w:rsidR="00752234" w:rsidRDefault="00752234" w:rsidP="00752234">
      <w:pPr>
        <w:pStyle w:val="ListParagraph"/>
        <w:numPr>
          <w:ilvl w:val="4"/>
          <w:numId w:val="1"/>
        </w:numPr>
        <w:rPr>
          <w:rFonts w:cs="Times New Roman"/>
        </w:rPr>
      </w:pPr>
      <w:r w:rsidRPr="00752234">
        <w:rPr>
          <w:rFonts w:cs="Times New Roman"/>
        </w:rPr>
        <w:t>In nonexperimental research, condition 2 (showing direction of causation) is more difficult to establish because of the difficulty in showing the temporal sequencing of events.</w:t>
      </w:r>
    </w:p>
    <w:p w14:paraId="7000BD72" w14:textId="5921261D" w:rsidR="00752234" w:rsidRDefault="00752234" w:rsidP="00752234">
      <w:pPr>
        <w:pStyle w:val="ListParagraph"/>
        <w:numPr>
          <w:ilvl w:val="4"/>
          <w:numId w:val="1"/>
        </w:numPr>
        <w:rPr>
          <w:rFonts w:cs="Times New Roman"/>
        </w:rPr>
      </w:pPr>
      <w:r w:rsidRPr="00752234">
        <w:rPr>
          <w:rFonts w:cs="Times New Roman"/>
        </w:rPr>
        <w:t>Ruling out the possible influence of confounding variables (i.e., “the third-variable problem”) is especially problematic in nonexperimental research.</w:t>
      </w:r>
    </w:p>
    <w:p w14:paraId="389E2D4C" w14:textId="3B0C1DC7" w:rsidR="00517218" w:rsidRDefault="00517218" w:rsidP="00517218">
      <w:pPr>
        <w:pStyle w:val="ListParagraph"/>
        <w:numPr>
          <w:ilvl w:val="1"/>
          <w:numId w:val="1"/>
        </w:numPr>
        <w:rPr>
          <w:rFonts w:cs="Times New Roman"/>
        </w:rPr>
      </w:pPr>
      <w:r w:rsidRPr="00517218">
        <w:rPr>
          <w:rFonts w:cs="Times New Roman"/>
        </w:rPr>
        <w:t>Threats to Internal</w:t>
      </w:r>
      <w:r w:rsidR="00406AA2">
        <w:rPr>
          <w:rFonts w:cs="Times New Roman"/>
        </w:rPr>
        <w:t xml:space="preserve"> (</w:t>
      </w:r>
      <w:r w:rsidRPr="00517218">
        <w:rPr>
          <w:rFonts w:cs="Times New Roman"/>
        </w:rPr>
        <w:t>Causation</w:t>
      </w:r>
      <w:r w:rsidR="00406AA2">
        <w:rPr>
          <w:rFonts w:cs="Times New Roman"/>
        </w:rPr>
        <w:t>)</w:t>
      </w:r>
      <w:r w:rsidRPr="00517218">
        <w:rPr>
          <w:rFonts w:cs="Times New Roman"/>
        </w:rPr>
        <w:t xml:space="preserve"> Validity in Single-Group Designs</w:t>
      </w:r>
    </w:p>
    <w:p w14:paraId="059C05F2" w14:textId="77777777" w:rsidR="00752234" w:rsidRDefault="00752234" w:rsidP="00752234">
      <w:pPr>
        <w:pStyle w:val="ListParagraph"/>
        <w:numPr>
          <w:ilvl w:val="2"/>
          <w:numId w:val="1"/>
        </w:numPr>
        <w:rPr>
          <w:rFonts w:cs="Times New Roman"/>
        </w:rPr>
      </w:pPr>
      <w:r w:rsidRPr="00752234">
        <w:rPr>
          <w:rFonts w:cs="Times New Roman"/>
        </w:rPr>
        <w:t>To infer that one variable caused an effect observed in another variable, we must control for all other possible causes.</w:t>
      </w:r>
    </w:p>
    <w:p w14:paraId="2DBA78AB" w14:textId="34218946" w:rsidR="00752234" w:rsidRDefault="00752234" w:rsidP="00752234">
      <w:pPr>
        <w:pStyle w:val="ListParagraph"/>
        <w:numPr>
          <w:ilvl w:val="2"/>
          <w:numId w:val="1"/>
        </w:numPr>
        <w:rPr>
          <w:rFonts w:cs="Times New Roman"/>
        </w:rPr>
      </w:pPr>
      <w:r w:rsidRPr="00752234">
        <w:rPr>
          <w:rFonts w:cs="Times New Roman"/>
        </w:rPr>
        <w:t>These other possible causes are threats to internal (i.e., causation) validity because they are rival or competing or alternative explanations for the results.</w:t>
      </w:r>
    </w:p>
    <w:p w14:paraId="088FA386" w14:textId="5704BDC8" w:rsidR="00752234" w:rsidRDefault="00752234" w:rsidP="00752234">
      <w:pPr>
        <w:pStyle w:val="ListParagraph"/>
        <w:numPr>
          <w:ilvl w:val="2"/>
          <w:numId w:val="1"/>
        </w:numPr>
        <w:rPr>
          <w:rFonts w:cs="Times New Roman"/>
        </w:rPr>
      </w:pPr>
      <w:r w:rsidRPr="00752234">
        <w:rPr>
          <w:rFonts w:cs="Times New Roman"/>
        </w:rPr>
        <w:lastRenderedPageBreak/>
        <w:t>When alternative explanations exist, it is impossible to reach a solid causal explanation, leading to suspect results that cannot and should not be taken seriously.</w:t>
      </w:r>
    </w:p>
    <w:p w14:paraId="10235013" w14:textId="1631F193" w:rsidR="00972920" w:rsidRPr="00972920" w:rsidRDefault="00972920" w:rsidP="00972920">
      <w:pPr>
        <w:pStyle w:val="ListParagraph"/>
        <w:numPr>
          <w:ilvl w:val="2"/>
          <w:numId w:val="1"/>
        </w:numPr>
        <w:rPr>
          <w:rFonts w:cs="Times New Roman"/>
        </w:rPr>
      </w:pPr>
      <w:r w:rsidRPr="00972920">
        <w:rPr>
          <w:rFonts w:cs="Times New Roman"/>
          <w:b/>
          <w:bCs/>
        </w:rPr>
        <w:t>One-group pretest-posttest design</w:t>
      </w:r>
      <w:r w:rsidRPr="00972920">
        <w:rPr>
          <w:rFonts w:cs="Times New Roman"/>
        </w:rPr>
        <w:t>:</w:t>
      </w:r>
      <w:r>
        <w:rPr>
          <w:rFonts w:cs="Times New Roman"/>
        </w:rPr>
        <w:t xml:space="preserve"> </w:t>
      </w:r>
      <w:r w:rsidRPr="00972920">
        <w:rPr>
          <w:rFonts w:cs="Times New Roman"/>
        </w:rPr>
        <w:t>Administering a posttest to a single group of participants after they have been pretested and given an experimental treatment condition.</w:t>
      </w:r>
    </w:p>
    <w:p w14:paraId="68A66BB3" w14:textId="5D48CDE5" w:rsidR="00517218" w:rsidRDefault="00517218" w:rsidP="00517218">
      <w:pPr>
        <w:pStyle w:val="ListParagraph"/>
        <w:numPr>
          <w:ilvl w:val="2"/>
          <w:numId w:val="1"/>
        </w:numPr>
        <w:rPr>
          <w:rFonts w:cs="Times New Roman"/>
        </w:rPr>
      </w:pPr>
      <w:r w:rsidRPr="00517218">
        <w:rPr>
          <w:rFonts w:cs="Times New Roman"/>
        </w:rPr>
        <w:t>History</w:t>
      </w:r>
    </w:p>
    <w:p w14:paraId="0285C9B0" w14:textId="618E0DDD" w:rsidR="00972920" w:rsidRDefault="00972920" w:rsidP="00972920">
      <w:pPr>
        <w:pStyle w:val="ListParagraph"/>
        <w:numPr>
          <w:ilvl w:val="3"/>
          <w:numId w:val="1"/>
        </w:numPr>
        <w:rPr>
          <w:rFonts w:cs="Times New Roman"/>
        </w:rPr>
      </w:pPr>
      <w:r w:rsidRPr="00972920">
        <w:rPr>
          <w:rFonts w:cs="Times New Roman"/>
          <w:b/>
          <w:bCs/>
        </w:rPr>
        <w:t>History</w:t>
      </w:r>
      <w:r w:rsidRPr="00972920">
        <w:rPr>
          <w:rFonts w:cs="Times New Roman"/>
        </w:rPr>
        <w:t>:</w:t>
      </w:r>
      <w:r>
        <w:rPr>
          <w:rFonts w:cs="Times New Roman"/>
        </w:rPr>
        <w:t xml:space="preserve"> </w:t>
      </w:r>
      <w:r w:rsidRPr="00972920">
        <w:rPr>
          <w:rFonts w:cs="Times New Roman"/>
        </w:rPr>
        <w:t>Any event, other than a planned treatment event, that occurs between the pretest and posttest measurements of the dependent variable and influences the postmeasurement of the dependent variable.</w:t>
      </w:r>
    </w:p>
    <w:p w14:paraId="094C2E95" w14:textId="7FAFC43C" w:rsidR="00752234" w:rsidRDefault="00752234" w:rsidP="00972920">
      <w:pPr>
        <w:pStyle w:val="ListParagraph"/>
        <w:numPr>
          <w:ilvl w:val="3"/>
          <w:numId w:val="1"/>
        </w:numPr>
        <w:rPr>
          <w:rFonts w:cs="Times New Roman"/>
        </w:rPr>
      </w:pPr>
      <w:r w:rsidRPr="00752234">
        <w:rPr>
          <w:rFonts w:cs="Times New Roman"/>
        </w:rPr>
        <w:t>These events, in addition to any treatment effect, can influence the postmeasurement; therefore, these events are confounded with the treatment effect and are rival explanations for the change that occurs between pretest and posttest measurements in one-group designs</w:t>
      </w:r>
      <w:r>
        <w:rPr>
          <w:rFonts w:cs="Times New Roman"/>
        </w:rPr>
        <w:t>.</w:t>
      </w:r>
    </w:p>
    <w:p w14:paraId="6E771A4E" w14:textId="77777777" w:rsidR="00752234" w:rsidRDefault="00752234" w:rsidP="00972920">
      <w:pPr>
        <w:pStyle w:val="ListParagraph"/>
        <w:numPr>
          <w:ilvl w:val="3"/>
          <w:numId w:val="1"/>
        </w:numPr>
        <w:rPr>
          <w:rFonts w:cs="Times New Roman"/>
        </w:rPr>
      </w:pPr>
      <w:r w:rsidRPr="00752234">
        <w:rPr>
          <w:rFonts w:cs="Times New Roman"/>
        </w:rPr>
        <w:t>The history threat is especially worrisome</w:t>
      </w:r>
      <w:r>
        <w:rPr>
          <w:rFonts w:cs="Times New Roman"/>
        </w:rPr>
        <w:t xml:space="preserve"> when:</w:t>
      </w:r>
    </w:p>
    <w:p w14:paraId="40BC56EE" w14:textId="77777777" w:rsidR="00752234" w:rsidRDefault="00752234" w:rsidP="00752234">
      <w:pPr>
        <w:pStyle w:val="ListParagraph"/>
        <w:numPr>
          <w:ilvl w:val="4"/>
          <w:numId w:val="1"/>
        </w:numPr>
        <w:rPr>
          <w:rFonts w:cs="Times New Roman"/>
        </w:rPr>
      </w:pPr>
      <w:r>
        <w:rPr>
          <w:rFonts w:cs="Times New Roman"/>
        </w:rPr>
        <w:t>S</w:t>
      </w:r>
      <w:r w:rsidRPr="00752234">
        <w:rPr>
          <w:rFonts w:cs="Times New Roman"/>
        </w:rPr>
        <w:t xml:space="preserve">omething in addition to the treatment occurs between the pretest and posttest measurements of the dependent variable </w:t>
      </w:r>
    </w:p>
    <w:p w14:paraId="2B351723" w14:textId="38FED79D" w:rsidR="00752234" w:rsidRPr="00972920" w:rsidRDefault="00752234" w:rsidP="00752234">
      <w:pPr>
        <w:pStyle w:val="ListParagraph"/>
        <w:numPr>
          <w:ilvl w:val="4"/>
          <w:numId w:val="1"/>
        </w:numPr>
        <w:rPr>
          <w:rFonts w:cs="Times New Roman"/>
        </w:rPr>
      </w:pPr>
      <w:r>
        <w:rPr>
          <w:rFonts w:cs="Times New Roman"/>
        </w:rPr>
        <w:t>T</w:t>
      </w:r>
      <w:r w:rsidRPr="00752234">
        <w:rPr>
          <w:rFonts w:cs="Times New Roman"/>
        </w:rPr>
        <w:t>he time interval between pretest and posttest measurement is lengthy.</w:t>
      </w:r>
    </w:p>
    <w:p w14:paraId="56823BDB" w14:textId="389511BF" w:rsidR="00517218" w:rsidRDefault="00517218" w:rsidP="00517218">
      <w:pPr>
        <w:pStyle w:val="ListParagraph"/>
        <w:numPr>
          <w:ilvl w:val="2"/>
          <w:numId w:val="1"/>
        </w:numPr>
        <w:rPr>
          <w:rFonts w:cs="Times New Roman"/>
        </w:rPr>
      </w:pPr>
      <w:r w:rsidRPr="00517218">
        <w:rPr>
          <w:rFonts w:cs="Times New Roman"/>
        </w:rPr>
        <w:t>Maturation</w:t>
      </w:r>
    </w:p>
    <w:p w14:paraId="1E173C1C" w14:textId="1ABF6B7D" w:rsidR="00972920" w:rsidRDefault="00972920" w:rsidP="00972920">
      <w:pPr>
        <w:pStyle w:val="ListParagraph"/>
        <w:numPr>
          <w:ilvl w:val="3"/>
          <w:numId w:val="1"/>
        </w:numPr>
        <w:rPr>
          <w:rFonts w:cs="Times New Roman"/>
        </w:rPr>
      </w:pPr>
      <w:r w:rsidRPr="00972920">
        <w:rPr>
          <w:rFonts w:cs="Times New Roman"/>
          <w:b/>
          <w:bCs/>
        </w:rPr>
        <w:t>Maturation</w:t>
      </w:r>
      <w:r w:rsidRPr="00972920">
        <w:rPr>
          <w:rFonts w:cs="Times New Roman"/>
        </w:rPr>
        <w:t>:</w:t>
      </w:r>
      <w:r>
        <w:rPr>
          <w:rFonts w:cs="Times New Roman"/>
        </w:rPr>
        <w:t xml:space="preserve"> </w:t>
      </w:r>
      <w:r w:rsidRPr="00972920">
        <w:rPr>
          <w:rFonts w:cs="Times New Roman"/>
        </w:rPr>
        <w:t>Any physical or mental change that occurs over time that affects performance on the dependent variable.</w:t>
      </w:r>
    </w:p>
    <w:p w14:paraId="1D2230CA" w14:textId="68794F15" w:rsidR="00752234" w:rsidRDefault="00752234" w:rsidP="00972920">
      <w:pPr>
        <w:pStyle w:val="ListParagraph"/>
        <w:numPr>
          <w:ilvl w:val="3"/>
          <w:numId w:val="1"/>
        </w:numPr>
        <w:rPr>
          <w:rFonts w:cs="Times New Roman"/>
        </w:rPr>
      </w:pPr>
      <w:r w:rsidRPr="00752234">
        <w:rPr>
          <w:rFonts w:cs="Times New Roman"/>
        </w:rPr>
        <w:t>Exampl</w:t>
      </w:r>
      <w:r>
        <w:rPr>
          <w:rFonts w:cs="Times New Roman"/>
        </w:rPr>
        <w:t xml:space="preserve">es include </w:t>
      </w:r>
      <w:r w:rsidRPr="00752234">
        <w:rPr>
          <w:rFonts w:cs="Times New Roman"/>
        </w:rPr>
        <w:t>aging, learning, boredom, hunger, and fatigue</w:t>
      </w:r>
      <w:r>
        <w:rPr>
          <w:rFonts w:cs="Times New Roman"/>
        </w:rPr>
        <w:t>.</w:t>
      </w:r>
    </w:p>
    <w:p w14:paraId="29B58644" w14:textId="3761536F" w:rsidR="00752234" w:rsidRPr="00752234" w:rsidRDefault="00752234" w:rsidP="00972920">
      <w:pPr>
        <w:pStyle w:val="ListParagraph"/>
        <w:numPr>
          <w:ilvl w:val="3"/>
          <w:numId w:val="1"/>
        </w:numPr>
        <w:rPr>
          <w:rFonts w:cs="Times New Roman"/>
        </w:rPr>
      </w:pPr>
      <w:r w:rsidRPr="00752234">
        <w:rPr>
          <w:rFonts w:cs="Times New Roman"/>
        </w:rPr>
        <w:t>Because such changes might alter performance on the dependent variable, they are threats to the internal or causation validity of a study</w:t>
      </w:r>
      <w:r>
        <w:rPr>
          <w:rFonts w:cs="Times New Roman"/>
        </w:rPr>
        <w:t>.</w:t>
      </w:r>
    </w:p>
    <w:p w14:paraId="11BCEB37" w14:textId="29F325CA" w:rsidR="00517218" w:rsidRDefault="00517218" w:rsidP="00517218">
      <w:pPr>
        <w:pStyle w:val="ListParagraph"/>
        <w:numPr>
          <w:ilvl w:val="2"/>
          <w:numId w:val="1"/>
        </w:numPr>
        <w:rPr>
          <w:rFonts w:cs="Times New Roman"/>
        </w:rPr>
      </w:pPr>
      <w:r w:rsidRPr="00517218">
        <w:rPr>
          <w:rFonts w:cs="Times New Roman"/>
        </w:rPr>
        <w:t>Testing</w:t>
      </w:r>
    </w:p>
    <w:p w14:paraId="6DFF6216" w14:textId="3C16AEC3" w:rsidR="00972920" w:rsidRDefault="00972920" w:rsidP="00972920">
      <w:pPr>
        <w:pStyle w:val="ListParagraph"/>
        <w:numPr>
          <w:ilvl w:val="3"/>
          <w:numId w:val="1"/>
        </w:numPr>
        <w:rPr>
          <w:rFonts w:cs="Times New Roman"/>
        </w:rPr>
      </w:pPr>
      <w:r w:rsidRPr="00972920">
        <w:rPr>
          <w:rFonts w:cs="Times New Roman"/>
          <w:b/>
          <w:bCs/>
        </w:rPr>
        <w:t>Testing</w:t>
      </w:r>
      <w:r w:rsidRPr="00972920">
        <w:rPr>
          <w:rFonts w:cs="Times New Roman"/>
        </w:rPr>
        <w:t>:</w:t>
      </w:r>
      <w:r>
        <w:rPr>
          <w:rFonts w:cs="Times New Roman"/>
        </w:rPr>
        <w:t xml:space="preserve"> </w:t>
      </w:r>
      <w:r w:rsidRPr="00972920">
        <w:rPr>
          <w:rFonts w:cs="Times New Roman"/>
        </w:rPr>
        <w:t>Any change in scores obtained on the second administration of a test as a result of having previously taken the test.</w:t>
      </w:r>
    </w:p>
    <w:p w14:paraId="58C9D643" w14:textId="77777777" w:rsidR="00752234" w:rsidRDefault="00752234" w:rsidP="00972920">
      <w:pPr>
        <w:pStyle w:val="ListParagraph"/>
        <w:numPr>
          <w:ilvl w:val="3"/>
          <w:numId w:val="1"/>
        </w:numPr>
        <w:rPr>
          <w:rFonts w:cs="Times New Roman"/>
        </w:rPr>
      </w:pPr>
      <w:r w:rsidRPr="00752234">
        <w:rPr>
          <w:rFonts w:cs="Times New Roman"/>
        </w:rPr>
        <w:t>In other words, the experience of having taken a pretest may alter the results obtained on the posttest, independent of any treatment effect or experimental manipulation intervening between the pretest and the posttest.</w:t>
      </w:r>
    </w:p>
    <w:p w14:paraId="54F858F7" w14:textId="77777777" w:rsidR="00752234" w:rsidRDefault="00752234" w:rsidP="00972920">
      <w:pPr>
        <w:pStyle w:val="ListParagraph"/>
        <w:numPr>
          <w:ilvl w:val="3"/>
          <w:numId w:val="1"/>
        </w:numPr>
        <w:rPr>
          <w:rFonts w:cs="Times New Roman"/>
        </w:rPr>
      </w:pPr>
      <w:r w:rsidRPr="00752234">
        <w:rPr>
          <w:rFonts w:cs="Times New Roman"/>
        </w:rPr>
        <w:t>Taking the pretest does a number of things that can alter a person’s performance on a subsequent administration of the same test.</w:t>
      </w:r>
    </w:p>
    <w:p w14:paraId="79E9A14C" w14:textId="77777777" w:rsidR="00752234" w:rsidRDefault="00752234" w:rsidP="00752234">
      <w:pPr>
        <w:pStyle w:val="ListParagraph"/>
        <w:numPr>
          <w:ilvl w:val="4"/>
          <w:numId w:val="1"/>
        </w:numPr>
        <w:rPr>
          <w:rFonts w:cs="Times New Roman"/>
        </w:rPr>
      </w:pPr>
      <w:r w:rsidRPr="00752234">
        <w:rPr>
          <w:rFonts w:cs="Times New Roman"/>
        </w:rPr>
        <w:t>Taking a test familiarizes you with the content of the test.</w:t>
      </w:r>
    </w:p>
    <w:p w14:paraId="098030FD" w14:textId="77777777" w:rsidR="00752234" w:rsidRDefault="00752234" w:rsidP="00752234">
      <w:pPr>
        <w:pStyle w:val="ListParagraph"/>
        <w:numPr>
          <w:ilvl w:val="4"/>
          <w:numId w:val="1"/>
        </w:numPr>
        <w:rPr>
          <w:rFonts w:cs="Times New Roman"/>
        </w:rPr>
      </w:pPr>
      <w:r w:rsidRPr="00752234">
        <w:rPr>
          <w:rFonts w:cs="Times New Roman"/>
        </w:rPr>
        <w:t>After taking a test, you might think about errors you made that you could correct if you took the test again.</w:t>
      </w:r>
    </w:p>
    <w:p w14:paraId="6ECB1644" w14:textId="77777777" w:rsidR="00752234" w:rsidRDefault="00752234" w:rsidP="00752234">
      <w:pPr>
        <w:pStyle w:val="ListParagraph"/>
        <w:numPr>
          <w:ilvl w:val="4"/>
          <w:numId w:val="1"/>
        </w:numPr>
        <w:rPr>
          <w:rFonts w:cs="Times New Roman"/>
        </w:rPr>
      </w:pPr>
      <w:r w:rsidRPr="00752234">
        <w:rPr>
          <w:rFonts w:cs="Times New Roman"/>
        </w:rPr>
        <w:t>When the test is administered a second time, you are already familiar with it and might remember some of your prior responses.</w:t>
      </w:r>
    </w:p>
    <w:p w14:paraId="2A465DF4" w14:textId="6AF90894" w:rsidR="00752234" w:rsidRPr="00972920" w:rsidRDefault="00752234" w:rsidP="00752234">
      <w:pPr>
        <w:pStyle w:val="ListParagraph"/>
        <w:numPr>
          <w:ilvl w:val="4"/>
          <w:numId w:val="1"/>
        </w:numPr>
        <w:rPr>
          <w:rFonts w:cs="Times New Roman"/>
        </w:rPr>
      </w:pPr>
      <w:r w:rsidRPr="00752234">
        <w:rPr>
          <w:rFonts w:cs="Times New Roman"/>
        </w:rPr>
        <w:lastRenderedPageBreak/>
        <w:t>This can lead to enhanced performance that is entirely tied to the initial or pretest administration.</w:t>
      </w:r>
    </w:p>
    <w:p w14:paraId="61B3AFE5" w14:textId="6AE3DC16" w:rsidR="00517218" w:rsidRDefault="00517218" w:rsidP="00517218">
      <w:pPr>
        <w:pStyle w:val="ListParagraph"/>
        <w:numPr>
          <w:ilvl w:val="2"/>
          <w:numId w:val="1"/>
        </w:numPr>
        <w:rPr>
          <w:rFonts w:cs="Times New Roman"/>
        </w:rPr>
      </w:pPr>
      <w:r w:rsidRPr="00517218">
        <w:rPr>
          <w:rFonts w:cs="Times New Roman"/>
        </w:rPr>
        <w:t>Instrumentation</w:t>
      </w:r>
    </w:p>
    <w:p w14:paraId="349C4004" w14:textId="43DC87A4" w:rsidR="00972920" w:rsidRDefault="00972920" w:rsidP="00972920">
      <w:pPr>
        <w:pStyle w:val="ListParagraph"/>
        <w:numPr>
          <w:ilvl w:val="3"/>
          <w:numId w:val="1"/>
        </w:numPr>
        <w:rPr>
          <w:rFonts w:cs="Times New Roman"/>
        </w:rPr>
      </w:pPr>
      <w:r w:rsidRPr="00972920">
        <w:rPr>
          <w:rFonts w:cs="Times New Roman"/>
          <w:b/>
          <w:bCs/>
        </w:rPr>
        <w:t>Instrumentation</w:t>
      </w:r>
      <w:r w:rsidRPr="00972920">
        <w:rPr>
          <w:rFonts w:cs="Times New Roman"/>
        </w:rPr>
        <w:t>:</w:t>
      </w:r>
      <w:r>
        <w:rPr>
          <w:rFonts w:cs="Times New Roman"/>
        </w:rPr>
        <w:t xml:space="preserve"> </w:t>
      </w:r>
      <w:r w:rsidRPr="00972920">
        <w:rPr>
          <w:rFonts w:cs="Times New Roman"/>
        </w:rPr>
        <w:t>Any change that occurs in the way the dependent variable is measured.</w:t>
      </w:r>
    </w:p>
    <w:p w14:paraId="03D8D16D" w14:textId="77777777" w:rsidR="00752234" w:rsidRDefault="00752234" w:rsidP="00972920">
      <w:pPr>
        <w:pStyle w:val="ListParagraph"/>
        <w:numPr>
          <w:ilvl w:val="3"/>
          <w:numId w:val="1"/>
        </w:numPr>
        <w:rPr>
          <w:rFonts w:cs="Times New Roman"/>
        </w:rPr>
      </w:pPr>
      <w:r w:rsidRPr="00752234">
        <w:rPr>
          <w:rFonts w:cs="Times New Roman"/>
        </w:rPr>
        <w:t>An instrumentation threat occurs in two primary ways.</w:t>
      </w:r>
    </w:p>
    <w:p w14:paraId="315FD7C8" w14:textId="44D393C5" w:rsidR="00752234" w:rsidRDefault="00752234" w:rsidP="00752234">
      <w:pPr>
        <w:pStyle w:val="ListParagraph"/>
        <w:numPr>
          <w:ilvl w:val="4"/>
          <w:numId w:val="1"/>
        </w:numPr>
        <w:rPr>
          <w:rFonts w:cs="Times New Roman"/>
        </w:rPr>
      </w:pPr>
      <w:r w:rsidRPr="00752234">
        <w:rPr>
          <w:rFonts w:cs="Times New Roman"/>
        </w:rPr>
        <w:t>First, it can occur when the measurement instrument that is used during pretesting is different from that used during posttesting.</w:t>
      </w:r>
    </w:p>
    <w:p w14:paraId="711DEB25" w14:textId="32E3DA5C" w:rsidR="00752234" w:rsidRPr="00972920" w:rsidRDefault="00752234" w:rsidP="00752234">
      <w:pPr>
        <w:pStyle w:val="ListParagraph"/>
        <w:numPr>
          <w:ilvl w:val="4"/>
          <w:numId w:val="1"/>
        </w:numPr>
        <w:rPr>
          <w:rFonts w:cs="Times New Roman"/>
        </w:rPr>
      </w:pPr>
      <w:r w:rsidRPr="00752234">
        <w:rPr>
          <w:rFonts w:cs="Times New Roman"/>
        </w:rPr>
        <w:t>Second, instrumentation can occur when data are collected through observation</w:t>
      </w:r>
      <w:r>
        <w:rPr>
          <w:rFonts w:cs="Times New Roman"/>
        </w:rPr>
        <w:t xml:space="preserve"> because h</w:t>
      </w:r>
      <w:r w:rsidRPr="00752234">
        <w:rPr>
          <w:rFonts w:cs="Times New Roman"/>
        </w:rPr>
        <w:t>uman observers subject to such influences as fatigue, boredom, and learning processes</w:t>
      </w:r>
      <w:r>
        <w:rPr>
          <w:rFonts w:cs="Times New Roman"/>
        </w:rPr>
        <w:t>.</w:t>
      </w:r>
    </w:p>
    <w:p w14:paraId="7093610C" w14:textId="5C82FB86" w:rsidR="00517218" w:rsidRDefault="00517218" w:rsidP="00517218">
      <w:pPr>
        <w:pStyle w:val="ListParagraph"/>
        <w:numPr>
          <w:ilvl w:val="2"/>
          <w:numId w:val="1"/>
        </w:numPr>
        <w:rPr>
          <w:rFonts w:cs="Times New Roman"/>
        </w:rPr>
      </w:pPr>
      <w:r w:rsidRPr="00517218">
        <w:rPr>
          <w:rFonts w:cs="Times New Roman"/>
        </w:rPr>
        <w:t>Regression Artifacts</w:t>
      </w:r>
    </w:p>
    <w:p w14:paraId="2677399B" w14:textId="3547658B" w:rsidR="00972920" w:rsidRDefault="00972920" w:rsidP="00972920">
      <w:pPr>
        <w:pStyle w:val="ListParagraph"/>
        <w:numPr>
          <w:ilvl w:val="3"/>
          <w:numId w:val="1"/>
        </w:numPr>
        <w:rPr>
          <w:rFonts w:cs="Times New Roman"/>
        </w:rPr>
      </w:pPr>
      <w:r w:rsidRPr="00972920">
        <w:rPr>
          <w:rFonts w:cs="Times New Roman"/>
          <w:b/>
          <w:bCs/>
        </w:rPr>
        <w:t>Regression artifact</w:t>
      </w:r>
      <w:r w:rsidRPr="00972920">
        <w:rPr>
          <w:rFonts w:cs="Times New Roman"/>
        </w:rPr>
        <w:t>:</w:t>
      </w:r>
      <w:r>
        <w:rPr>
          <w:rFonts w:cs="Times New Roman"/>
        </w:rPr>
        <w:t xml:space="preserve"> </w:t>
      </w:r>
      <w:r w:rsidRPr="00972920">
        <w:rPr>
          <w:rFonts w:cs="Times New Roman"/>
        </w:rPr>
        <w:t>The tendency of very high pretest scores to become lower and very low pretest scores to become higher on posttesting.</w:t>
      </w:r>
    </w:p>
    <w:p w14:paraId="5B785D49" w14:textId="77777777" w:rsidR="00AE13AA" w:rsidRDefault="00AE13AA" w:rsidP="00972920">
      <w:pPr>
        <w:pStyle w:val="ListParagraph"/>
        <w:numPr>
          <w:ilvl w:val="3"/>
          <w:numId w:val="1"/>
        </w:numPr>
        <w:rPr>
          <w:rFonts w:cs="Times New Roman"/>
        </w:rPr>
      </w:pPr>
      <w:r w:rsidRPr="00AE13AA">
        <w:rPr>
          <w:rFonts w:cs="Times New Roman"/>
        </w:rPr>
        <w:t>Many studies investigate special groups of individuals such as children with learning disabilities or people with a specific deficiency such as poor reading or low mathematical ability.</w:t>
      </w:r>
    </w:p>
    <w:p w14:paraId="552D021F" w14:textId="77777777" w:rsidR="00AE13AA" w:rsidRDefault="00AE13AA" w:rsidP="00AE13AA">
      <w:pPr>
        <w:pStyle w:val="ListParagraph"/>
        <w:numPr>
          <w:ilvl w:val="4"/>
          <w:numId w:val="1"/>
        </w:numPr>
        <w:rPr>
          <w:rFonts w:cs="Times New Roman"/>
        </w:rPr>
      </w:pPr>
      <w:r w:rsidRPr="00AE13AA">
        <w:rPr>
          <w:rFonts w:cs="Times New Roman"/>
        </w:rPr>
        <w:t>These special groups of research participants are typically identified by having extreme scores such as low reading comprehension scores.</w:t>
      </w:r>
    </w:p>
    <w:p w14:paraId="763B4D3F" w14:textId="77777777" w:rsidR="00AE13AA" w:rsidRDefault="00AE13AA" w:rsidP="00AE13AA">
      <w:pPr>
        <w:pStyle w:val="ListParagraph"/>
        <w:numPr>
          <w:ilvl w:val="4"/>
          <w:numId w:val="1"/>
        </w:numPr>
        <w:rPr>
          <w:rFonts w:cs="Times New Roman"/>
        </w:rPr>
      </w:pPr>
      <w:r w:rsidRPr="00AE13AA">
        <w:rPr>
          <w:rFonts w:cs="Times New Roman"/>
        </w:rPr>
        <w:t>After the research participants are selected based on low scores, they are given some experimental treatment condition to improve their deficiency or ameliorate the special condition, and then they are tested again to see if their scores have changed.</w:t>
      </w:r>
    </w:p>
    <w:p w14:paraId="7413A385" w14:textId="77777777" w:rsidR="00AE13AA" w:rsidRDefault="00AE13AA" w:rsidP="00AE13AA">
      <w:pPr>
        <w:pStyle w:val="ListParagraph"/>
        <w:numPr>
          <w:ilvl w:val="4"/>
          <w:numId w:val="1"/>
        </w:numPr>
        <w:rPr>
          <w:rFonts w:cs="Times New Roman"/>
        </w:rPr>
      </w:pPr>
      <w:r w:rsidRPr="00AE13AA">
        <w:rPr>
          <w:rFonts w:cs="Times New Roman"/>
        </w:rPr>
        <w:t>Any positive change from pretesting to posttesting is frequently taken as evidence of the efficacy of the treatment program.</w:t>
      </w:r>
    </w:p>
    <w:p w14:paraId="2CDAAAF7" w14:textId="56040A80" w:rsidR="00AE13AA" w:rsidRDefault="00AE13AA" w:rsidP="00AE13AA">
      <w:pPr>
        <w:pStyle w:val="ListParagraph"/>
        <w:numPr>
          <w:ilvl w:val="3"/>
          <w:numId w:val="1"/>
        </w:numPr>
        <w:rPr>
          <w:rFonts w:cs="Times New Roman"/>
        </w:rPr>
      </w:pPr>
      <w:r w:rsidRPr="00AE13AA">
        <w:rPr>
          <w:rFonts w:cs="Times New Roman"/>
        </w:rPr>
        <w:t>However, the internal or causation validity of such a study could be threatened because low-scoring research participants might tend to score higher on posttesting not because of any experimental treatment effect but simply because of a regression artifact.</w:t>
      </w:r>
    </w:p>
    <w:p w14:paraId="16BD3811" w14:textId="1C54B8A5" w:rsidR="00AE13AA" w:rsidRPr="00972920" w:rsidRDefault="00AE13AA" w:rsidP="00AE13AA">
      <w:pPr>
        <w:pStyle w:val="ListParagraph"/>
        <w:numPr>
          <w:ilvl w:val="3"/>
          <w:numId w:val="1"/>
        </w:numPr>
        <w:rPr>
          <w:rFonts w:cs="Times New Roman"/>
        </w:rPr>
      </w:pPr>
      <w:r>
        <w:rPr>
          <w:rFonts w:cs="Times New Roman"/>
        </w:rPr>
        <w:t>W</w:t>
      </w:r>
      <w:r w:rsidRPr="00AE13AA">
        <w:rPr>
          <w:rFonts w:cs="Times New Roman"/>
        </w:rPr>
        <w:t>henever you select participants based on very low or very high scores, you need to worry about regression to the mean</w:t>
      </w:r>
      <w:r>
        <w:rPr>
          <w:rFonts w:cs="Times New Roman"/>
        </w:rPr>
        <w:t>.</w:t>
      </w:r>
    </w:p>
    <w:p w14:paraId="7A5FFC18" w14:textId="1538392D" w:rsidR="00517218" w:rsidRDefault="00517218" w:rsidP="00517218">
      <w:pPr>
        <w:pStyle w:val="ListParagraph"/>
        <w:numPr>
          <w:ilvl w:val="1"/>
          <w:numId w:val="1"/>
        </w:numPr>
        <w:rPr>
          <w:rFonts w:cs="Times New Roman"/>
        </w:rPr>
      </w:pPr>
      <w:r w:rsidRPr="00517218">
        <w:rPr>
          <w:rFonts w:cs="Times New Roman"/>
        </w:rPr>
        <w:t>Threats to Internal (Causation) Validity in Multigroup Designs</w:t>
      </w:r>
    </w:p>
    <w:p w14:paraId="06A94580" w14:textId="2DAFE8E4" w:rsidR="00AE13AA" w:rsidRPr="00AE13AA" w:rsidRDefault="00AE13AA" w:rsidP="00972920">
      <w:pPr>
        <w:pStyle w:val="ListParagraph"/>
        <w:numPr>
          <w:ilvl w:val="2"/>
          <w:numId w:val="1"/>
        </w:numPr>
        <w:rPr>
          <w:rFonts w:cs="Times New Roman"/>
        </w:rPr>
      </w:pPr>
      <w:r w:rsidRPr="00AE13AA">
        <w:rPr>
          <w:rFonts w:cs="Times New Roman"/>
        </w:rPr>
        <w:t>All of the basic (i.e., nondifferential) threats to internal (i.e., causation) validity for single-group designs just discussed would have been eliminated if a control group had been included.</w:t>
      </w:r>
    </w:p>
    <w:p w14:paraId="0E86CA20" w14:textId="35B1F24D" w:rsidR="00972920" w:rsidRDefault="00972920" w:rsidP="00972920">
      <w:pPr>
        <w:pStyle w:val="ListParagraph"/>
        <w:numPr>
          <w:ilvl w:val="2"/>
          <w:numId w:val="1"/>
        </w:numPr>
        <w:rPr>
          <w:rFonts w:cs="Times New Roman"/>
        </w:rPr>
      </w:pPr>
      <w:r w:rsidRPr="00972920">
        <w:rPr>
          <w:rFonts w:cs="Times New Roman"/>
          <w:b/>
          <w:bCs/>
        </w:rPr>
        <w:t>Multigroup research design</w:t>
      </w:r>
      <w:r w:rsidRPr="00972920">
        <w:rPr>
          <w:rFonts w:cs="Times New Roman"/>
        </w:rPr>
        <w:t>:</w:t>
      </w:r>
      <w:r>
        <w:rPr>
          <w:rFonts w:cs="Times New Roman"/>
        </w:rPr>
        <w:t xml:space="preserve"> </w:t>
      </w:r>
      <w:r w:rsidRPr="00972920">
        <w:rPr>
          <w:rFonts w:cs="Times New Roman"/>
        </w:rPr>
        <w:t>A research design that includes more than one group of participants.</w:t>
      </w:r>
    </w:p>
    <w:p w14:paraId="4CD6076A" w14:textId="4D73B352" w:rsidR="00AE13AA" w:rsidRDefault="00AE13AA" w:rsidP="00972920">
      <w:pPr>
        <w:pStyle w:val="ListParagraph"/>
        <w:numPr>
          <w:ilvl w:val="2"/>
          <w:numId w:val="1"/>
        </w:numPr>
        <w:rPr>
          <w:rFonts w:cs="Times New Roman"/>
        </w:rPr>
      </w:pPr>
      <w:r w:rsidRPr="00AE13AA">
        <w:rPr>
          <w:rFonts w:cs="Times New Roman"/>
        </w:rPr>
        <w:lastRenderedPageBreak/>
        <w:t>The addition of a control group enables you to untangle the confounding effect of the previous basic threats from the influence of the independent variable.</w:t>
      </w:r>
    </w:p>
    <w:p w14:paraId="6E21A084" w14:textId="0EAD73B9" w:rsidR="00AE13AA" w:rsidRDefault="00AE13AA" w:rsidP="00972920">
      <w:pPr>
        <w:pStyle w:val="ListParagraph"/>
        <w:numPr>
          <w:ilvl w:val="2"/>
          <w:numId w:val="1"/>
        </w:numPr>
        <w:rPr>
          <w:rFonts w:cs="Times New Roman"/>
        </w:rPr>
      </w:pPr>
      <w:r>
        <w:rPr>
          <w:rFonts w:cs="Times New Roman"/>
        </w:rPr>
        <w:t>I</w:t>
      </w:r>
      <w:r w:rsidRPr="00AE13AA">
        <w:rPr>
          <w:rFonts w:cs="Times New Roman"/>
        </w:rPr>
        <w:t>n the one-group design, you determine the treatment effect by comparing the pretest scores of the individuals in the single group with their posttest scores, so you have no way of separating the effect of one of the basic threats from the effect of the treatment</w:t>
      </w:r>
      <w:r>
        <w:rPr>
          <w:rFonts w:cs="Times New Roman"/>
        </w:rPr>
        <w:t>.</w:t>
      </w:r>
    </w:p>
    <w:p w14:paraId="04749243" w14:textId="38718044" w:rsidR="00AE13AA" w:rsidRPr="00972920" w:rsidRDefault="00AE13AA" w:rsidP="00972920">
      <w:pPr>
        <w:pStyle w:val="ListParagraph"/>
        <w:numPr>
          <w:ilvl w:val="2"/>
          <w:numId w:val="1"/>
        </w:numPr>
        <w:rPr>
          <w:rFonts w:cs="Times New Roman"/>
        </w:rPr>
      </w:pPr>
      <w:r>
        <w:rPr>
          <w:rFonts w:cs="Times New Roman"/>
        </w:rPr>
        <w:t>B</w:t>
      </w:r>
      <w:r w:rsidRPr="00AE13AA">
        <w:rPr>
          <w:rFonts w:cs="Times New Roman"/>
        </w:rPr>
        <w:t>asic threats can appear in a more complicated form in multigroup designs if the basic effect occurs for one group but not for the other group. These threats have different names to make this distinction</w:t>
      </w:r>
      <w:r>
        <w:rPr>
          <w:rFonts w:cs="Times New Roman"/>
        </w:rPr>
        <w:t>.</w:t>
      </w:r>
    </w:p>
    <w:p w14:paraId="74D3F921" w14:textId="41788E74" w:rsidR="00517218" w:rsidRDefault="00517218" w:rsidP="00517218">
      <w:pPr>
        <w:pStyle w:val="ListParagraph"/>
        <w:numPr>
          <w:ilvl w:val="2"/>
          <w:numId w:val="1"/>
        </w:numPr>
        <w:rPr>
          <w:rFonts w:cs="Times New Roman"/>
        </w:rPr>
      </w:pPr>
      <w:r w:rsidRPr="00517218">
        <w:rPr>
          <w:rFonts w:cs="Times New Roman"/>
        </w:rPr>
        <w:t>Differential Selection</w:t>
      </w:r>
    </w:p>
    <w:p w14:paraId="4F1CF3BD" w14:textId="0147E1E7" w:rsidR="00972920" w:rsidRDefault="00972920" w:rsidP="00972920">
      <w:pPr>
        <w:pStyle w:val="ListParagraph"/>
        <w:numPr>
          <w:ilvl w:val="3"/>
          <w:numId w:val="1"/>
        </w:numPr>
        <w:rPr>
          <w:rFonts w:cs="Times New Roman"/>
        </w:rPr>
      </w:pPr>
      <w:r w:rsidRPr="00972920">
        <w:rPr>
          <w:rFonts w:cs="Times New Roman"/>
          <w:b/>
          <w:bCs/>
        </w:rPr>
        <w:t>Differential selection</w:t>
      </w:r>
      <w:r w:rsidRPr="00972920">
        <w:rPr>
          <w:rFonts w:cs="Times New Roman"/>
        </w:rPr>
        <w:t>:</w:t>
      </w:r>
      <w:r>
        <w:rPr>
          <w:rFonts w:cs="Times New Roman"/>
        </w:rPr>
        <w:t xml:space="preserve"> </w:t>
      </w:r>
      <w:r w:rsidRPr="00972920">
        <w:rPr>
          <w:rFonts w:cs="Times New Roman"/>
        </w:rPr>
        <w:t>Selecting participants who have different characteristics for the various treatment groups.</w:t>
      </w:r>
    </w:p>
    <w:p w14:paraId="7A86F8C5" w14:textId="3A6FC588" w:rsidR="00AE13AA" w:rsidRDefault="00AE13AA" w:rsidP="00972920">
      <w:pPr>
        <w:pStyle w:val="ListParagraph"/>
        <w:numPr>
          <w:ilvl w:val="3"/>
          <w:numId w:val="1"/>
        </w:numPr>
        <w:rPr>
          <w:rFonts w:cs="Times New Roman"/>
        </w:rPr>
      </w:pPr>
      <w:r w:rsidRPr="00AE13AA">
        <w:rPr>
          <w:rFonts w:cs="Times New Roman"/>
        </w:rPr>
        <w:t>One common way in which this difference can occur is if you, the researcher, use nonequivalent groups of participants that are already formed (e.g., classes of students).</w:t>
      </w:r>
    </w:p>
    <w:p w14:paraId="01694EF6" w14:textId="244787FD" w:rsidR="00AE13AA" w:rsidRDefault="00AE13AA" w:rsidP="00972920">
      <w:pPr>
        <w:pStyle w:val="ListParagraph"/>
        <w:numPr>
          <w:ilvl w:val="3"/>
          <w:numId w:val="1"/>
        </w:numPr>
        <w:rPr>
          <w:rFonts w:cs="Times New Roman"/>
        </w:rPr>
      </w:pPr>
      <w:r>
        <w:rPr>
          <w:rFonts w:cs="Times New Roman"/>
        </w:rPr>
        <w:t>I</w:t>
      </w:r>
      <w:r w:rsidRPr="00AE13AA">
        <w:rPr>
          <w:rFonts w:cs="Times New Roman"/>
        </w:rPr>
        <w:t>t is a serious problem when the groups differ on variables other than the independent variable</w:t>
      </w:r>
      <w:r>
        <w:rPr>
          <w:rFonts w:cs="Times New Roman"/>
        </w:rPr>
        <w:t>.</w:t>
      </w:r>
    </w:p>
    <w:p w14:paraId="753AD686" w14:textId="77777777" w:rsidR="00AE13AA" w:rsidRDefault="00AE13AA" w:rsidP="00972920">
      <w:pPr>
        <w:pStyle w:val="ListParagraph"/>
        <w:numPr>
          <w:ilvl w:val="3"/>
          <w:numId w:val="1"/>
        </w:numPr>
        <w:rPr>
          <w:rFonts w:cs="Times New Roman"/>
        </w:rPr>
      </w:pPr>
      <w:r w:rsidRPr="00AE13AA">
        <w:rPr>
          <w:rFonts w:cs="Times New Roman"/>
        </w:rPr>
        <w:t>The solution is to randomly assign participants to the groups.</w:t>
      </w:r>
    </w:p>
    <w:p w14:paraId="0A6B5A59" w14:textId="77777777" w:rsidR="00AE13AA" w:rsidRDefault="00AE13AA" w:rsidP="00AE13AA">
      <w:pPr>
        <w:pStyle w:val="ListParagraph"/>
        <w:numPr>
          <w:ilvl w:val="4"/>
          <w:numId w:val="1"/>
        </w:numPr>
        <w:rPr>
          <w:rFonts w:cs="Times New Roman"/>
        </w:rPr>
      </w:pPr>
      <w:r w:rsidRPr="00AE13AA">
        <w:rPr>
          <w:rFonts w:cs="Times New Roman"/>
        </w:rPr>
        <w:t>Random assignment equates your groups (when sample size is large enough), so there are no systematic initial differences.</w:t>
      </w:r>
    </w:p>
    <w:p w14:paraId="04C53593" w14:textId="00A66488" w:rsidR="00AE13AA" w:rsidRPr="00972920" w:rsidRDefault="00AE13AA" w:rsidP="00AE13AA">
      <w:pPr>
        <w:pStyle w:val="ListParagraph"/>
        <w:numPr>
          <w:ilvl w:val="4"/>
          <w:numId w:val="1"/>
        </w:numPr>
        <w:rPr>
          <w:rFonts w:cs="Times New Roman"/>
        </w:rPr>
      </w:pPr>
      <w:r w:rsidRPr="00AE13AA">
        <w:rPr>
          <w:rFonts w:cs="Times New Roman"/>
        </w:rPr>
        <w:t>When this is the case, the treatment is the only difference between the groups, and you can claim that the treatment is the cause of the posttest differences.</w:t>
      </w:r>
    </w:p>
    <w:p w14:paraId="4DD8A9CB" w14:textId="5D33F948" w:rsidR="00517218" w:rsidRDefault="00517218" w:rsidP="00517218">
      <w:pPr>
        <w:pStyle w:val="ListParagraph"/>
        <w:numPr>
          <w:ilvl w:val="2"/>
          <w:numId w:val="1"/>
        </w:numPr>
        <w:rPr>
          <w:rFonts w:cs="Times New Roman"/>
        </w:rPr>
      </w:pPr>
      <w:r w:rsidRPr="00517218">
        <w:rPr>
          <w:rFonts w:cs="Times New Roman"/>
        </w:rPr>
        <w:t>Additive and Interactive Effects</w:t>
      </w:r>
    </w:p>
    <w:p w14:paraId="7C3C1236" w14:textId="631FF954" w:rsidR="00972920" w:rsidRDefault="00972920" w:rsidP="00972920">
      <w:pPr>
        <w:pStyle w:val="ListParagraph"/>
        <w:numPr>
          <w:ilvl w:val="3"/>
          <w:numId w:val="1"/>
        </w:numPr>
        <w:rPr>
          <w:rFonts w:cs="Times New Roman"/>
        </w:rPr>
      </w:pPr>
      <w:r w:rsidRPr="00972920">
        <w:rPr>
          <w:rFonts w:cs="Times New Roman"/>
          <w:b/>
          <w:bCs/>
        </w:rPr>
        <w:t>Additive and interactive effects</w:t>
      </w:r>
      <w:r w:rsidRPr="00972920">
        <w:rPr>
          <w:rFonts w:cs="Times New Roman"/>
        </w:rPr>
        <w:t>:</w:t>
      </w:r>
      <w:r>
        <w:rPr>
          <w:rFonts w:cs="Times New Roman"/>
        </w:rPr>
        <w:t xml:space="preserve"> </w:t>
      </w:r>
      <w:r w:rsidRPr="00972920">
        <w:rPr>
          <w:rFonts w:cs="Times New Roman"/>
        </w:rPr>
        <w:t>Occur when two or more basic threats to internal validity combine to produce a more complex bias.</w:t>
      </w:r>
    </w:p>
    <w:p w14:paraId="0F341A34" w14:textId="4D350EBC" w:rsidR="00AE13AA" w:rsidRDefault="00AE13AA" w:rsidP="00972920">
      <w:pPr>
        <w:pStyle w:val="ListParagraph"/>
        <w:numPr>
          <w:ilvl w:val="3"/>
          <w:numId w:val="1"/>
        </w:numPr>
        <w:rPr>
          <w:rFonts w:cs="Times New Roman"/>
        </w:rPr>
      </w:pPr>
      <w:r w:rsidRPr="00AE13AA">
        <w:rPr>
          <w:rFonts w:cs="Times New Roman"/>
        </w:rPr>
        <w:t>Once your experiment begins</w:t>
      </w:r>
      <w:r>
        <w:rPr>
          <w:rFonts w:cs="Times New Roman"/>
        </w:rPr>
        <w:t xml:space="preserve"> </w:t>
      </w:r>
      <w:r w:rsidRPr="00AE13AA">
        <w:rPr>
          <w:rFonts w:cs="Times New Roman"/>
        </w:rPr>
        <w:t>you must continue to treat the treatment and control groups in the same way, with the single exception being that the participants receive the different conditions defined by your independent variable</w:t>
      </w:r>
      <w:r>
        <w:rPr>
          <w:rFonts w:cs="Times New Roman"/>
        </w:rPr>
        <w:t>.</w:t>
      </w:r>
    </w:p>
    <w:p w14:paraId="60B89315" w14:textId="2262C2EA" w:rsidR="00AE13AA" w:rsidRDefault="00AE13AA" w:rsidP="00972920">
      <w:pPr>
        <w:pStyle w:val="ListParagraph"/>
        <w:numPr>
          <w:ilvl w:val="3"/>
          <w:numId w:val="1"/>
        </w:numPr>
        <w:rPr>
          <w:rFonts w:cs="Times New Roman"/>
        </w:rPr>
      </w:pPr>
      <w:r w:rsidRPr="00AE13AA">
        <w:rPr>
          <w:rFonts w:cs="Times New Roman"/>
        </w:rPr>
        <w:t>Differential selection, or the fact that the comparison groups are composed of different kinds of people, can combine with any of the basic threats discussed above for single-group designs.</w:t>
      </w:r>
    </w:p>
    <w:p w14:paraId="288D92B5" w14:textId="33CFA119" w:rsidR="00972920" w:rsidRDefault="00972920" w:rsidP="00972920">
      <w:pPr>
        <w:pStyle w:val="ListParagraph"/>
        <w:numPr>
          <w:ilvl w:val="3"/>
          <w:numId w:val="1"/>
        </w:numPr>
        <w:rPr>
          <w:rFonts w:cs="Times New Roman"/>
        </w:rPr>
      </w:pPr>
      <w:r w:rsidRPr="00972920">
        <w:rPr>
          <w:rFonts w:cs="Times New Roman"/>
          <w:b/>
          <w:bCs/>
        </w:rPr>
        <w:t>Selection-history effect</w:t>
      </w:r>
      <w:r w:rsidRPr="00972920">
        <w:rPr>
          <w:rFonts w:cs="Times New Roman"/>
        </w:rPr>
        <w:t>:</w:t>
      </w:r>
      <w:r>
        <w:rPr>
          <w:rFonts w:cs="Times New Roman"/>
        </w:rPr>
        <w:t xml:space="preserve"> </w:t>
      </w:r>
      <w:r w:rsidRPr="00972920">
        <w:rPr>
          <w:rFonts w:cs="Times New Roman"/>
        </w:rPr>
        <w:t>Occurs when an event taking place between the pretest and posttest differentially affects comparison groups and obscures the treatment effect</w:t>
      </w:r>
      <w:r>
        <w:rPr>
          <w:rFonts w:cs="Times New Roman"/>
        </w:rPr>
        <w:t>.</w:t>
      </w:r>
    </w:p>
    <w:p w14:paraId="08B5CD4E" w14:textId="35D32E59" w:rsidR="00AE13AA" w:rsidRDefault="00AE13AA" w:rsidP="00AE13AA">
      <w:pPr>
        <w:pStyle w:val="ListParagraph"/>
        <w:numPr>
          <w:ilvl w:val="4"/>
          <w:numId w:val="1"/>
        </w:numPr>
        <w:rPr>
          <w:rFonts w:cs="Times New Roman"/>
        </w:rPr>
      </w:pPr>
      <w:r w:rsidRPr="00AE13AA">
        <w:rPr>
          <w:rFonts w:cs="Times New Roman"/>
        </w:rPr>
        <w:t>A closely related effect is a differential history effect, where the groups are exposed to different history events and these produce differences between the groups on the dependent variable measure.</w:t>
      </w:r>
    </w:p>
    <w:p w14:paraId="004A36E5" w14:textId="65A55F3D" w:rsidR="00972920" w:rsidRDefault="00972920" w:rsidP="00972920">
      <w:pPr>
        <w:pStyle w:val="ListParagraph"/>
        <w:numPr>
          <w:ilvl w:val="3"/>
          <w:numId w:val="1"/>
        </w:numPr>
        <w:rPr>
          <w:rFonts w:cs="Times New Roman"/>
        </w:rPr>
      </w:pPr>
      <w:r w:rsidRPr="00972920">
        <w:rPr>
          <w:rFonts w:cs="Times New Roman"/>
          <w:b/>
          <w:bCs/>
        </w:rPr>
        <w:lastRenderedPageBreak/>
        <w:t>Selection-maturation effect</w:t>
      </w:r>
      <w:r w:rsidRPr="00972920">
        <w:rPr>
          <w:rFonts w:cs="Times New Roman"/>
        </w:rPr>
        <w:t>:</w:t>
      </w:r>
      <w:r>
        <w:rPr>
          <w:rFonts w:cs="Times New Roman"/>
        </w:rPr>
        <w:t xml:space="preserve"> </w:t>
      </w:r>
      <w:r w:rsidRPr="00972920">
        <w:rPr>
          <w:rFonts w:cs="Times New Roman"/>
        </w:rPr>
        <w:t>Occurs when comparison groups mature at different rates, obscuring the treatment effect</w:t>
      </w:r>
      <w:r>
        <w:rPr>
          <w:rFonts w:cs="Times New Roman"/>
        </w:rPr>
        <w:t>.</w:t>
      </w:r>
    </w:p>
    <w:p w14:paraId="55F7D2E3" w14:textId="43C89DBD" w:rsidR="00972920" w:rsidRDefault="00972920" w:rsidP="00972920">
      <w:pPr>
        <w:pStyle w:val="ListParagraph"/>
        <w:numPr>
          <w:ilvl w:val="3"/>
          <w:numId w:val="1"/>
        </w:numPr>
        <w:rPr>
          <w:rFonts w:cs="Times New Roman"/>
        </w:rPr>
      </w:pPr>
      <w:r w:rsidRPr="00972920">
        <w:rPr>
          <w:rFonts w:cs="Times New Roman"/>
          <w:b/>
          <w:bCs/>
        </w:rPr>
        <w:t>Attrition</w:t>
      </w:r>
      <w:r w:rsidRPr="00972920">
        <w:rPr>
          <w:rFonts w:cs="Times New Roman"/>
        </w:rPr>
        <w:t>:</w:t>
      </w:r>
      <w:r>
        <w:rPr>
          <w:rFonts w:cs="Times New Roman"/>
        </w:rPr>
        <w:t xml:space="preserve"> </w:t>
      </w:r>
      <w:r w:rsidRPr="00972920">
        <w:rPr>
          <w:rFonts w:cs="Times New Roman"/>
        </w:rPr>
        <w:t>Loss of people who do not complete the experiment</w:t>
      </w:r>
      <w:r>
        <w:rPr>
          <w:rFonts w:cs="Times New Roman"/>
        </w:rPr>
        <w:t>.</w:t>
      </w:r>
    </w:p>
    <w:p w14:paraId="12690E5C" w14:textId="77777777" w:rsidR="00AE13AA" w:rsidRDefault="00AE13AA" w:rsidP="00AE13AA">
      <w:pPr>
        <w:pStyle w:val="ListParagraph"/>
        <w:numPr>
          <w:ilvl w:val="4"/>
          <w:numId w:val="1"/>
        </w:numPr>
        <w:rPr>
          <w:rFonts w:cs="Times New Roman"/>
        </w:rPr>
      </w:pPr>
      <w:r w:rsidRPr="00AE13AA">
        <w:rPr>
          <w:rFonts w:cs="Times New Roman"/>
        </w:rPr>
        <w:t>This can occur for any of a variety of reasons, such as failure to show up at the scheduled time and place or not participating in all phases of the study.</w:t>
      </w:r>
    </w:p>
    <w:p w14:paraId="1ACE15D6" w14:textId="6FBBCB09" w:rsidR="00AE13AA" w:rsidRPr="00972920" w:rsidRDefault="00AE13AA" w:rsidP="00AE13AA">
      <w:pPr>
        <w:pStyle w:val="ListParagraph"/>
        <w:numPr>
          <w:ilvl w:val="4"/>
          <w:numId w:val="1"/>
        </w:numPr>
        <w:rPr>
          <w:rFonts w:cs="Times New Roman"/>
        </w:rPr>
      </w:pPr>
      <w:r w:rsidRPr="00AE13AA">
        <w:rPr>
          <w:rFonts w:cs="Times New Roman"/>
        </w:rPr>
        <w:t>Attrition becomes a problem to internal (i.e., causation) validity when it causes the groups to become different.</w:t>
      </w:r>
    </w:p>
    <w:p w14:paraId="4C6EC4E4" w14:textId="7E966F89" w:rsidR="00972920" w:rsidRDefault="00972920" w:rsidP="00AE13AA">
      <w:pPr>
        <w:pStyle w:val="ListParagraph"/>
        <w:numPr>
          <w:ilvl w:val="4"/>
          <w:numId w:val="1"/>
        </w:numPr>
        <w:rPr>
          <w:rFonts w:cs="Times New Roman"/>
        </w:rPr>
      </w:pPr>
      <w:r w:rsidRPr="00972920">
        <w:rPr>
          <w:rFonts w:cs="Times New Roman"/>
          <w:b/>
          <w:bCs/>
        </w:rPr>
        <w:t>Differential attrition</w:t>
      </w:r>
      <w:r w:rsidRPr="00972920">
        <w:rPr>
          <w:rFonts w:cs="Times New Roman"/>
        </w:rPr>
        <w:t>:</w:t>
      </w:r>
      <w:r>
        <w:rPr>
          <w:rFonts w:cs="Times New Roman"/>
        </w:rPr>
        <w:t xml:space="preserve"> </w:t>
      </w:r>
      <w:r w:rsidRPr="00972920">
        <w:rPr>
          <w:rFonts w:cs="Times New Roman"/>
        </w:rPr>
        <w:t>A differential loss of participants from the various comparison groups that causes the groups to become nonequivalent, and obscures the treatment effect</w:t>
      </w:r>
      <w:r>
        <w:rPr>
          <w:rFonts w:cs="Times New Roman"/>
        </w:rPr>
        <w:t>.</w:t>
      </w:r>
    </w:p>
    <w:p w14:paraId="56754353" w14:textId="08552339" w:rsidR="00972920" w:rsidRPr="00972920" w:rsidRDefault="00972920" w:rsidP="00972920">
      <w:pPr>
        <w:pStyle w:val="ListParagraph"/>
        <w:numPr>
          <w:ilvl w:val="3"/>
          <w:numId w:val="1"/>
        </w:numPr>
        <w:rPr>
          <w:rFonts w:cs="Times New Roman"/>
        </w:rPr>
      </w:pPr>
      <w:r w:rsidRPr="00972920">
        <w:rPr>
          <w:rFonts w:cs="Times New Roman"/>
          <w:b/>
          <w:bCs/>
        </w:rPr>
        <w:t>Selection-testing effect</w:t>
      </w:r>
      <w:r w:rsidRPr="00972920">
        <w:rPr>
          <w:rFonts w:cs="Times New Roman"/>
        </w:rPr>
        <w:t>:</w:t>
      </w:r>
      <w:r>
        <w:rPr>
          <w:rFonts w:cs="Times New Roman"/>
        </w:rPr>
        <w:t xml:space="preserve"> </w:t>
      </w:r>
      <w:r w:rsidRPr="00972920">
        <w:rPr>
          <w:rFonts w:cs="Times New Roman"/>
        </w:rPr>
        <w:t>Occurs when groups react to the pretest differently, obscuring the treatment effect</w:t>
      </w:r>
      <w:r>
        <w:rPr>
          <w:rFonts w:cs="Times New Roman"/>
        </w:rPr>
        <w:t>.</w:t>
      </w:r>
    </w:p>
    <w:p w14:paraId="26567B39" w14:textId="67D0D80D" w:rsidR="00972920" w:rsidRPr="00972920" w:rsidRDefault="00972920" w:rsidP="00972920">
      <w:pPr>
        <w:pStyle w:val="ListParagraph"/>
        <w:numPr>
          <w:ilvl w:val="3"/>
          <w:numId w:val="1"/>
        </w:numPr>
        <w:rPr>
          <w:rFonts w:cs="Times New Roman"/>
        </w:rPr>
      </w:pPr>
      <w:r w:rsidRPr="00972920">
        <w:rPr>
          <w:rFonts w:cs="Times New Roman"/>
          <w:b/>
          <w:bCs/>
        </w:rPr>
        <w:t>Selection-instrumentation effect</w:t>
      </w:r>
      <w:r w:rsidRPr="00972920">
        <w:rPr>
          <w:rFonts w:cs="Times New Roman"/>
        </w:rPr>
        <w:t>:</w:t>
      </w:r>
      <w:r>
        <w:rPr>
          <w:rFonts w:cs="Times New Roman"/>
        </w:rPr>
        <w:t xml:space="preserve"> </w:t>
      </w:r>
      <w:r w:rsidRPr="00972920">
        <w:rPr>
          <w:rFonts w:cs="Times New Roman"/>
        </w:rPr>
        <w:t>Occurs when groups react differently to changes in instrumentation, obscuring the treatment effect</w:t>
      </w:r>
      <w:r>
        <w:rPr>
          <w:rFonts w:cs="Times New Roman"/>
        </w:rPr>
        <w:t>.</w:t>
      </w:r>
    </w:p>
    <w:p w14:paraId="072B6156" w14:textId="7A248F47" w:rsidR="00972920" w:rsidRDefault="00972920" w:rsidP="00972920">
      <w:pPr>
        <w:pStyle w:val="ListParagraph"/>
        <w:numPr>
          <w:ilvl w:val="3"/>
          <w:numId w:val="1"/>
        </w:numPr>
        <w:rPr>
          <w:rFonts w:cs="Times New Roman"/>
        </w:rPr>
      </w:pPr>
      <w:r w:rsidRPr="00972920">
        <w:rPr>
          <w:rFonts w:cs="Times New Roman"/>
          <w:b/>
          <w:bCs/>
        </w:rPr>
        <w:t>Selection-regression effect</w:t>
      </w:r>
      <w:r w:rsidRPr="00972920">
        <w:rPr>
          <w:rFonts w:cs="Times New Roman"/>
        </w:rPr>
        <w:t>:</w:t>
      </w:r>
      <w:r>
        <w:rPr>
          <w:rFonts w:cs="Times New Roman"/>
        </w:rPr>
        <w:t xml:space="preserve"> </w:t>
      </w:r>
      <w:r w:rsidRPr="00972920">
        <w:rPr>
          <w:rFonts w:cs="Times New Roman"/>
        </w:rPr>
        <w:t>Occurs when groups regress to the mean in a different way, obscuring the treatment effect</w:t>
      </w:r>
      <w:r>
        <w:rPr>
          <w:rFonts w:cs="Times New Roman"/>
        </w:rPr>
        <w:t>.</w:t>
      </w:r>
    </w:p>
    <w:p w14:paraId="128DDC21" w14:textId="759203E7" w:rsidR="00AE13AA" w:rsidRPr="00972920" w:rsidRDefault="00AE13AA" w:rsidP="00972920">
      <w:pPr>
        <w:pStyle w:val="ListParagraph"/>
        <w:numPr>
          <w:ilvl w:val="3"/>
          <w:numId w:val="1"/>
        </w:numPr>
        <w:rPr>
          <w:rFonts w:cs="Times New Roman"/>
        </w:rPr>
      </w:pPr>
      <w:r w:rsidRPr="00AE13AA">
        <w:rPr>
          <w:rFonts w:cs="Times New Roman"/>
        </w:rPr>
        <w:t xml:space="preserve">Fortunately, </w:t>
      </w:r>
      <w:r>
        <w:rPr>
          <w:rFonts w:cs="Times New Roman"/>
        </w:rPr>
        <w:t>random assignment</w:t>
      </w:r>
      <w:r w:rsidRPr="00AE13AA">
        <w:rPr>
          <w:rFonts w:cs="Times New Roman"/>
        </w:rPr>
        <w:t xml:space="preserve"> is a general solution to the additive and interactive threats</w:t>
      </w:r>
      <w:r>
        <w:rPr>
          <w:rFonts w:cs="Times New Roman"/>
        </w:rPr>
        <w:t>.</w:t>
      </w:r>
    </w:p>
    <w:p w14:paraId="7B5B2A32" w14:textId="3DB8E589" w:rsidR="00517218" w:rsidRDefault="00517218" w:rsidP="00517218">
      <w:pPr>
        <w:pStyle w:val="ListParagraph"/>
        <w:numPr>
          <w:ilvl w:val="0"/>
          <w:numId w:val="1"/>
        </w:numPr>
        <w:rPr>
          <w:rFonts w:cs="Times New Roman"/>
        </w:rPr>
      </w:pPr>
      <w:r w:rsidRPr="00517218">
        <w:rPr>
          <w:rFonts w:cs="Times New Roman"/>
        </w:rPr>
        <w:t xml:space="preserve">External Validity </w:t>
      </w:r>
      <w:r w:rsidR="00406AA2">
        <w:rPr>
          <w:rFonts w:cs="Times New Roman"/>
        </w:rPr>
        <w:t>or</w:t>
      </w:r>
      <w:r w:rsidRPr="00517218">
        <w:rPr>
          <w:rFonts w:cs="Times New Roman"/>
        </w:rPr>
        <w:t xml:space="preserve"> Generalizing Validity</w:t>
      </w:r>
    </w:p>
    <w:p w14:paraId="24694329" w14:textId="7E8EF249" w:rsidR="00972920" w:rsidRDefault="00972920" w:rsidP="00972920">
      <w:pPr>
        <w:pStyle w:val="ListParagraph"/>
        <w:numPr>
          <w:ilvl w:val="1"/>
          <w:numId w:val="1"/>
        </w:numPr>
        <w:rPr>
          <w:rFonts w:cs="Times New Roman"/>
        </w:rPr>
      </w:pPr>
      <w:r w:rsidRPr="00972920">
        <w:rPr>
          <w:rFonts w:cs="Times New Roman"/>
          <w:b/>
          <w:bCs/>
        </w:rPr>
        <w:t>External (or generalizing) validity</w:t>
      </w:r>
      <w:r w:rsidRPr="00972920">
        <w:rPr>
          <w:rFonts w:cs="Times New Roman"/>
        </w:rPr>
        <w:t>:</w:t>
      </w:r>
      <w:r>
        <w:rPr>
          <w:rFonts w:cs="Times New Roman"/>
        </w:rPr>
        <w:t xml:space="preserve"> </w:t>
      </w:r>
      <w:r w:rsidRPr="00972920">
        <w:rPr>
          <w:rFonts w:cs="Times New Roman"/>
        </w:rPr>
        <w:t>The extent to which the study results can be generalized to and across populations of persons, settings, times, outcomes, and treatment variations.</w:t>
      </w:r>
    </w:p>
    <w:p w14:paraId="64C0B1B3" w14:textId="77777777" w:rsidR="00670017" w:rsidRDefault="00670017" w:rsidP="00972920">
      <w:pPr>
        <w:pStyle w:val="ListParagraph"/>
        <w:numPr>
          <w:ilvl w:val="1"/>
          <w:numId w:val="1"/>
        </w:numPr>
        <w:rPr>
          <w:rFonts w:cs="Times New Roman"/>
        </w:rPr>
      </w:pPr>
      <w:r>
        <w:rPr>
          <w:rFonts w:cs="Times New Roman"/>
        </w:rPr>
        <w:t>O</w:t>
      </w:r>
      <w:r w:rsidRPr="00670017">
        <w:rPr>
          <w:rFonts w:cs="Times New Roman"/>
        </w:rPr>
        <w:t>ne of the basic assumptions of science is that there are regularities in human behavior and these regularities can be discovered through systematic research.</w:t>
      </w:r>
    </w:p>
    <w:p w14:paraId="21178190" w14:textId="77777777" w:rsidR="00670017" w:rsidRDefault="00670017" w:rsidP="00670017">
      <w:pPr>
        <w:pStyle w:val="ListParagraph"/>
        <w:numPr>
          <w:ilvl w:val="2"/>
          <w:numId w:val="1"/>
        </w:numPr>
        <w:rPr>
          <w:rFonts w:cs="Times New Roman"/>
        </w:rPr>
      </w:pPr>
      <w:r w:rsidRPr="00670017">
        <w:rPr>
          <w:rFonts w:cs="Times New Roman"/>
        </w:rPr>
        <w:t>Whenever we conduct a research study, we are attempting to discover these regularities.</w:t>
      </w:r>
    </w:p>
    <w:p w14:paraId="1641D18A" w14:textId="18969174" w:rsidR="00670017" w:rsidRDefault="00670017" w:rsidP="00670017">
      <w:pPr>
        <w:pStyle w:val="ListParagraph"/>
        <w:numPr>
          <w:ilvl w:val="2"/>
          <w:numId w:val="1"/>
        </w:numPr>
        <w:rPr>
          <w:rFonts w:cs="Times New Roman"/>
        </w:rPr>
      </w:pPr>
      <w:r w:rsidRPr="00670017">
        <w:rPr>
          <w:rFonts w:cs="Times New Roman"/>
        </w:rPr>
        <w:t>However, each research study is conducted on a specific sample of individuals, in a specific setting, with a specific independent variable, with specific outcomes, and at a specific point in time</w:t>
      </w:r>
      <w:r>
        <w:rPr>
          <w:rFonts w:cs="Times New Roman"/>
        </w:rPr>
        <w:t>.</w:t>
      </w:r>
    </w:p>
    <w:p w14:paraId="1191E34A" w14:textId="00CF5881" w:rsidR="00670017" w:rsidRDefault="00670017" w:rsidP="00670017">
      <w:pPr>
        <w:pStyle w:val="ListParagraph"/>
        <w:numPr>
          <w:ilvl w:val="1"/>
          <w:numId w:val="1"/>
        </w:numPr>
        <w:rPr>
          <w:rFonts w:cs="Times New Roman"/>
        </w:rPr>
      </w:pPr>
      <w:r w:rsidRPr="00670017">
        <w:rPr>
          <w:rFonts w:cs="Times New Roman"/>
        </w:rPr>
        <w:t>To generalize the results from a single research study, you would have to identify a target population of individuals, settings, times, outcomes, and treatment variations and then randomly select from this complicated population so that you have a sample representative of this population.</w:t>
      </w:r>
    </w:p>
    <w:p w14:paraId="350ED8F5" w14:textId="502D7B59" w:rsidR="00670017" w:rsidRDefault="00670017" w:rsidP="00670017">
      <w:pPr>
        <w:pStyle w:val="ListParagraph"/>
        <w:numPr>
          <w:ilvl w:val="2"/>
          <w:numId w:val="1"/>
        </w:numPr>
        <w:rPr>
          <w:rFonts w:cs="Times New Roman"/>
        </w:rPr>
      </w:pPr>
      <w:r w:rsidRPr="00670017">
        <w:rPr>
          <w:rFonts w:cs="Times New Roman"/>
        </w:rPr>
        <w:t>Most studies cannot randomly sample from complicated populations of individuals, settings, times, outcomes, and treatment variations because of the expense, time, and effort involved.</w:t>
      </w:r>
    </w:p>
    <w:p w14:paraId="35616B77" w14:textId="10C46AFE" w:rsidR="00670017" w:rsidRPr="00972920" w:rsidRDefault="00670017" w:rsidP="00670017">
      <w:pPr>
        <w:pStyle w:val="ListParagraph"/>
        <w:numPr>
          <w:ilvl w:val="2"/>
          <w:numId w:val="1"/>
        </w:numPr>
        <w:rPr>
          <w:rFonts w:cs="Times New Roman"/>
        </w:rPr>
      </w:pPr>
      <w:r w:rsidRPr="00670017">
        <w:rPr>
          <w:rFonts w:cs="Times New Roman"/>
        </w:rPr>
        <w:t>Therefore, all studies contain characteristics that threaten their external validity.</w:t>
      </w:r>
    </w:p>
    <w:p w14:paraId="06DF1898" w14:textId="44BB8379" w:rsidR="00517218" w:rsidRDefault="00517218" w:rsidP="00517218">
      <w:pPr>
        <w:pStyle w:val="ListParagraph"/>
        <w:numPr>
          <w:ilvl w:val="1"/>
          <w:numId w:val="1"/>
        </w:numPr>
        <w:rPr>
          <w:rFonts w:cs="Times New Roman"/>
        </w:rPr>
      </w:pPr>
      <w:r w:rsidRPr="00517218">
        <w:rPr>
          <w:rFonts w:cs="Times New Roman"/>
        </w:rPr>
        <w:t>Population Validity</w:t>
      </w:r>
    </w:p>
    <w:p w14:paraId="1B291298" w14:textId="3474AC27" w:rsidR="00972920" w:rsidRPr="00972920" w:rsidRDefault="00972920" w:rsidP="00972920">
      <w:pPr>
        <w:pStyle w:val="ListParagraph"/>
        <w:numPr>
          <w:ilvl w:val="2"/>
          <w:numId w:val="1"/>
        </w:numPr>
        <w:rPr>
          <w:rFonts w:cs="Times New Roman"/>
        </w:rPr>
      </w:pPr>
      <w:r w:rsidRPr="00972920">
        <w:rPr>
          <w:rFonts w:cs="Times New Roman"/>
          <w:b/>
          <w:bCs/>
        </w:rPr>
        <w:t>Population validity</w:t>
      </w:r>
      <w:r w:rsidRPr="00972920">
        <w:rPr>
          <w:rFonts w:cs="Times New Roman"/>
        </w:rPr>
        <w:t>:</w:t>
      </w:r>
      <w:r>
        <w:rPr>
          <w:rFonts w:cs="Times New Roman"/>
        </w:rPr>
        <w:t xml:space="preserve"> </w:t>
      </w:r>
      <w:r w:rsidRPr="00972920">
        <w:rPr>
          <w:rFonts w:cs="Times New Roman"/>
        </w:rPr>
        <w:t>The ability to generalize the study results to individuals who were not included in the study</w:t>
      </w:r>
      <w:r>
        <w:rPr>
          <w:rFonts w:cs="Times New Roman"/>
        </w:rPr>
        <w:t>.</w:t>
      </w:r>
    </w:p>
    <w:p w14:paraId="621D146D" w14:textId="356ECA99" w:rsidR="00972920" w:rsidRDefault="00972920" w:rsidP="00972920">
      <w:pPr>
        <w:pStyle w:val="ListParagraph"/>
        <w:numPr>
          <w:ilvl w:val="2"/>
          <w:numId w:val="1"/>
        </w:numPr>
        <w:rPr>
          <w:rFonts w:cs="Times New Roman"/>
        </w:rPr>
      </w:pPr>
      <w:r w:rsidRPr="00972920">
        <w:rPr>
          <w:rFonts w:cs="Times New Roman"/>
          <w:b/>
          <w:bCs/>
        </w:rPr>
        <w:lastRenderedPageBreak/>
        <w:t>Target population</w:t>
      </w:r>
      <w:r w:rsidRPr="00972920">
        <w:rPr>
          <w:rFonts w:cs="Times New Roman"/>
        </w:rPr>
        <w:t>:</w:t>
      </w:r>
      <w:r>
        <w:rPr>
          <w:rFonts w:cs="Times New Roman"/>
        </w:rPr>
        <w:t xml:space="preserve"> </w:t>
      </w:r>
      <w:r w:rsidRPr="00972920">
        <w:rPr>
          <w:rFonts w:cs="Times New Roman"/>
        </w:rPr>
        <w:t>The larger population to whom the study results are to be generalized</w:t>
      </w:r>
      <w:r>
        <w:rPr>
          <w:rFonts w:cs="Times New Roman"/>
        </w:rPr>
        <w:t>.</w:t>
      </w:r>
    </w:p>
    <w:p w14:paraId="184AF054" w14:textId="635E0AEB" w:rsidR="00E03368" w:rsidRDefault="00E03368" w:rsidP="00E03368">
      <w:pPr>
        <w:pStyle w:val="ListParagraph"/>
        <w:numPr>
          <w:ilvl w:val="3"/>
          <w:numId w:val="1"/>
        </w:numPr>
        <w:rPr>
          <w:rFonts w:cs="Times New Roman"/>
        </w:rPr>
      </w:pPr>
      <w:r w:rsidRPr="00E03368">
        <w:rPr>
          <w:rFonts w:cs="Times New Roman"/>
        </w:rPr>
        <w:t>Within this larger target population, there are many subpopulations, such as male and female children with a learning disability.</w:t>
      </w:r>
    </w:p>
    <w:p w14:paraId="05E51476" w14:textId="66FA4976" w:rsidR="00972920" w:rsidRPr="00972920" w:rsidRDefault="00972920" w:rsidP="00E03368">
      <w:pPr>
        <w:pStyle w:val="ListParagraph"/>
        <w:numPr>
          <w:ilvl w:val="3"/>
          <w:numId w:val="1"/>
        </w:numPr>
        <w:rPr>
          <w:rFonts w:cs="Times New Roman"/>
        </w:rPr>
      </w:pPr>
      <w:r w:rsidRPr="00972920">
        <w:rPr>
          <w:rFonts w:cs="Times New Roman"/>
          <w:b/>
          <w:bCs/>
        </w:rPr>
        <w:t>Generalizing to a population</w:t>
      </w:r>
      <w:r w:rsidRPr="00972920">
        <w:rPr>
          <w:rFonts w:cs="Times New Roman"/>
        </w:rPr>
        <w:t>:</w:t>
      </w:r>
      <w:r>
        <w:rPr>
          <w:rFonts w:cs="Times New Roman"/>
        </w:rPr>
        <w:t xml:space="preserve"> </w:t>
      </w:r>
      <w:r w:rsidRPr="00972920">
        <w:rPr>
          <w:rFonts w:cs="Times New Roman"/>
        </w:rPr>
        <w:t>Applying a finding based on a research study sample (e.g., a sample average or correlation) to the target population (e.g., the population average or correlation)</w:t>
      </w:r>
      <w:r>
        <w:rPr>
          <w:rFonts w:cs="Times New Roman"/>
        </w:rPr>
        <w:t>.</w:t>
      </w:r>
    </w:p>
    <w:p w14:paraId="1B72B4D5" w14:textId="1AEFB69F" w:rsidR="00972920" w:rsidRDefault="00972920" w:rsidP="00E03368">
      <w:pPr>
        <w:pStyle w:val="ListParagraph"/>
        <w:numPr>
          <w:ilvl w:val="3"/>
          <w:numId w:val="1"/>
        </w:numPr>
        <w:rPr>
          <w:rFonts w:cs="Times New Roman"/>
        </w:rPr>
      </w:pPr>
      <w:r w:rsidRPr="00972920">
        <w:rPr>
          <w:rFonts w:cs="Times New Roman"/>
          <w:b/>
          <w:bCs/>
        </w:rPr>
        <w:t>Generalizing across subpopulations</w:t>
      </w:r>
      <w:r w:rsidRPr="00972920">
        <w:rPr>
          <w:rFonts w:cs="Times New Roman"/>
        </w:rPr>
        <w:t>:</w:t>
      </w:r>
      <w:r>
        <w:rPr>
          <w:rFonts w:cs="Times New Roman"/>
        </w:rPr>
        <w:t xml:space="preserve"> </w:t>
      </w:r>
      <w:r w:rsidRPr="00972920">
        <w:rPr>
          <w:rFonts w:cs="Times New Roman"/>
        </w:rPr>
        <w:t>Applying a finding based on a research study sample (e.g., a sample average or correlation) to all subgroups in the target population.</w:t>
      </w:r>
    </w:p>
    <w:p w14:paraId="5C513C47" w14:textId="5EEA1580" w:rsidR="00E03368" w:rsidRPr="00E03368" w:rsidRDefault="00E03368" w:rsidP="00E03368">
      <w:pPr>
        <w:pStyle w:val="ListParagraph"/>
        <w:numPr>
          <w:ilvl w:val="3"/>
          <w:numId w:val="1"/>
        </w:numPr>
        <w:rPr>
          <w:rFonts w:cs="Times New Roman"/>
        </w:rPr>
      </w:pPr>
      <w:r>
        <w:rPr>
          <w:rFonts w:cs="Times New Roman"/>
        </w:rPr>
        <w:t>M</w:t>
      </w:r>
      <w:r w:rsidRPr="00E03368">
        <w:rPr>
          <w:rFonts w:cs="Times New Roman"/>
        </w:rPr>
        <w:t>any studies that are conducted to test the generalization of a specific treatment across subpopulations are attempting to identify the specific subpopulations to which a treatment can and cannot be generalized.</w:t>
      </w:r>
    </w:p>
    <w:p w14:paraId="17F11BF8" w14:textId="788DF298" w:rsidR="00517218" w:rsidRDefault="00517218" w:rsidP="00517218">
      <w:pPr>
        <w:pStyle w:val="ListParagraph"/>
        <w:numPr>
          <w:ilvl w:val="1"/>
          <w:numId w:val="1"/>
        </w:numPr>
        <w:rPr>
          <w:rFonts w:cs="Times New Roman"/>
        </w:rPr>
      </w:pPr>
      <w:r w:rsidRPr="00517218">
        <w:rPr>
          <w:rFonts w:cs="Times New Roman"/>
        </w:rPr>
        <w:t>Ecological Validity</w:t>
      </w:r>
    </w:p>
    <w:p w14:paraId="72AD5E85" w14:textId="5EA709F5" w:rsidR="00972920" w:rsidRDefault="00972920" w:rsidP="00972920">
      <w:pPr>
        <w:pStyle w:val="ListParagraph"/>
        <w:numPr>
          <w:ilvl w:val="2"/>
          <w:numId w:val="1"/>
        </w:numPr>
        <w:rPr>
          <w:rFonts w:cs="Times New Roman"/>
        </w:rPr>
      </w:pPr>
      <w:r w:rsidRPr="00972920">
        <w:rPr>
          <w:rFonts w:cs="Times New Roman"/>
          <w:b/>
          <w:bCs/>
        </w:rPr>
        <w:t>Ecological validity</w:t>
      </w:r>
      <w:r w:rsidRPr="00972920">
        <w:rPr>
          <w:rFonts w:cs="Times New Roman"/>
        </w:rPr>
        <w:t>:</w:t>
      </w:r>
      <w:r>
        <w:rPr>
          <w:rFonts w:cs="Times New Roman"/>
        </w:rPr>
        <w:t xml:space="preserve"> </w:t>
      </w:r>
      <w:r w:rsidRPr="00972920">
        <w:rPr>
          <w:rFonts w:cs="Times New Roman"/>
        </w:rPr>
        <w:t>The ability to generalize the study results across settings.</w:t>
      </w:r>
    </w:p>
    <w:p w14:paraId="2384D11E" w14:textId="21859B68" w:rsidR="0082480B" w:rsidRDefault="0082480B" w:rsidP="00972920">
      <w:pPr>
        <w:pStyle w:val="ListParagraph"/>
        <w:numPr>
          <w:ilvl w:val="2"/>
          <w:numId w:val="1"/>
        </w:numPr>
        <w:rPr>
          <w:rFonts w:cs="Times New Roman"/>
        </w:rPr>
      </w:pPr>
      <w:r w:rsidRPr="0082480B">
        <w:rPr>
          <w:rFonts w:cs="Times New Roman"/>
        </w:rPr>
        <w:t>Ecological validity exists to the extent that the study results are independent of the setting in which the study was conducted.</w:t>
      </w:r>
    </w:p>
    <w:p w14:paraId="528280BF" w14:textId="2D91274F" w:rsidR="0082480B" w:rsidRDefault="0082480B" w:rsidP="00972920">
      <w:pPr>
        <w:pStyle w:val="ListParagraph"/>
        <w:numPr>
          <w:ilvl w:val="2"/>
          <w:numId w:val="1"/>
        </w:numPr>
        <w:rPr>
          <w:rFonts w:cs="Times New Roman"/>
        </w:rPr>
      </w:pPr>
      <w:r w:rsidRPr="0082480B">
        <w:rPr>
          <w:rFonts w:cs="Times New Roman"/>
        </w:rPr>
        <w:t>One of the subtle setting factors that can affect the ability to generalize the results of a study is the participant’s knowledge of the fact that they are participating in a study.</w:t>
      </w:r>
    </w:p>
    <w:p w14:paraId="30EC560E" w14:textId="71A157C1" w:rsidR="00972920" w:rsidRDefault="00972920" w:rsidP="00972920">
      <w:pPr>
        <w:pStyle w:val="ListParagraph"/>
        <w:numPr>
          <w:ilvl w:val="2"/>
          <w:numId w:val="1"/>
        </w:numPr>
        <w:rPr>
          <w:rFonts w:cs="Times New Roman"/>
        </w:rPr>
      </w:pPr>
      <w:r w:rsidRPr="00972920">
        <w:rPr>
          <w:rFonts w:cs="Times New Roman"/>
          <w:b/>
          <w:bCs/>
        </w:rPr>
        <w:t>Reactivity</w:t>
      </w:r>
      <w:r w:rsidRPr="00972920">
        <w:rPr>
          <w:rFonts w:cs="Times New Roman"/>
        </w:rPr>
        <w:t>:</w:t>
      </w:r>
      <w:r>
        <w:rPr>
          <w:rFonts w:cs="Times New Roman"/>
        </w:rPr>
        <w:t xml:space="preserve"> </w:t>
      </w:r>
      <w:r w:rsidRPr="00972920">
        <w:rPr>
          <w:rFonts w:cs="Times New Roman"/>
        </w:rPr>
        <w:t>An alteration in performance that occurs as a result of being aware of participating in a study.</w:t>
      </w:r>
    </w:p>
    <w:p w14:paraId="4985FFA3" w14:textId="502F64EA" w:rsidR="0082480B" w:rsidRDefault="0082480B" w:rsidP="00972920">
      <w:pPr>
        <w:pStyle w:val="ListParagraph"/>
        <w:numPr>
          <w:ilvl w:val="2"/>
          <w:numId w:val="1"/>
        </w:numPr>
        <w:rPr>
          <w:rFonts w:cs="Times New Roman"/>
        </w:rPr>
      </w:pPr>
      <w:r w:rsidRPr="0082480B">
        <w:rPr>
          <w:rFonts w:cs="Times New Roman"/>
        </w:rPr>
        <w:t>A reactivity effect can threaten both the internal and external validity of a study.</w:t>
      </w:r>
    </w:p>
    <w:p w14:paraId="0C245BCB" w14:textId="0F430594" w:rsidR="00517218" w:rsidRDefault="00517218" w:rsidP="00517218">
      <w:pPr>
        <w:pStyle w:val="ListParagraph"/>
        <w:numPr>
          <w:ilvl w:val="1"/>
          <w:numId w:val="1"/>
        </w:numPr>
        <w:rPr>
          <w:rFonts w:cs="Times New Roman"/>
        </w:rPr>
      </w:pPr>
      <w:r w:rsidRPr="00517218">
        <w:rPr>
          <w:rFonts w:cs="Times New Roman"/>
        </w:rPr>
        <w:t>Temporal Validity</w:t>
      </w:r>
    </w:p>
    <w:p w14:paraId="589A980C" w14:textId="77777777" w:rsidR="00972920" w:rsidRDefault="00972920" w:rsidP="00972920">
      <w:pPr>
        <w:pStyle w:val="ListParagraph"/>
        <w:numPr>
          <w:ilvl w:val="2"/>
          <w:numId w:val="1"/>
        </w:numPr>
        <w:rPr>
          <w:rFonts w:cs="Times New Roman"/>
        </w:rPr>
      </w:pPr>
      <w:r w:rsidRPr="00972920">
        <w:rPr>
          <w:rFonts w:cs="Times New Roman"/>
          <w:b/>
          <w:bCs/>
        </w:rPr>
        <w:t>Temporal validity</w:t>
      </w:r>
      <w:r w:rsidRPr="00972920">
        <w:rPr>
          <w:rFonts w:cs="Times New Roman"/>
        </w:rPr>
        <w:t>:</w:t>
      </w:r>
      <w:r>
        <w:rPr>
          <w:rFonts w:cs="Times New Roman"/>
        </w:rPr>
        <w:t xml:space="preserve"> </w:t>
      </w:r>
      <w:r w:rsidRPr="00972920">
        <w:rPr>
          <w:rFonts w:cs="Times New Roman"/>
        </w:rPr>
        <w:t>The extent to which the study results can be generalized across time.</w:t>
      </w:r>
    </w:p>
    <w:p w14:paraId="70AAC94A" w14:textId="170E2EFE" w:rsidR="0082480B" w:rsidRDefault="0082480B" w:rsidP="00972920">
      <w:pPr>
        <w:pStyle w:val="ListParagraph"/>
        <w:numPr>
          <w:ilvl w:val="2"/>
          <w:numId w:val="1"/>
        </w:numPr>
        <w:rPr>
          <w:rFonts w:cs="Times New Roman"/>
        </w:rPr>
      </w:pPr>
      <w:r w:rsidRPr="0082480B">
        <w:rPr>
          <w:rFonts w:cs="Times New Roman"/>
        </w:rPr>
        <w:t>Temporal validity is an issue because most educational research studies are conducted during one time period.</w:t>
      </w:r>
    </w:p>
    <w:p w14:paraId="7B161A04" w14:textId="27C1D0C7" w:rsidR="0082480B" w:rsidRDefault="0082480B" w:rsidP="00972920">
      <w:pPr>
        <w:pStyle w:val="ListParagraph"/>
        <w:numPr>
          <w:ilvl w:val="2"/>
          <w:numId w:val="1"/>
        </w:numPr>
        <w:rPr>
          <w:rFonts w:cs="Times New Roman"/>
        </w:rPr>
      </w:pPr>
      <w:r w:rsidRPr="0082480B">
        <w:rPr>
          <w:rFonts w:cs="Times New Roman"/>
        </w:rPr>
        <w:t>Although data are valid for the time period in which they were collected, there is no assurance that the same results would hold true 30 years later</w:t>
      </w:r>
      <w:r>
        <w:rPr>
          <w:rFonts w:cs="Times New Roman"/>
        </w:rPr>
        <w:t>.</w:t>
      </w:r>
    </w:p>
    <w:p w14:paraId="75CE84DF" w14:textId="5FAE20A9" w:rsidR="0082480B" w:rsidRPr="00972920" w:rsidRDefault="0082480B" w:rsidP="00972920">
      <w:pPr>
        <w:pStyle w:val="ListParagraph"/>
        <w:numPr>
          <w:ilvl w:val="2"/>
          <w:numId w:val="1"/>
        </w:numPr>
        <w:rPr>
          <w:rFonts w:cs="Times New Roman"/>
        </w:rPr>
      </w:pPr>
      <w:r w:rsidRPr="0082480B">
        <w:rPr>
          <w:rFonts w:cs="Times New Roman"/>
        </w:rPr>
        <w:t>Failure to consider the time variable can lead one to form erroneous conclusions about the current external validity of the study.</w:t>
      </w:r>
    </w:p>
    <w:p w14:paraId="1860390B" w14:textId="1BB8C5FC" w:rsidR="00517218" w:rsidRDefault="00517218" w:rsidP="00517218">
      <w:pPr>
        <w:pStyle w:val="ListParagraph"/>
        <w:numPr>
          <w:ilvl w:val="1"/>
          <w:numId w:val="1"/>
        </w:numPr>
        <w:rPr>
          <w:rFonts w:cs="Times New Roman"/>
        </w:rPr>
      </w:pPr>
      <w:r w:rsidRPr="00517218">
        <w:rPr>
          <w:rFonts w:cs="Times New Roman"/>
        </w:rPr>
        <w:t>Treatment Variation Validity</w:t>
      </w:r>
    </w:p>
    <w:p w14:paraId="222C02B3" w14:textId="1BE824F0" w:rsidR="00972920" w:rsidRDefault="00972920" w:rsidP="00972920">
      <w:pPr>
        <w:pStyle w:val="ListParagraph"/>
        <w:numPr>
          <w:ilvl w:val="2"/>
          <w:numId w:val="1"/>
        </w:numPr>
        <w:rPr>
          <w:rFonts w:cs="Times New Roman"/>
        </w:rPr>
      </w:pPr>
      <w:r w:rsidRPr="00972920">
        <w:rPr>
          <w:rFonts w:cs="Times New Roman"/>
          <w:b/>
          <w:bCs/>
        </w:rPr>
        <w:t>Treatment variation validity</w:t>
      </w:r>
      <w:r w:rsidRPr="00972920">
        <w:rPr>
          <w:rFonts w:cs="Times New Roman"/>
        </w:rPr>
        <w:t>:</w:t>
      </w:r>
      <w:r>
        <w:rPr>
          <w:rFonts w:cs="Times New Roman"/>
        </w:rPr>
        <w:t xml:space="preserve"> </w:t>
      </w:r>
      <w:r w:rsidRPr="00972920">
        <w:rPr>
          <w:rFonts w:cs="Times New Roman"/>
        </w:rPr>
        <w:t>The ability to generalize across variations of the treatment.</w:t>
      </w:r>
    </w:p>
    <w:p w14:paraId="1BAE21C2" w14:textId="45870A82" w:rsidR="0082480B" w:rsidRDefault="0082480B" w:rsidP="00972920">
      <w:pPr>
        <w:pStyle w:val="ListParagraph"/>
        <w:numPr>
          <w:ilvl w:val="2"/>
          <w:numId w:val="1"/>
        </w:numPr>
        <w:rPr>
          <w:rFonts w:cs="Times New Roman"/>
        </w:rPr>
      </w:pPr>
      <w:r w:rsidRPr="0082480B">
        <w:rPr>
          <w:rFonts w:cs="Times New Roman"/>
        </w:rPr>
        <w:t>Treatment variation validity is an issue because the administration of a treatment often varies from one time or situation to the next.</w:t>
      </w:r>
    </w:p>
    <w:p w14:paraId="695DCA2A" w14:textId="7B57B56D" w:rsidR="00517218" w:rsidRDefault="00517218" w:rsidP="00517218">
      <w:pPr>
        <w:pStyle w:val="ListParagraph"/>
        <w:numPr>
          <w:ilvl w:val="1"/>
          <w:numId w:val="1"/>
        </w:numPr>
        <w:rPr>
          <w:rFonts w:cs="Times New Roman"/>
        </w:rPr>
      </w:pPr>
      <w:r w:rsidRPr="00517218">
        <w:rPr>
          <w:rFonts w:cs="Times New Roman"/>
        </w:rPr>
        <w:t>Outcome Validity</w:t>
      </w:r>
    </w:p>
    <w:p w14:paraId="67EA6D29" w14:textId="695A4766" w:rsidR="00972920" w:rsidRDefault="00972920" w:rsidP="00972920">
      <w:pPr>
        <w:pStyle w:val="ListParagraph"/>
        <w:numPr>
          <w:ilvl w:val="2"/>
          <w:numId w:val="1"/>
        </w:numPr>
        <w:rPr>
          <w:rFonts w:cs="Times New Roman"/>
        </w:rPr>
      </w:pPr>
      <w:r w:rsidRPr="00972920">
        <w:rPr>
          <w:rFonts w:cs="Times New Roman"/>
          <w:b/>
          <w:bCs/>
        </w:rPr>
        <w:t>Outcome validity</w:t>
      </w:r>
      <w:r w:rsidRPr="00972920">
        <w:rPr>
          <w:rFonts w:cs="Times New Roman"/>
        </w:rPr>
        <w:t>:</w:t>
      </w:r>
      <w:r>
        <w:rPr>
          <w:rFonts w:cs="Times New Roman"/>
        </w:rPr>
        <w:t xml:space="preserve"> </w:t>
      </w:r>
      <w:r w:rsidRPr="00972920">
        <w:rPr>
          <w:rFonts w:cs="Times New Roman"/>
        </w:rPr>
        <w:t>The ability to generalize across different but related dependent variables.</w:t>
      </w:r>
    </w:p>
    <w:p w14:paraId="006E6F00" w14:textId="77777777" w:rsidR="0082480B" w:rsidRDefault="0082480B" w:rsidP="00972920">
      <w:pPr>
        <w:pStyle w:val="ListParagraph"/>
        <w:numPr>
          <w:ilvl w:val="2"/>
          <w:numId w:val="1"/>
        </w:numPr>
        <w:rPr>
          <w:rFonts w:cs="Times New Roman"/>
        </w:rPr>
      </w:pPr>
      <w:r w:rsidRPr="0082480B">
        <w:rPr>
          <w:rFonts w:cs="Times New Roman"/>
        </w:rPr>
        <w:lastRenderedPageBreak/>
        <w:t>Sometimes one outcome measure demonstrates that the treatment was effective.</w:t>
      </w:r>
    </w:p>
    <w:p w14:paraId="38234848" w14:textId="77777777" w:rsidR="0082480B" w:rsidRDefault="0082480B" w:rsidP="00972920">
      <w:pPr>
        <w:pStyle w:val="ListParagraph"/>
        <w:numPr>
          <w:ilvl w:val="2"/>
          <w:numId w:val="1"/>
        </w:numPr>
        <w:rPr>
          <w:rFonts w:cs="Times New Roman"/>
        </w:rPr>
      </w:pPr>
      <w:r w:rsidRPr="0082480B">
        <w:rPr>
          <w:rFonts w:cs="Times New Roman"/>
        </w:rPr>
        <w:t>However, other outcome measures show no effect and maybe even a negative effect.</w:t>
      </w:r>
    </w:p>
    <w:p w14:paraId="5ED8FAF3" w14:textId="02635793" w:rsidR="0082480B" w:rsidRPr="00972920" w:rsidRDefault="0082480B" w:rsidP="00972920">
      <w:pPr>
        <w:pStyle w:val="ListParagraph"/>
        <w:numPr>
          <w:ilvl w:val="2"/>
          <w:numId w:val="1"/>
        </w:numPr>
        <w:rPr>
          <w:rFonts w:cs="Times New Roman"/>
        </w:rPr>
      </w:pPr>
      <w:r w:rsidRPr="0082480B">
        <w:rPr>
          <w:rFonts w:cs="Times New Roman"/>
        </w:rPr>
        <w:t>Using several outcome measures is always desirable because this gives a more complete picture of the overall effect of the treatment.</w:t>
      </w:r>
    </w:p>
    <w:p w14:paraId="3387C6EC" w14:textId="555D1F0A" w:rsidR="00517218" w:rsidRDefault="00517218" w:rsidP="00517218">
      <w:pPr>
        <w:pStyle w:val="ListParagraph"/>
        <w:numPr>
          <w:ilvl w:val="0"/>
          <w:numId w:val="1"/>
        </w:numPr>
        <w:rPr>
          <w:rFonts w:cs="Times New Roman"/>
        </w:rPr>
      </w:pPr>
      <w:r w:rsidRPr="00517218">
        <w:rPr>
          <w:rFonts w:cs="Times New Roman"/>
        </w:rPr>
        <w:t>Construct Validity</w:t>
      </w:r>
    </w:p>
    <w:p w14:paraId="6CA7C113" w14:textId="2A4F22B4" w:rsidR="0082480B" w:rsidRDefault="0082480B" w:rsidP="0082480B">
      <w:pPr>
        <w:pStyle w:val="ListParagraph"/>
        <w:numPr>
          <w:ilvl w:val="1"/>
          <w:numId w:val="1"/>
        </w:numPr>
        <w:rPr>
          <w:rFonts w:cs="Times New Roman"/>
        </w:rPr>
      </w:pPr>
      <w:r w:rsidRPr="0082480B">
        <w:rPr>
          <w:rFonts w:cs="Times New Roman"/>
        </w:rPr>
        <w:t>Conducting a research study requires that the variables be adequately measured or “operationalized.”</w:t>
      </w:r>
    </w:p>
    <w:p w14:paraId="48ADF993" w14:textId="3A0EBB0B" w:rsidR="0082480B" w:rsidRDefault="0082480B" w:rsidP="0082480B">
      <w:pPr>
        <w:pStyle w:val="ListParagraph"/>
        <w:numPr>
          <w:ilvl w:val="1"/>
          <w:numId w:val="1"/>
        </w:numPr>
        <w:rPr>
          <w:rFonts w:cs="Times New Roman"/>
        </w:rPr>
      </w:pPr>
      <w:r w:rsidRPr="0082480B">
        <w:rPr>
          <w:rFonts w:cs="Times New Roman"/>
        </w:rPr>
        <w:t>The educational researcher is therefore faced with the task of identifying or devising some way of measuring the constructs being investigated.</w:t>
      </w:r>
    </w:p>
    <w:p w14:paraId="5D859971" w14:textId="1F3D82F7" w:rsidR="00972920" w:rsidRPr="00972920" w:rsidRDefault="00972920" w:rsidP="00972920">
      <w:pPr>
        <w:pStyle w:val="ListParagraph"/>
        <w:numPr>
          <w:ilvl w:val="1"/>
          <w:numId w:val="1"/>
        </w:numPr>
        <w:rPr>
          <w:rFonts w:cs="Times New Roman"/>
        </w:rPr>
      </w:pPr>
      <w:r w:rsidRPr="00972920">
        <w:rPr>
          <w:rFonts w:cs="Times New Roman"/>
          <w:b/>
          <w:bCs/>
        </w:rPr>
        <w:t>Construct validity</w:t>
      </w:r>
      <w:r w:rsidRPr="00972920">
        <w:rPr>
          <w:rFonts w:cs="Times New Roman"/>
        </w:rPr>
        <w:t>:</w:t>
      </w:r>
      <w:r>
        <w:rPr>
          <w:rFonts w:cs="Times New Roman"/>
        </w:rPr>
        <w:t xml:space="preserve"> </w:t>
      </w:r>
      <w:r w:rsidRPr="00972920">
        <w:rPr>
          <w:rFonts w:cs="Times New Roman"/>
        </w:rPr>
        <w:t>The extent to which a higher-order construct is accurately operationalized and measured in a particular study.</w:t>
      </w:r>
    </w:p>
    <w:p w14:paraId="6D42BF53" w14:textId="5F4DEFD8" w:rsidR="00972920" w:rsidRDefault="00972920" w:rsidP="00972920">
      <w:pPr>
        <w:pStyle w:val="ListParagraph"/>
        <w:numPr>
          <w:ilvl w:val="1"/>
          <w:numId w:val="1"/>
        </w:numPr>
        <w:rPr>
          <w:rFonts w:cs="Times New Roman"/>
        </w:rPr>
      </w:pPr>
      <w:r w:rsidRPr="00972920">
        <w:rPr>
          <w:rFonts w:cs="Times New Roman"/>
          <w:b/>
          <w:bCs/>
        </w:rPr>
        <w:t>Operationalizing a construct</w:t>
      </w:r>
      <w:r w:rsidRPr="00972920">
        <w:rPr>
          <w:rFonts w:cs="Times New Roman"/>
        </w:rPr>
        <w:t>:</w:t>
      </w:r>
      <w:r>
        <w:rPr>
          <w:rFonts w:cs="Times New Roman"/>
        </w:rPr>
        <w:t xml:space="preserve"> </w:t>
      </w:r>
      <w:r w:rsidRPr="00972920">
        <w:rPr>
          <w:rFonts w:cs="Times New Roman"/>
        </w:rPr>
        <w:t>Identifying a specific instrument to empirically measure the construct.</w:t>
      </w:r>
    </w:p>
    <w:p w14:paraId="614592AD" w14:textId="13C47F34" w:rsidR="0082480B" w:rsidRDefault="0082480B" w:rsidP="00972920">
      <w:pPr>
        <w:pStyle w:val="ListParagraph"/>
        <w:numPr>
          <w:ilvl w:val="1"/>
          <w:numId w:val="1"/>
        </w:numPr>
        <w:rPr>
          <w:rFonts w:cs="Times New Roman"/>
        </w:rPr>
      </w:pPr>
      <w:r w:rsidRPr="0082480B">
        <w:rPr>
          <w:rFonts w:cs="Times New Roman"/>
        </w:rPr>
        <w:t>Construct validity is fostered by having a good definition and explanation of the meaning of the construct of interest and then identifying effective items to measure the construct.</w:t>
      </w:r>
    </w:p>
    <w:p w14:paraId="379DDF2A" w14:textId="0CDCECFE" w:rsidR="0082480B" w:rsidRPr="00972920" w:rsidRDefault="0082480B" w:rsidP="00972920">
      <w:pPr>
        <w:pStyle w:val="ListParagraph"/>
        <w:numPr>
          <w:ilvl w:val="1"/>
          <w:numId w:val="1"/>
        </w:numPr>
        <w:rPr>
          <w:rFonts w:cs="Times New Roman"/>
        </w:rPr>
      </w:pPr>
      <w:r w:rsidRPr="0082480B">
        <w:rPr>
          <w:rFonts w:cs="Times New Roman"/>
        </w:rPr>
        <w:t>Developing new measures requires a lot of work and is especially difficult for beginning researchers.</w:t>
      </w:r>
    </w:p>
    <w:p w14:paraId="5708A4E0" w14:textId="4C1316E1" w:rsidR="00517218" w:rsidRDefault="00517218" w:rsidP="00517218">
      <w:pPr>
        <w:pStyle w:val="ListParagraph"/>
        <w:numPr>
          <w:ilvl w:val="1"/>
          <w:numId w:val="1"/>
        </w:numPr>
        <w:rPr>
          <w:rFonts w:cs="Times New Roman"/>
        </w:rPr>
      </w:pPr>
      <w:r w:rsidRPr="00517218">
        <w:rPr>
          <w:rFonts w:cs="Times New Roman"/>
        </w:rPr>
        <w:t>Treatment Diffusion</w:t>
      </w:r>
    </w:p>
    <w:p w14:paraId="5060B3FB" w14:textId="1A43251A" w:rsidR="0082480B" w:rsidRPr="0082480B" w:rsidRDefault="0082480B" w:rsidP="00972920">
      <w:pPr>
        <w:pStyle w:val="ListParagraph"/>
        <w:numPr>
          <w:ilvl w:val="2"/>
          <w:numId w:val="1"/>
        </w:numPr>
        <w:rPr>
          <w:rFonts w:cs="Times New Roman"/>
        </w:rPr>
      </w:pPr>
      <w:r w:rsidRPr="0082480B">
        <w:rPr>
          <w:rFonts w:cs="Times New Roman"/>
        </w:rPr>
        <w:t>Because the researcher cannot control who interacts with whom in a field study, treatment diffusion can occur if participants in the treatment group interact or share resources with participants in the control group.</w:t>
      </w:r>
    </w:p>
    <w:p w14:paraId="53028E59" w14:textId="54EAD7AC" w:rsidR="00972920" w:rsidRDefault="00972920" w:rsidP="00972920">
      <w:pPr>
        <w:pStyle w:val="ListParagraph"/>
        <w:numPr>
          <w:ilvl w:val="2"/>
          <w:numId w:val="1"/>
        </w:numPr>
        <w:rPr>
          <w:rFonts w:cs="Times New Roman"/>
        </w:rPr>
      </w:pPr>
      <w:r w:rsidRPr="00972920">
        <w:rPr>
          <w:rFonts w:cs="Times New Roman"/>
          <w:b/>
          <w:bCs/>
        </w:rPr>
        <w:t>Treatment diffusion</w:t>
      </w:r>
      <w:r w:rsidRPr="00972920">
        <w:rPr>
          <w:rFonts w:cs="Times New Roman"/>
        </w:rPr>
        <w:t>:</w:t>
      </w:r>
      <w:r>
        <w:rPr>
          <w:rFonts w:cs="Times New Roman"/>
        </w:rPr>
        <w:t xml:space="preserve"> </w:t>
      </w:r>
      <w:r w:rsidRPr="00972920">
        <w:rPr>
          <w:rFonts w:cs="Times New Roman"/>
        </w:rPr>
        <w:t>The participants in one treatment condition are exposed to all or some of the other treatment condition.</w:t>
      </w:r>
    </w:p>
    <w:p w14:paraId="0F5C3C67" w14:textId="5F1DFF16" w:rsidR="0082480B" w:rsidRPr="00972920" w:rsidRDefault="0082480B" w:rsidP="00972920">
      <w:pPr>
        <w:pStyle w:val="ListParagraph"/>
        <w:numPr>
          <w:ilvl w:val="2"/>
          <w:numId w:val="1"/>
        </w:numPr>
        <w:rPr>
          <w:rFonts w:cs="Times New Roman"/>
        </w:rPr>
      </w:pPr>
      <w:r w:rsidRPr="0082480B">
        <w:rPr>
          <w:rFonts w:cs="Times New Roman"/>
        </w:rPr>
        <w:t>If this happens, what is thought to represent the control condition is no longer correct because it has become contaminated with something from the treatment condition.</w:t>
      </w:r>
    </w:p>
    <w:p w14:paraId="2B3BF1B0" w14:textId="1BB307BA" w:rsidR="00517218" w:rsidRDefault="00517218" w:rsidP="00B74CCF">
      <w:pPr>
        <w:pStyle w:val="ListParagraph"/>
        <w:numPr>
          <w:ilvl w:val="0"/>
          <w:numId w:val="1"/>
        </w:numPr>
        <w:rPr>
          <w:rFonts w:cs="Times New Roman"/>
        </w:rPr>
      </w:pPr>
      <w:r w:rsidRPr="00517218">
        <w:rPr>
          <w:rFonts w:cs="Times New Roman"/>
        </w:rPr>
        <w:t>Statistical Conclusion Validity</w:t>
      </w:r>
    </w:p>
    <w:p w14:paraId="74561EDB" w14:textId="4ADC0117" w:rsidR="00972920" w:rsidRDefault="00972920" w:rsidP="00B74CCF">
      <w:pPr>
        <w:pStyle w:val="ListParagraph"/>
        <w:numPr>
          <w:ilvl w:val="1"/>
          <w:numId w:val="1"/>
        </w:numPr>
        <w:rPr>
          <w:rFonts w:cs="Times New Roman"/>
        </w:rPr>
      </w:pPr>
      <w:r w:rsidRPr="00972920">
        <w:rPr>
          <w:rFonts w:cs="Times New Roman"/>
          <w:b/>
          <w:bCs/>
        </w:rPr>
        <w:t>Statistical conclusion validity</w:t>
      </w:r>
      <w:r w:rsidRPr="00972920">
        <w:rPr>
          <w:rFonts w:cs="Times New Roman"/>
        </w:rPr>
        <w:t>:</w:t>
      </w:r>
      <w:r>
        <w:rPr>
          <w:rFonts w:cs="Times New Roman"/>
        </w:rPr>
        <w:t xml:space="preserve"> </w:t>
      </w:r>
      <w:r w:rsidRPr="00972920">
        <w:rPr>
          <w:rFonts w:cs="Times New Roman"/>
        </w:rPr>
        <w:t>The ability to infer that the independent and dependent variables are related in the larger population of interest and the strength of that relationship.</w:t>
      </w:r>
    </w:p>
    <w:p w14:paraId="5324631E" w14:textId="2B4DF011" w:rsidR="0082480B" w:rsidRDefault="0082480B" w:rsidP="00B74CCF">
      <w:pPr>
        <w:pStyle w:val="ListParagraph"/>
        <w:numPr>
          <w:ilvl w:val="1"/>
          <w:numId w:val="1"/>
        </w:numPr>
        <w:rPr>
          <w:rFonts w:cs="Times New Roman"/>
        </w:rPr>
      </w:pPr>
      <w:r w:rsidRPr="0082480B">
        <w:rPr>
          <w:rFonts w:cs="Times New Roman"/>
        </w:rPr>
        <w:t>Statistical conclusion validity is important when you are making statistical inferences from the sample data to the population of interest.</w:t>
      </w:r>
    </w:p>
    <w:p w14:paraId="09083872" w14:textId="2122E7D4" w:rsidR="0082480B" w:rsidRDefault="0082480B" w:rsidP="00B74CCF">
      <w:pPr>
        <w:pStyle w:val="ListParagraph"/>
        <w:numPr>
          <w:ilvl w:val="2"/>
          <w:numId w:val="1"/>
        </w:numPr>
        <w:rPr>
          <w:rFonts w:cs="Times New Roman"/>
        </w:rPr>
      </w:pPr>
      <w:r w:rsidRPr="0082480B">
        <w:rPr>
          <w:rFonts w:cs="Times New Roman"/>
        </w:rPr>
        <w:t>The first statistical inference is whether a relationship exists between the independent and dependent variables in the population.</w:t>
      </w:r>
    </w:p>
    <w:p w14:paraId="1C549324" w14:textId="59901F28" w:rsidR="0082480B" w:rsidRDefault="0082480B" w:rsidP="00B74CCF">
      <w:pPr>
        <w:pStyle w:val="ListParagraph"/>
        <w:numPr>
          <w:ilvl w:val="2"/>
          <w:numId w:val="1"/>
        </w:numPr>
        <w:rPr>
          <w:rFonts w:cs="Times New Roman"/>
        </w:rPr>
      </w:pPr>
      <w:r w:rsidRPr="0082480B">
        <w:rPr>
          <w:rFonts w:cs="Times New Roman"/>
        </w:rPr>
        <w:t>The second statistical inference is an estimate of the magnitude of the relationship between the independent and dependent variables in the population.</w:t>
      </w:r>
    </w:p>
    <w:p w14:paraId="304DA3B5" w14:textId="1DA24479" w:rsidR="0082480B" w:rsidRPr="00972920" w:rsidRDefault="0082480B" w:rsidP="00B74CCF">
      <w:pPr>
        <w:pStyle w:val="ListParagraph"/>
        <w:numPr>
          <w:ilvl w:val="2"/>
          <w:numId w:val="1"/>
        </w:numPr>
        <w:rPr>
          <w:rFonts w:cs="Times New Roman"/>
        </w:rPr>
      </w:pPr>
      <w:r w:rsidRPr="0082480B">
        <w:rPr>
          <w:rFonts w:cs="Times New Roman"/>
        </w:rPr>
        <w:t>Both of these inferences rely on statistical tests with sample data.</w:t>
      </w:r>
    </w:p>
    <w:p w14:paraId="7E3A8B12" w14:textId="788BF07C" w:rsidR="00972920" w:rsidRPr="00972920" w:rsidRDefault="00972920" w:rsidP="00B74CCF">
      <w:pPr>
        <w:pStyle w:val="ListParagraph"/>
        <w:numPr>
          <w:ilvl w:val="1"/>
          <w:numId w:val="1"/>
        </w:numPr>
        <w:rPr>
          <w:rFonts w:cs="Times New Roman"/>
        </w:rPr>
      </w:pPr>
      <w:r w:rsidRPr="00972920">
        <w:rPr>
          <w:rFonts w:cs="Times New Roman"/>
          <w:b/>
          <w:bCs/>
        </w:rPr>
        <w:lastRenderedPageBreak/>
        <w:t>Effect size indicator</w:t>
      </w:r>
      <w:r w:rsidRPr="00972920">
        <w:rPr>
          <w:rFonts w:cs="Times New Roman"/>
        </w:rPr>
        <w:t>:</w:t>
      </w:r>
      <w:r>
        <w:rPr>
          <w:rFonts w:cs="Times New Roman"/>
        </w:rPr>
        <w:t xml:space="preserve"> </w:t>
      </w:r>
      <w:r w:rsidRPr="00972920">
        <w:rPr>
          <w:rFonts w:cs="Times New Roman"/>
        </w:rPr>
        <w:t>A measure of the strength or magnitude of a relationship between the independent and dependent variables.</w:t>
      </w:r>
    </w:p>
    <w:p w14:paraId="42E994D2" w14:textId="4E8AEB3E" w:rsidR="00517218" w:rsidRDefault="00517218" w:rsidP="00517218">
      <w:pPr>
        <w:pStyle w:val="ListParagraph"/>
        <w:numPr>
          <w:ilvl w:val="0"/>
          <w:numId w:val="1"/>
        </w:numPr>
        <w:rPr>
          <w:rFonts w:cs="Times New Roman"/>
        </w:rPr>
      </w:pPr>
      <w:r w:rsidRPr="00517218">
        <w:rPr>
          <w:rFonts w:cs="Times New Roman"/>
        </w:rPr>
        <w:t>Research Validity (or “Trustworthiness”) in Qualitative Research</w:t>
      </w:r>
    </w:p>
    <w:p w14:paraId="3F5C5927" w14:textId="77777777" w:rsidR="0082480B" w:rsidRDefault="0082480B" w:rsidP="0082480B">
      <w:pPr>
        <w:pStyle w:val="ListParagraph"/>
        <w:numPr>
          <w:ilvl w:val="1"/>
          <w:numId w:val="1"/>
        </w:numPr>
        <w:rPr>
          <w:rFonts w:cs="Times New Roman"/>
        </w:rPr>
      </w:pPr>
      <w:r w:rsidRPr="0082480B">
        <w:rPr>
          <w:rFonts w:cs="Times New Roman"/>
        </w:rPr>
        <w:t>Discussions of the term validity have traditionally been attached to the quantitative research tradition.</w:t>
      </w:r>
    </w:p>
    <w:p w14:paraId="58ABB28C" w14:textId="77777777" w:rsidR="0082480B" w:rsidRDefault="0082480B" w:rsidP="0082480B">
      <w:pPr>
        <w:pStyle w:val="ListParagraph"/>
        <w:numPr>
          <w:ilvl w:val="2"/>
          <w:numId w:val="1"/>
        </w:numPr>
        <w:rPr>
          <w:rFonts w:cs="Times New Roman"/>
        </w:rPr>
      </w:pPr>
      <w:r w:rsidRPr="0082480B">
        <w:rPr>
          <w:rFonts w:cs="Times New Roman"/>
        </w:rPr>
        <w:t>Not surprisingly, reactions by qualitative researchers have been mixed regarding whether this concept should be applied to qualitative research.</w:t>
      </w:r>
    </w:p>
    <w:p w14:paraId="1C606095" w14:textId="07FC78EB" w:rsidR="0082480B" w:rsidRDefault="0082480B" w:rsidP="0082480B">
      <w:pPr>
        <w:pStyle w:val="ListParagraph"/>
        <w:numPr>
          <w:ilvl w:val="2"/>
          <w:numId w:val="1"/>
        </w:numPr>
        <w:rPr>
          <w:rFonts w:cs="Times New Roman"/>
        </w:rPr>
      </w:pPr>
      <w:r w:rsidRPr="0082480B">
        <w:rPr>
          <w:rFonts w:cs="Times New Roman"/>
        </w:rPr>
        <w:t>At the extreme, some qualitative researchers have suggested that the traditional quantitative criteria of reliability and validity are not relevant to qualitative research</w:t>
      </w:r>
      <w:r>
        <w:rPr>
          <w:rFonts w:cs="Times New Roman"/>
        </w:rPr>
        <w:t>.</w:t>
      </w:r>
    </w:p>
    <w:p w14:paraId="00982CCA" w14:textId="584F8A62" w:rsidR="0082480B" w:rsidRDefault="0082480B" w:rsidP="0061134F">
      <w:pPr>
        <w:pStyle w:val="ListParagraph"/>
        <w:numPr>
          <w:ilvl w:val="1"/>
          <w:numId w:val="1"/>
        </w:numPr>
        <w:rPr>
          <w:rFonts w:cs="Times New Roman"/>
        </w:rPr>
      </w:pPr>
      <w:r w:rsidRPr="0082480B">
        <w:rPr>
          <w:rFonts w:cs="Times New Roman"/>
        </w:rPr>
        <w:t>Most qualitative researchers argue that some qualitative research studies are better than others, and they use the term validity (or some prefer the word trustworthiness) to refer to this difference in quality.</w:t>
      </w:r>
    </w:p>
    <w:p w14:paraId="73E9DD72" w14:textId="138DE44E" w:rsidR="0082480B" w:rsidRDefault="0082480B" w:rsidP="0082480B">
      <w:pPr>
        <w:pStyle w:val="ListParagraph"/>
        <w:numPr>
          <w:ilvl w:val="2"/>
          <w:numId w:val="1"/>
        </w:numPr>
        <w:rPr>
          <w:rFonts w:cs="Times New Roman"/>
        </w:rPr>
      </w:pPr>
      <w:r w:rsidRPr="0082480B">
        <w:rPr>
          <w:rFonts w:cs="Times New Roman"/>
        </w:rPr>
        <w:t>When qualitative researchers speak of research validity, they are usually referring to qualitative research that is plausible, credible, trustworthy, and therefore defensible.</w:t>
      </w:r>
    </w:p>
    <w:p w14:paraId="7CBDF26D" w14:textId="4243A9B1" w:rsidR="00972920" w:rsidRDefault="00972920" w:rsidP="00972920">
      <w:pPr>
        <w:pStyle w:val="ListParagraph"/>
        <w:numPr>
          <w:ilvl w:val="1"/>
          <w:numId w:val="1"/>
        </w:numPr>
        <w:rPr>
          <w:rFonts w:cs="Times New Roman"/>
        </w:rPr>
      </w:pPr>
      <w:r w:rsidRPr="00972920">
        <w:rPr>
          <w:rFonts w:cs="Times New Roman"/>
          <w:b/>
          <w:bCs/>
        </w:rPr>
        <w:t>Triangulation</w:t>
      </w:r>
      <w:r w:rsidRPr="00972920">
        <w:rPr>
          <w:rFonts w:cs="Times New Roman"/>
        </w:rPr>
        <w:t>:</w:t>
      </w:r>
      <w:r>
        <w:rPr>
          <w:rFonts w:cs="Times New Roman"/>
        </w:rPr>
        <w:t xml:space="preserve"> </w:t>
      </w:r>
      <w:r w:rsidRPr="00972920">
        <w:rPr>
          <w:rFonts w:cs="Times New Roman"/>
        </w:rPr>
        <w:t>A validation approach using multiple investigators, methods, data sources, and/or theoretical perspectives in the search for convergence of results.</w:t>
      </w:r>
    </w:p>
    <w:p w14:paraId="30CABF0C" w14:textId="77777777" w:rsidR="0061134F" w:rsidRDefault="0061134F" w:rsidP="0061134F">
      <w:pPr>
        <w:pStyle w:val="ListParagraph"/>
        <w:numPr>
          <w:ilvl w:val="2"/>
          <w:numId w:val="1"/>
        </w:numPr>
        <w:rPr>
          <w:rFonts w:cs="Times New Roman"/>
        </w:rPr>
      </w:pPr>
      <w:r w:rsidRPr="0061134F">
        <w:rPr>
          <w:rFonts w:cs="Times New Roman"/>
        </w:rPr>
        <w:t>This approach builds into your study and research process systematic cross-checking of information and conclusions through the use of multiple procedures or sources.</w:t>
      </w:r>
    </w:p>
    <w:p w14:paraId="63BA6BE0" w14:textId="77777777" w:rsidR="0061134F" w:rsidRDefault="0061134F" w:rsidP="0061134F">
      <w:pPr>
        <w:pStyle w:val="ListParagraph"/>
        <w:numPr>
          <w:ilvl w:val="2"/>
          <w:numId w:val="1"/>
        </w:numPr>
        <w:rPr>
          <w:rFonts w:cs="Times New Roman"/>
        </w:rPr>
      </w:pPr>
      <w:r w:rsidRPr="0061134F">
        <w:rPr>
          <w:rFonts w:cs="Times New Roman"/>
        </w:rPr>
        <w:t>As an outcome, “triangulation” is said to occur when your results converge on the same conclusion.</w:t>
      </w:r>
    </w:p>
    <w:p w14:paraId="4EA0524B" w14:textId="77777777" w:rsidR="0061134F" w:rsidRDefault="0061134F" w:rsidP="0061134F">
      <w:pPr>
        <w:pStyle w:val="ListParagraph"/>
        <w:numPr>
          <w:ilvl w:val="2"/>
          <w:numId w:val="1"/>
        </w:numPr>
        <w:rPr>
          <w:rFonts w:cs="Times New Roman"/>
        </w:rPr>
      </w:pPr>
      <w:r w:rsidRPr="0061134F">
        <w:rPr>
          <w:rFonts w:cs="Times New Roman"/>
        </w:rPr>
        <w:t>However, findings sometimes do not converge but are divergent.</w:t>
      </w:r>
    </w:p>
    <w:p w14:paraId="6490D0D0" w14:textId="224510C0" w:rsidR="0061134F" w:rsidRDefault="0061134F" w:rsidP="0061134F">
      <w:pPr>
        <w:pStyle w:val="ListParagraph"/>
        <w:numPr>
          <w:ilvl w:val="2"/>
          <w:numId w:val="1"/>
        </w:numPr>
        <w:rPr>
          <w:rFonts w:cs="Times New Roman"/>
        </w:rPr>
      </w:pPr>
      <w:r w:rsidRPr="0061134F">
        <w:rPr>
          <w:rFonts w:cs="Times New Roman"/>
        </w:rPr>
        <w:t>This is not necessarily a problem, because it can be quite useful and important to look at our objects of study in different ways and learn from the different methods and perspectives.</w:t>
      </w:r>
    </w:p>
    <w:p w14:paraId="3F488E1C" w14:textId="23C6D947" w:rsidR="00972920" w:rsidRDefault="00972920" w:rsidP="00972920">
      <w:pPr>
        <w:pStyle w:val="ListParagraph"/>
        <w:numPr>
          <w:ilvl w:val="1"/>
          <w:numId w:val="1"/>
        </w:numPr>
        <w:rPr>
          <w:rFonts w:cs="Times New Roman"/>
        </w:rPr>
      </w:pPr>
      <w:r w:rsidRPr="00972920">
        <w:rPr>
          <w:rFonts w:cs="Times New Roman"/>
          <w:b/>
          <w:bCs/>
        </w:rPr>
        <w:t>Researcher bias</w:t>
      </w:r>
      <w:r w:rsidRPr="00972920">
        <w:rPr>
          <w:rFonts w:cs="Times New Roman"/>
        </w:rPr>
        <w:t>:</w:t>
      </w:r>
      <w:r>
        <w:rPr>
          <w:rFonts w:cs="Times New Roman"/>
        </w:rPr>
        <w:t xml:space="preserve"> </w:t>
      </w:r>
      <w:r w:rsidRPr="00972920">
        <w:rPr>
          <w:rFonts w:cs="Times New Roman"/>
        </w:rPr>
        <w:t>Selecting and interpreting results consistent with what the researcher wants to find.</w:t>
      </w:r>
    </w:p>
    <w:p w14:paraId="34670F3E" w14:textId="597C4D03" w:rsidR="0061134F" w:rsidRDefault="0061134F" w:rsidP="0061134F">
      <w:pPr>
        <w:pStyle w:val="ListParagraph"/>
        <w:numPr>
          <w:ilvl w:val="2"/>
          <w:numId w:val="1"/>
        </w:numPr>
        <w:rPr>
          <w:rFonts w:cs="Times New Roman"/>
        </w:rPr>
      </w:pPr>
      <w:r>
        <w:rPr>
          <w:rFonts w:cs="Times New Roman"/>
        </w:rPr>
        <w:t>T</w:t>
      </w:r>
      <w:r w:rsidRPr="0061134F">
        <w:rPr>
          <w:rFonts w:cs="Times New Roman"/>
        </w:rPr>
        <w:t>he problem of researcher bias is sometimes an issue in qualitative research because qualitative research tends to be exploratory and is open-ended and less structured than quantitative research.</w:t>
      </w:r>
    </w:p>
    <w:p w14:paraId="5DDC1BF4" w14:textId="0CBC76C8" w:rsidR="0061134F" w:rsidRDefault="0061134F" w:rsidP="0061134F">
      <w:pPr>
        <w:pStyle w:val="ListParagraph"/>
        <w:numPr>
          <w:ilvl w:val="2"/>
          <w:numId w:val="1"/>
        </w:numPr>
        <w:rPr>
          <w:rFonts w:cs="Times New Roman"/>
        </w:rPr>
      </w:pPr>
      <w:r w:rsidRPr="0061134F">
        <w:rPr>
          <w:rFonts w:cs="Times New Roman"/>
        </w:rPr>
        <w:t>Researcher bias tends to result from selective observation and selective recording of information and also from allowing one’s personal views and perspectives to affect how data are interpreted and how the research is conducted.</w:t>
      </w:r>
    </w:p>
    <w:p w14:paraId="78F94AE2" w14:textId="6CDFB363" w:rsidR="00972920" w:rsidRDefault="00972920" w:rsidP="0061134F">
      <w:pPr>
        <w:pStyle w:val="ListParagraph"/>
        <w:numPr>
          <w:ilvl w:val="1"/>
          <w:numId w:val="1"/>
        </w:numPr>
        <w:rPr>
          <w:rFonts w:cs="Times New Roman"/>
        </w:rPr>
      </w:pPr>
      <w:r w:rsidRPr="00972920">
        <w:rPr>
          <w:rFonts w:cs="Times New Roman"/>
          <w:b/>
          <w:bCs/>
        </w:rPr>
        <w:t>Reflexivity</w:t>
      </w:r>
      <w:r w:rsidRPr="00972920">
        <w:rPr>
          <w:rFonts w:cs="Times New Roman"/>
        </w:rPr>
        <w:t>:</w:t>
      </w:r>
      <w:r>
        <w:rPr>
          <w:rFonts w:cs="Times New Roman"/>
        </w:rPr>
        <w:t xml:space="preserve"> </w:t>
      </w:r>
      <w:r w:rsidRPr="00972920">
        <w:rPr>
          <w:rFonts w:cs="Times New Roman"/>
        </w:rPr>
        <w:t>Self-reflection by the researcher on their assumptions, biases, predispositions, and actions, and their impact on the research situation and evolving interpretations.</w:t>
      </w:r>
    </w:p>
    <w:p w14:paraId="0BA4B2F1" w14:textId="5751362D" w:rsidR="0061134F" w:rsidRDefault="0061134F" w:rsidP="0061134F">
      <w:pPr>
        <w:pStyle w:val="ListParagraph"/>
        <w:numPr>
          <w:ilvl w:val="2"/>
          <w:numId w:val="1"/>
        </w:numPr>
        <w:rPr>
          <w:rFonts w:cs="Times New Roman"/>
        </w:rPr>
      </w:pPr>
      <w:r w:rsidRPr="0061134F">
        <w:rPr>
          <w:rFonts w:cs="Times New Roman"/>
        </w:rPr>
        <w:t xml:space="preserve">Many qualitative researchers include a distinct section in their research proposals titled “Researcher Bias,” in which they discuss their personal </w:t>
      </w:r>
      <w:r w:rsidRPr="0061134F">
        <w:rPr>
          <w:rFonts w:cs="Times New Roman"/>
        </w:rPr>
        <w:lastRenderedPageBreak/>
        <w:t>background, how it might affect their research, and what strategies they will use to address the potential problem.</w:t>
      </w:r>
    </w:p>
    <w:p w14:paraId="28859197" w14:textId="1283F81C" w:rsidR="00972920" w:rsidRDefault="00972920" w:rsidP="0061134F">
      <w:pPr>
        <w:pStyle w:val="ListParagraph"/>
        <w:numPr>
          <w:ilvl w:val="1"/>
          <w:numId w:val="1"/>
        </w:numPr>
        <w:rPr>
          <w:rFonts w:cs="Times New Roman"/>
        </w:rPr>
      </w:pPr>
      <w:r w:rsidRPr="00972920">
        <w:rPr>
          <w:rFonts w:cs="Times New Roman"/>
          <w:b/>
          <w:bCs/>
        </w:rPr>
        <w:t>Negative-case sampling</w:t>
      </w:r>
      <w:r w:rsidRPr="00972920">
        <w:rPr>
          <w:rFonts w:cs="Times New Roman"/>
        </w:rPr>
        <w:t>:</w:t>
      </w:r>
      <w:r>
        <w:rPr>
          <w:rFonts w:cs="Times New Roman"/>
        </w:rPr>
        <w:t xml:space="preserve"> </w:t>
      </w:r>
      <w:r w:rsidRPr="00972920">
        <w:rPr>
          <w:rFonts w:cs="Times New Roman"/>
        </w:rPr>
        <w:t>Selecting cases that are expected to disconfirm the researcher’s expectations and generalizations.</w:t>
      </w:r>
    </w:p>
    <w:p w14:paraId="5FC16564" w14:textId="195BA9B6" w:rsidR="0061134F" w:rsidRPr="00972920" w:rsidRDefault="0061134F" w:rsidP="0061134F">
      <w:pPr>
        <w:pStyle w:val="ListParagraph"/>
        <w:numPr>
          <w:ilvl w:val="2"/>
          <w:numId w:val="1"/>
        </w:numPr>
        <w:rPr>
          <w:rFonts w:cs="Times New Roman"/>
        </w:rPr>
      </w:pPr>
      <w:r>
        <w:t>If you use this approach, you will find it more difficult to ignore important information, and you will come up with more credible and defensible results.</w:t>
      </w:r>
    </w:p>
    <w:p w14:paraId="2BEB51DA" w14:textId="1989B1FC" w:rsidR="00517218" w:rsidRDefault="00517218" w:rsidP="00517218">
      <w:pPr>
        <w:pStyle w:val="ListParagraph"/>
        <w:numPr>
          <w:ilvl w:val="1"/>
          <w:numId w:val="1"/>
        </w:numPr>
        <w:rPr>
          <w:rFonts w:cs="Times New Roman"/>
        </w:rPr>
      </w:pPr>
      <w:r w:rsidRPr="00517218">
        <w:rPr>
          <w:rFonts w:cs="Times New Roman"/>
        </w:rPr>
        <w:t>Descriptive Validity</w:t>
      </w:r>
    </w:p>
    <w:p w14:paraId="0CA38D0D" w14:textId="28C8D77B" w:rsidR="00972920" w:rsidRDefault="00972920" w:rsidP="00972920">
      <w:pPr>
        <w:pStyle w:val="ListParagraph"/>
        <w:numPr>
          <w:ilvl w:val="2"/>
          <w:numId w:val="1"/>
        </w:numPr>
        <w:rPr>
          <w:rFonts w:cs="Times New Roman"/>
        </w:rPr>
      </w:pPr>
      <w:r w:rsidRPr="00972920">
        <w:rPr>
          <w:rFonts w:cs="Times New Roman"/>
          <w:b/>
          <w:bCs/>
        </w:rPr>
        <w:t>Descriptive validity</w:t>
      </w:r>
      <w:r w:rsidRPr="00972920">
        <w:rPr>
          <w:rFonts w:cs="Times New Roman"/>
        </w:rPr>
        <w:t>:</w:t>
      </w:r>
      <w:r>
        <w:rPr>
          <w:rFonts w:cs="Times New Roman"/>
        </w:rPr>
        <w:t xml:space="preserve"> </w:t>
      </w:r>
      <w:r w:rsidRPr="00972920">
        <w:rPr>
          <w:rFonts w:cs="Times New Roman"/>
        </w:rPr>
        <w:t>The factual accuracy of an account as reported by the researcher.</w:t>
      </w:r>
    </w:p>
    <w:p w14:paraId="11411342" w14:textId="34FFF6D2" w:rsidR="0061134F" w:rsidRDefault="0061134F" w:rsidP="00972920">
      <w:pPr>
        <w:pStyle w:val="ListParagraph"/>
        <w:numPr>
          <w:ilvl w:val="2"/>
          <w:numId w:val="1"/>
        </w:numPr>
        <w:rPr>
          <w:rFonts w:cs="Times New Roman"/>
        </w:rPr>
      </w:pPr>
      <w:r w:rsidRPr="0061134F">
        <w:rPr>
          <w:rFonts w:cs="Times New Roman"/>
        </w:rPr>
        <w:t>Descrip</w:t>
      </w:r>
      <w:r>
        <w:rPr>
          <w:rFonts w:cs="Times New Roman"/>
        </w:rPr>
        <w:t>tive validity addresses two key questions:</w:t>
      </w:r>
    </w:p>
    <w:p w14:paraId="5C20D757" w14:textId="77777777" w:rsidR="0061134F" w:rsidRPr="0061134F" w:rsidRDefault="0061134F" w:rsidP="0061134F">
      <w:pPr>
        <w:pStyle w:val="ListParagraph"/>
        <w:numPr>
          <w:ilvl w:val="3"/>
          <w:numId w:val="1"/>
        </w:numPr>
        <w:rPr>
          <w:rFonts w:cs="Times New Roman"/>
        </w:rPr>
      </w:pPr>
      <w:r w:rsidRPr="0061134F">
        <w:rPr>
          <w:rFonts w:cs="Times New Roman"/>
        </w:rPr>
        <w:t>Did what was reported as taking place in the group being studied actually happen?</w:t>
      </w:r>
    </w:p>
    <w:p w14:paraId="2CC2C11D" w14:textId="72F1FD51" w:rsidR="0061134F" w:rsidRPr="0061134F" w:rsidRDefault="0061134F" w:rsidP="0061134F">
      <w:pPr>
        <w:pStyle w:val="ListParagraph"/>
        <w:numPr>
          <w:ilvl w:val="3"/>
          <w:numId w:val="1"/>
        </w:numPr>
        <w:rPr>
          <w:rFonts w:cs="Times New Roman"/>
        </w:rPr>
      </w:pPr>
      <w:r w:rsidRPr="0061134F">
        <w:rPr>
          <w:rFonts w:cs="Times New Roman"/>
        </w:rPr>
        <w:t>Did the researchers accurately report what they saw and heard?</w:t>
      </w:r>
    </w:p>
    <w:p w14:paraId="7371A308" w14:textId="367C5DED" w:rsidR="00972920" w:rsidRDefault="00972920" w:rsidP="00972920">
      <w:pPr>
        <w:pStyle w:val="ListParagraph"/>
        <w:numPr>
          <w:ilvl w:val="2"/>
          <w:numId w:val="1"/>
        </w:numPr>
        <w:rPr>
          <w:rFonts w:cs="Times New Roman"/>
        </w:rPr>
      </w:pPr>
      <w:r w:rsidRPr="00972920">
        <w:rPr>
          <w:rFonts w:cs="Times New Roman"/>
          <w:b/>
          <w:bCs/>
        </w:rPr>
        <w:t>Multiple investigators</w:t>
      </w:r>
      <w:r w:rsidRPr="00972920">
        <w:rPr>
          <w:rFonts w:cs="Times New Roman"/>
        </w:rPr>
        <w:t>:</w:t>
      </w:r>
      <w:r>
        <w:rPr>
          <w:rFonts w:cs="Times New Roman"/>
        </w:rPr>
        <w:t xml:space="preserve"> </w:t>
      </w:r>
      <w:r w:rsidRPr="00972920">
        <w:rPr>
          <w:rFonts w:cs="Times New Roman"/>
        </w:rPr>
        <w:t>The use of multiple researchers and observers in collecting and interpreting the data.</w:t>
      </w:r>
    </w:p>
    <w:p w14:paraId="1B4CB687" w14:textId="04533823" w:rsidR="0061134F" w:rsidRDefault="0061134F" w:rsidP="0061134F">
      <w:pPr>
        <w:pStyle w:val="ListParagraph"/>
        <w:numPr>
          <w:ilvl w:val="3"/>
          <w:numId w:val="1"/>
        </w:numPr>
        <w:rPr>
          <w:rFonts w:cs="Times New Roman"/>
        </w:rPr>
      </w:pPr>
      <w:r>
        <w:rPr>
          <w:rFonts w:cs="Times New Roman"/>
        </w:rPr>
        <w:t>I</w:t>
      </w:r>
      <w:r w:rsidRPr="0061134F">
        <w:rPr>
          <w:rFonts w:cs="Times New Roman"/>
        </w:rPr>
        <w:t>t is helpful to use multiple observers to record and describe the research participants’ behavior and the context in which they were located.</w:t>
      </w:r>
    </w:p>
    <w:p w14:paraId="0CD6980C" w14:textId="77777777" w:rsidR="0061134F" w:rsidRDefault="0061134F" w:rsidP="0061134F">
      <w:pPr>
        <w:pStyle w:val="ListParagraph"/>
        <w:numPr>
          <w:ilvl w:val="3"/>
          <w:numId w:val="1"/>
        </w:numPr>
        <w:rPr>
          <w:rFonts w:cs="Times New Roman"/>
        </w:rPr>
      </w:pPr>
      <w:r w:rsidRPr="0061134F">
        <w:rPr>
          <w:rFonts w:cs="Times New Roman"/>
        </w:rPr>
        <w:t>The use of multiple observers allows cross-checking of observations to make sure the investigators agree about what took place.</w:t>
      </w:r>
    </w:p>
    <w:p w14:paraId="6DF0366A" w14:textId="385415D7" w:rsidR="0061134F" w:rsidRPr="00972920" w:rsidRDefault="0061134F" w:rsidP="0061134F">
      <w:pPr>
        <w:pStyle w:val="ListParagraph"/>
        <w:numPr>
          <w:ilvl w:val="3"/>
          <w:numId w:val="1"/>
        </w:numPr>
        <w:rPr>
          <w:rFonts w:cs="Times New Roman"/>
        </w:rPr>
      </w:pPr>
      <w:r w:rsidRPr="0061134F">
        <w:rPr>
          <w:rFonts w:cs="Times New Roman"/>
        </w:rPr>
        <w:t>When corroboration (agreement) of observations across multiple investigators is obtained, it is less likely that outside reviewers of the research will question whether something occurred.</w:t>
      </w:r>
    </w:p>
    <w:p w14:paraId="0A88F85B" w14:textId="76E18E67" w:rsidR="00517218" w:rsidRDefault="00517218" w:rsidP="00517218">
      <w:pPr>
        <w:pStyle w:val="ListParagraph"/>
        <w:numPr>
          <w:ilvl w:val="1"/>
          <w:numId w:val="1"/>
        </w:numPr>
        <w:rPr>
          <w:rFonts w:cs="Times New Roman"/>
        </w:rPr>
      </w:pPr>
      <w:r w:rsidRPr="00517218">
        <w:rPr>
          <w:rFonts w:cs="Times New Roman"/>
        </w:rPr>
        <w:t>Interpretive or Emic Validity</w:t>
      </w:r>
    </w:p>
    <w:p w14:paraId="1B64B944" w14:textId="7DD0D5AC" w:rsidR="00972920" w:rsidRDefault="00972920" w:rsidP="00972920">
      <w:pPr>
        <w:pStyle w:val="ListParagraph"/>
        <w:numPr>
          <w:ilvl w:val="2"/>
          <w:numId w:val="1"/>
        </w:numPr>
        <w:rPr>
          <w:rFonts w:cs="Times New Roman"/>
        </w:rPr>
      </w:pPr>
      <w:r w:rsidRPr="00972920">
        <w:rPr>
          <w:rFonts w:cs="Times New Roman"/>
          <w:b/>
          <w:bCs/>
        </w:rPr>
        <w:t>Interpretive or emic validity</w:t>
      </w:r>
      <w:r w:rsidRPr="00972920">
        <w:rPr>
          <w:rFonts w:cs="Times New Roman"/>
        </w:rPr>
        <w:t>:</w:t>
      </w:r>
      <w:r>
        <w:rPr>
          <w:rFonts w:cs="Times New Roman"/>
        </w:rPr>
        <w:t xml:space="preserve"> </w:t>
      </w:r>
      <w:r w:rsidRPr="00972920">
        <w:rPr>
          <w:rFonts w:cs="Times New Roman"/>
        </w:rPr>
        <w:t>Accurately portraying the study participants’ perspectives and meanings, providing the insider’s viewpoint.</w:t>
      </w:r>
    </w:p>
    <w:p w14:paraId="5906BCBC" w14:textId="3A3A26DF" w:rsidR="0061134F" w:rsidRDefault="0061134F" w:rsidP="0061134F">
      <w:pPr>
        <w:pStyle w:val="ListParagraph"/>
        <w:numPr>
          <w:ilvl w:val="3"/>
          <w:numId w:val="1"/>
        </w:numPr>
        <w:rPr>
          <w:rFonts w:cs="Times New Roman"/>
        </w:rPr>
      </w:pPr>
      <w:r w:rsidRPr="0061134F">
        <w:rPr>
          <w:rFonts w:cs="Times New Roman"/>
        </w:rPr>
        <w:t>The most important skill required for conducting qualitative research is understanding the research participants’ “inner worlds” (i.e., their subjective worlds), and interpretive validity is the degree of accuracy in presenting these inner worlds.</w:t>
      </w:r>
    </w:p>
    <w:p w14:paraId="34749A81" w14:textId="3C80E23A" w:rsidR="0061134F" w:rsidRDefault="0061134F" w:rsidP="0061134F">
      <w:pPr>
        <w:pStyle w:val="ListParagraph"/>
        <w:numPr>
          <w:ilvl w:val="3"/>
          <w:numId w:val="1"/>
        </w:numPr>
        <w:rPr>
          <w:rFonts w:cs="Times New Roman"/>
        </w:rPr>
      </w:pPr>
      <w:r w:rsidRPr="0061134F">
        <w:rPr>
          <w:rFonts w:cs="Times New Roman"/>
        </w:rPr>
        <w:t>Accurate interpretive validity requires that the researcher get inside the heads of the participants, look through their eyes, and see and feel what they see and feel.</w:t>
      </w:r>
    </w:p>
    <w:p w14:paraId="07BCA64D" w14:textId="1C848F7B" w:rsidR="00972920" w:rsidRDefault="00972920" w:rsidP="00972920">
      <w:pPr>
        <w:pStyle w:val="ListParagraph"/>
        <w:numPr>
          <w:ilvl w:val="2"/>
          <w:numId w:val="1"/>
        </w:numPr>
        <w:rPr>
          <w:rFonts w:cs="Times New Roman"/>
        </w:rPr>
      </w:pPr>
      <w:r w:rsidRPr="00972920">
        <w:rPr>
          <w:rFonts w:cs="Times New Roman"/>
          <w:b/>
          <w:bCs/>
        </w:rPr>
        <w:t>Participant feedback (or member checking)</w:t>
      </w:r>
      <w:r w:rsidRPr="00972920">
        <w:rPr>
          <w:rFonts w:cs="Times New Roman"/>
        </w:rPr>
        <w:t>:</w:t>
      </w:r>
      <w:r>
        <w:rPr>
          <w:rFonts w:cs="Times New Roman"/>
        </w:rPr>
        <w:t xml:space="preserve"> </w:t>
      </w:r>
      <w:r w:rsidRPr="00972920">
        <w:rPr>
          <w:rFonts w:cs="Times New Roman"/>
        </w:rPr>
        <w:t>Discussion of the researcher’s conclusions with the study participants to determine their accuracy according to the members’ perspectives.</w:t>
      </w:r>
    </w:p>
    <w:p w14:paraId="41DE9435" w14:textId="77777777" w:rsidR="0061134F" w:rsidRDefault="0061134F" w:rsidP="0061134F">
      <w:pPr>
        <w:pStyle w:val="ListParagraph"/>
        <w:numPr>
          <w:ilvl w:val="3"/>
          <w:numId w:val="1"/>
        </w:numPr>
        <w:rPr>
          <w:rFonts w:cs="Times New Roman"/>
        </w:rPr>
      </w:pPr>
      <w:r w:rsidRPr="0061134F">
        <w:rPr>
          <w:rFonts w:cs="Times New Roman"/>
        </w:rPr>
        <w:t>By sharing your interpretations of participants’ viewpoints with the participants and other members of the group, you may clear up areas of miscommunication.</w:t>
      </w:r>
    </w:p>
    <w:p w14:paraId="05D91958" w14:textId="7442CDD0" w:rsidR="0061134F" w:rsidRDefault="0061134F" w:rsidP="0061134F">
      <w:pPr>
        <w:pStyle w:val="ListParagraph"/>
        <w:numPr>
          <w:ilvl w:val="3"/>
          <w:numId w:val="1"/>
        </w:numPr>
        <w:rPr>
          <w:rFonts w:cs="Times New Roman"/>
        </w:rPr>
      </w:pPr>
      <w:r w:rsidRPr="0061134F">
        <w:rPr>
          <w:rFonts w:cs="Times New Roman"/>
        </w:rPr>
        <w:lastRenderedPageBreak/>
        <w:t>Although this strategy is not perfect, because some participants may attempt to put on a good face, it frequently obtains useful information and often identifies inaccuracies.</w:t>
      </w:r>
    </w:p>
    <w:p w14:paraId="55ECF136" w14:textId="04CB8873" w:rsidR="00972920" w:rsidRDefault="00972920" w:rsidP="00972920">
      <w:pPr>
        <w:pStyle w:val="ListParagraph"/>
        <w:numPr>
          <w:ilvl w:val="2"/>
          <w:numId w:val="1"/>
        </w:numPr>
        <w:rPr>
          <w:rFonts w:cs="Times New Roman"/>
        </w:rPr>
      </w:pPr>
      <w:r w:rsidRPr="00972920">
        <w:rPr>
          <w:rFonts w:cs="Times New Roman"/>
          <w:b/>
          <w:bCs/>
        </w:rPr>
        <w:t>Low-inference descriptors</w:t>
      </w:r>
      <w:r w:rsidRPr="00972920">
        <w:rPr>
          <w:rFonts w:cs="Times New Roman"/>
        </w:rPr>
        <w:t>:</w:t>
      </w:r>
      <w:r>
        <w:rPr>
          <w:rFonts w:cs="Times New Roman"/>
        </w:rPr>
        <w:t xml:space="preserve"> </w:t>
      </w:r>
      <w:r w:rsidRPr="00972920">
        <w:rPr>
          <w:rFonts w:cs="Times New Roman"/>
        </w:rPr>
        <w:t>A description that is phrased very similarly to the participants’ accounts and the researchers’ field notes.</w:t>
      </w:r>
    </w:p>
    <w:p w14:paraId="609135C9" w14:textId="77777777" w:rsidR="0061134F" w:rsidRDefault="0061134F" w:rsidP="0061134F">
      <w:pPr>
        <w:pStyle w:val="ListParagraph"/>
        <w:numPr>
          <w:ilvl w:val="3"/>
          <w:numId w:val="1"/>
        </w:numPr>
        <w:rPr>
          <w:rFonts w:cs="Times New Roman"/>
        </w:rPr>
      </w:pPr>
      <w:r w:rsidRPr="0061134F">
        <w:rPr>
          <w:rFonts w:cs="Times New Roman"/>
        </w:rPr>
        <w:t>In this way, the reader can hear how the participants think and feel about issues and experiences.</w:t>
      </w:r>
    </w:p>
    <w:p w14:paraId="2F1CED98" w14:textId="5F1C6D12" w:rsidR="0061134F" w:rsidRPr="00972920" w:rsidRDefault="0061134F" w:rsidP="0061134F">
      <w:pPr>
        <w:pStyle w:val="ListParagraph"/>
        <w:numPr>
          <w:ilvl w:val="3"/>
          <w:numId w:val="1"/>
        </w:numPr>
        <w:rPr>
          <w:rFonts w:cs="Times New Roman"/>
        </w:rPr>
      </w:pPr>
      <w:r w:rsidRPr="0061134F">
        <w:rPr>
          <w:rFonts w:cs="Times New Roman"/>
        </w:rPr>
        <w:t>A verbatim is the lowest-inference descriptor of all because the participants’ exact words are provided in direct quotations.</w:t>
      </w:r>
    </w:p>
    <w:p w14:paraId="49D2CE31" w14:textId="3C9B06AE" w:rsidR="00517218" w:rsidRDefault="00517218" w:rsidP="00517218">
      <w:pPr>
        <w:pStyle w:val="ListParagraph"/>
        <w:numPr>
          <w:ilvl w:val="1"/>
          <w:numId w:val="1"/>
        </w:numPr>
        <w:rPr>
          <w:rFonts w:cs="Times New Roman"/>
        </w:rPr>
      </w:pPr>
      <w:r w:rsidRPr="00517218">
        <w:rPr>
          <w:rFonts w:cs="Times New Roman"/>
        </w:rPr>
        <w:t>Theoretical Validity</w:t>
      </w:r>
    </w:p>
    <w:p w14:paraId="41D4B291" w14:textId="55F67949" w:rsidR="00972920" w:rsidRDefault="00972920" w:rsidP="00972920">
      <w:pPr>
        <w:pStyle w:val="ListParagraph"/>
        <w:numPr>
          <w:ilvl w:val="2"/>
          <w:numId w:val="1"/>
        </w:numPr>
        <w:rPr>
          <w:rFonts w:cs="Times New Roman"/>
        </w:rPr>
      </w:pPr>
      <w:r w:rsidRPr="00972920">
        <w:rPr>
          <w:rFonts w:cs="Times New Roman"/>
          <w:b/>
          <w:bCs/>
        </w:rPr>
        <w:t>Theoretical validity</w:t>
      </w:r>
      <w:r w:rsidRPr="00972920">
        <w:rPr>
          <w:rFonts w:cs="Times New Roman"/>
        </w:rPr>
        <w:t>:</w:t>
      </w:r>
      <w:r>
        <w:rPr>
          <w:rFonts w:cs="Times New Roman"/>
        </w:rPr>
        <w:t xml:space="preserve"> </w:t>
      </w:r>
      <w:r w:rsidRPr="00972920">
        <w:rPr>
          <w:rFonts w:cs="Times New Roman"/>
        </w:rPr>
        <w:t>The degree to which a theoretical explanation fits the data.</w:t>
      </w:r>
    </w:p>
    <w:p w14:paraId="7A12EB14" w14:textId="77777777" w:rsidR="0061134F" w:rsidRDefault="0061134F" w:rsidP="0061134F">
      <w:pPr>
        <w:pStyle w:val="ListParagraph"/>
        <w:numPr>
          <w:ilvl w:val="3"/>
          <w:numId w:val="1"/>
        </w:numPr>
        <w:rPr>
          <w:rFonts w:cs="Times New Roman"/>
        </w:rPr>
      </w:pPr>
      <w:r w:rsidRPr="0061134F">
        <w:rPr>
          <w:rFonts w:cs="Times New Roman"/>
        </w:rPr>
        <w:t>Theory is usually more abstract and less concrete than description and interpretation.</w:t>
      </w:r>
    </w:p>
    <w:p w14:paraId="1BA5FA46" w14:textId="10CF4190" w:rsidR="0061134F" w:rsidRDefault="0061134F" w:rsidP="0061134F">
      <w:pPr>
        <w:pStyle w:val="ListParagraph"/>
        <w:numPr>
          <w:ilvl w:val="3"/>
          <w:numId w:val="1"/>
        </w:numPr>
        <w:rPr>
          <w:rFonts w:cs="Times New Roman"/>
        </w:rPr>
      </w:pPr>
      <w:r w:rsidRPr="0061134F">
        <w:rPr>
          <w:rFonts w:cs="Times New Roman"/>
        </w:rPr>
        <w:t>Theory development moves beyond “just the facts” and provides an explanation of the phenomenon.</w:t>
      </w:r>
    </w:p>
    <w:p w14:paraId="278FF42D" w14:textId="3196AE87" w:rsidR="00972920" w:rsidRDefault="00972920" w:rsidP="00972920">
      <w:pPr>
        <w:pStyle w:val="ListParagraph"/>
        <w:numPr>
          <w:ilvl w:val="2"/>
          <w:numId w:val="1"/>
        </w:numPr>
        <w:rPr>
          <w:rFonts w:cs="Times New Roman"/>
        </w:rPr>
      </w:pPr>
      <w:r w:rsidRPr="00972920">
        <w:rPr>
          <w:rFonts w:cs="Times New Roman"/>
          <w:b/>
          <w:bCs/>
        </w:rPr>
        <w:t>Extended fieldwork</w:t>
      </w:r>
      <w:r w:rsidRPr="00972920">
        <w:rPr>
          <w:rFonts w:cs="Times New Roman"/>
        </w:rPr>
        <w:t>:</w:t>
      </w:r>
      <w:r>
        <w:rPr>
          <w:rFonts w:cs="Times New Roman"/>
        </w:rPr>
        <w:t xml:space="preserve"> </w:t>
      </w:r>
      <w:r w:rsidRPr="00972920">
        <w:rPr>
          <w:rFonts w:cs="Times New Roman"/>
        </w:rPr>
        <w:t>Collecting data in the field over an extended period of time</w:t>
      </w:r>
      <w:r>
        <w:rPr>
          <w:rFonts w:cs="Times New Roman"/>
        </w:rPr>
        <w:t>.</w:t>
      </w:r>
    </w:p>
    <w:p w14:paraId="426585F6" w14:textId="253AF805" w:rsidR="0061134F" w:rsidRPr="00972920" w:rsidRDefault="0061134F" w:rsidP="0061134F">
      <w:pPr>
        <w:pStyle w:val="ListParagraph"/>
        <w:numPr>
          <w:ilvl w:val="3"/>
          <w:numId w:val="1"/>
        </w:numPr>
        <w:rPr>
          <w:rFonts w:cs="Times New Roman"/>
        </w:rPr>
      </w:pPr>
      <w:r w:rsidRPr="0061134F">
        <w:rPr>
          <w:rFonts w:cs="Times New Roman"/>
        </w:rPr>
        <w:t>As you spend more time in the field collecting data and generating and testing your interpretations, your theoretical explanation might become more detailed and intricate.</w:t>
      </w:r>
    </w:p>
    <w:p w14:paraId="19D2A73C" w14:textId="73283CCC" w:rsidR="00972920" w:rsidRDefault="00972920" w:rsidP="00972920">
      <w:pPr>
        <w:pStyle w:val="ListParagraph"/>
        <w:numPr>
          <w:ilvl w:val="2"/>
          <w:numId w:val="1"/>
        </w:numPr>
        <w:rPr>
          <w:rFonts w:cs="Times New Roman"/>
        </w:rPr>
      </w:pPr>
      <w:r w:rsidRPr="00972920">
        <w:rPr>
          <w:rFonts w:cs="Times New Roman"/>
          <w:b/>
          <w:bCs/>
        </w:rPr>
        <w:t>Multiple theoretical perspectives</w:t>
      </w:r>
      <w:r w:rsidRPr="00972920">
        <w:rPr>
          <w:rFonts w:cs="Times New Roman"/>
        </w:rPr>
        <w:t>:</w:t>
      </w:r>
      <w:r>
        <w:rPr>
          <w:rFonts w:cs="Times New Roman"/>
        </w:rPr>
        <w:t xml:space="preserve"> </w:t>
      </w:r>
      <w:r w:rsidRPr="00972920">
        <w:rPr>
          <w:rFonts w:cs="Times New Roman"/>
        </w:rPr>
        <w:t>The use of multiple theories, disciplines, and perspectives to interpret and explain the data.</w:t>
      </w:r>
    </w:p>
    <w:p w14:paraId="58DC8D48" w14:textId="77777777" w:rsidR="0061134F" w:rsidRDefault="0061134F" w:rsidP="0061134F">
      <w:pPr>
        <w:pStyle w:val="ListParagraph"/>
        <w:numPr>
          <w:ilvl w:val="3"/>
          <w:numId w:val="1"/>
        </w:numPr>
        <w:rPr>
          <w:rFonts w:cs="Times New Roman"/>
        </w:rPr>
      </w:pPr>
      <w:r w:rsidRPr="0061134F">
        <w:rPr>
          <w:rFonts w:cs="Times New Roman"/>
        </w:rPr>
        <w:t>The various theories/perspectives might provide you with insights and help you develop a more useful explanation.</w:t>
      </w:r>
    </w:p>
    <w:p w14:paraId="1C56C2B4" w14:textId="7EA346B5" w:rsidR="0061134F" w:rsidRDefault="0061134F" w:rsidP="0061134F">
      <w:pPr>
        <w:pStyle w:val="ListParagraph"/>
        <w:numPr>
          <w:ilvl w:val="3"/>
          <w:numId w:val="1"/>
        </w:numPr>
        <w:rPr>
          <w:rFonts w:cs="Times New Roman"/>
        </w:rPr>
      </w:pPr>
      <w:r w:rsidRPr="0061134F">
        <w:rPr>
          <w:rFonts w:cs="Times New Roman"/>
        </w:rPr>
        <w:t>In a related way, you might also use multiple investigators and consider their ideas and explanations.</w:t>
      </w:r>
    </w:p>
    <w:p w14:paraId="483BFDE5" w14:textId="29303F8F" w:rsidR="00ED18C5" w:rsidRDefault="00ED18C5" w:rsidP="00ED18C5">
      <w:pPr>
        <w:pStyle w:val="ListParagraph"/>
        <w:numPr>
          <w:ilvl w:val="2"/>
          <w:numId w:val="1"/>
        </w:numPr>
        <w:rPr>
          <w:rFonts w:cs="Times New Roman"/>
        </w:rPr>
      </w:pPr>
      <w:r w:rsidRPr="00ED18C5">
        <w:rPr>
          <w:rFonts w:cs="Times New Roman"/>
          <w:b/>
          <w:bCs/>
        </w:rPr>
        <w:t>Pattern matching</w:t>
      </w:r>
      <w:r w:rsidRPr="00ED18C5">
        <w:rPr>
          <w:rFonts w:cs="Times New Roman"/>
        </w:rPr>
        <w:t>:</w:t>
      </w:r>
      <w:r>
        <w:rPr>
          <w:rFonts w:cs="Times New Roman"/>
        </w:rPr>
        <w:t xml:space="preserve"> </w:t>
      </w:r>
      <w:r w:rsidRPr="00ED18C5">
        <w:rPr>
          <w:rFonts w:cs="Times New Roman"/>
        </w:rPr>
        <w:t>Predicting a pattern of results and determining whether the actual results fit the predicted fingerprint or signature pattern</w:t>
      </w:r>
      <w:r w:rsidR="008C19FD">
        <w:rPr>
          <w:rFonts w:cs="Times New Roman"/>
        </w:rPr>
        <w:t>.</w:t>
      </w:r>
    </w:p>
    <w:p w14:paraId="4B7B52DA" w14:textId="768F1BF8" w:rsidR="008C19FD" w:rsidRDefault="008C19FD" w:rsidP="008C19FD">
      <w:pPr>
        <w:pStyle w:val="ListParagraph"/>
        <w:numPr>
          <w:ilvl w:val="3"/>
          <w:numId w:val="1"/>
        </w:numPr>
        <w:rPr>
          <w:rFonts w:cs="Times New Roman"/>
        </w:rPr>
      </w:pPr>
      <w:r>
        <w:rPr>
          <w:rFonts w:cs="Times New Roman"/>
        </w:rPr>
        <w:t>I</w:t>
      </w:r>
      <w:r w:rsidRPr="008C19FD">
        <w:rPr>
          <w:rFonts w:cs="Times New Roman"/>
        </w:rPr>
        <w:t>f all of the predictions occur as predicted (i.e., if the pattern or “fingerprint” is found), you have good evidence supporting your explanation</w:t>
      </w:r>
      <w:r>
        <w:rPr>
          <w:rFonts w:cs="Times New Roman"/>
        </w:rPr>
        <w:t>.</w:t>
      </w:r>
    </w:p>
    <w:p w14:paraId="200E7DC6" w14:textId="71E3CEA4" w:rsidR="008C19FD" w:rsidRDefault="008C19FD" w:rsidP="008C19FD">
      <w:pPr>
        <w:pStyle w:val="ListParagraph"/>
        <w:numPr>
          <w:ilvl w:val="3"/>
          <w:numId w:val="1"/>
        </w:numPr>
        <w:rPr>
          <w:rFonts w:cs="Times New Roman"/>
        </w:rPr>
      </w:pPr>
      <w:r w:rsidRPr="008C19FD">
        <w:rPr>
          <w:rFonts w:cs="Times New Roman"/>
        </w:rPr>
        <w:t>As you develop your theoretical explanation, you should also use the negative-case sampling strategy mentioned earlier</w:t>
      </w:r>
      <w:r>
        <w:rPr>
          <w:rFonts w:cs="Times New Roman"/>
        </w:rPr>
        <w:t>.</w:t>
      </w:r>
    </w:p>
    <w:p w14:paraId="53270F81" w14:textId="5C8158E2" w:rsidR="008C19FD" w:rsidRPr="00ED18C5" w:rsidRDefault="008C19FD" w:rsidP="008C19FD">
      <w:pPr>
        <w:pStyle w:val="ListParagraph"/>
        <w:numPr>
          <w:ilvl w:val="3"/>
          <w:numId w:val="1"/>
        </w:numPr>
        <w:rPr>
          <w:rFonts w:cs="Times New Roman"/>
        </w:rPr>
      </w:pPr>
      <w:r w:rsidRPr="008C19FD">
        <w:rPr>
          <w:rFonts w:cs="Times New Roman"/>
        </w:rPr>
        <w:t>As a general rule, your final explanation should accurately reflect the majority of the people in your research study and you can build in contingency explanations for the other cases.</w:t>
      </w:r>
    </w:p>
    <w:p w14:paraId="41F36BDE" w14:textId="3B0328B1" w:rsidR="00ED18C5" w:rsidRPr="00ED18C5" w:rsidRDefault="00ED18C5" w:rsidP="00ED18C5">
      <w:pPr>
        <w:pStyle w:val="ListParagraph"/>
        <w:numPr>
          <w:ilvl w:val="2"/>
          <w:numId w:val="1"/>
        </w:numPr>
        <w:rPr>
          <w:rFonts w:cs="Times New Roman"/>
        </w:rPr>
      </w:pPr>
      <w:r w:rsidRPr="00ED18C5">
        <w:rPr>
          <w:rFonts w:cs="Times New Roman"/>
          <w:b/>
          <w:bCs/>
        </w:rPr>
        <w:t>Peer review</w:t>
      </w:r>
      <w:r w:rsidRPr="00ED18C5">
        <w:rPr>
          <w:rFonts w:cs="Times New Roman"/>
        </w:rPr>
        <w:t>:</w:t>
      </w:r>
      <w:r>
        <w:rPr>
          <w:rFonts w:cs="Times New Roman"/>
        </w:rPr>
        <w:t xml:space="preserve"> </w:t>
      </w:r>
      <w:r w:rsidRPr="00ED18C5">
        <w:rPr>
          <w:rFonts w:cs="Times New Roman"/>
        </w:rPr>
        <w:t>Discussing one’s interpretations and conclusions with peers or colleagues</w:t>
      </w:r>
      <w:r w:rsidR="008C19FD">
        <w:rPr>
          <w:rFonts w:cs="Times New Roman"/>
        </w:rPr>
        <w:t>.</w:t>
      </w:r>
    </w:p>
    <w:p w14:paraId="0CBBF4B1" w14:textId="7D91B96F" w:rsidR="00ED18C5" w:rsidRPr="00ED18C5" w:rsidRDefault="00ED18C5" w:rsidP="00ED18C5">
      <w:pPr>
        <w:pStyle w:val="ListParagraph"/>
        <w:numPr>
          <w:ilvl w:val="2"/>
          <w:numId w:val="1"/>
        </w:numPr>
        <w:rPr>
          <w:rFonts w:cs="Times New Roman"/>
        </w:rPr>
      </w:pPr>
      <w:r w:rsidRPr="00ED18C5">
        <w:rPr>
          <w:rFonts w:cs="Times New Roman"/>
          <w:b/>
          <w:bCs/>
        </w:rPr>
        <w:t>Critical friend</w:t>
      </w:r>
      <w:r w:rsidRPr="00ED18C5">
        <w:rPr>
          <w:rFonts w:cs="Times New Roman"/>
        </w:rPr>
        <w:t>:</w:t>
      </w:r>
      <w:r>
        <w:rPr>
          <w:rFonts w:cs="Times New Roman"/>
        </w:rPr>
        <w:t xml:space="preserve"> </w:t>
      </w:r>
      <w:r w:rsidRPr="00ED18C5">
        <w:rPr>
          <w:rFonts w:cs="Times New Roman"/>
        </w:rPr>
        <w:t>A person whom you trust to be open, honest, and constructively critical of your work.</w:t>
      </w:r>
    </w:p>
    <w:p w14:paraId="000A88F5" w14:textId="5FA4F377" w:rsidR="00517218" w:rsidRDefault="00517218" w:rsidP="00517218">
      <w:pPr>
        <w:pStyle w:val="ListParagraph"/>
        <w:numPr>
          <w:ilvl w:val="1"/>
          <w:numId w:val="1"/>
        </w:numPr>
        <w:rPr>
          <w:rFonts w:cs="Times New Roman"/>
        </w:rPr>
      </w:pPr>
      <w:r w:rsidRPr="00517218">
        <w:rPr>
          <w:rFonts w:cs="Times New Roman"/>
        </w:rPr>
        <w:t>Internal (Causation) Validity</w:t>
      </w:r>
    </w:p>
    <w:p w14:paraId="4A6F18E5" w14:textId="58F148A2" w:rsidR="008C19FD" w:rsidRDefault="008C19FD" w:rsidP="00ED18C5">
      <w:pPr>
        <w:pStyle w:val="ListParagraph"/>
        <w:numPr>
          <w:ilvl w:val="2"/>
          <w:numId w:val="1"/>
        </w:numPr>
        <w:rPr>
          <w:rFonts w:cs="Times New Roman"/>
        </w:rPr>
      </w:pPr>
      <w:r>
        <w:rPr>
          <w:rFonts w:cs="Times New Roman"/>
        </w:rPr>
        <w:lastRenderedPageBreak/>
        <w:t>I</w:t>
      </w:r>
      <w:r w:rsidRPr="008C19FD">
        <w:rPr>
          <w:rFonts w:cs="Times New Roman"/>
        </w:rPr>
        <w:t>nternal validity is the degree to which a researcher is justified in concluding that an observed relationship is causal</w:t>
      </w:r>
      <w:r>
        <w:rPr>
          <w:rFonts w:cs="Times New Roman"/>
        </w:rPr>
        <w:t>.</w:t>
      </w:r>
    </w:p>
    <w:p w14:paraId="1DE30457" w14:textId="77777777" w:rsidR="008C19FD" w:rsidRDefault="008C19FD" w:rsidP="00ED18C5">
      <w:pPr>
        <w:pStyle w:val="ListParagraph"/>
        <w:numPr>
          <w:ilvl w:val="2"/>
          <w:numId w:val="1"/>
        </w:numPr>
        <w:rPr>
          <w:rFonts w:cs="Times New Roman"/>
        </w:rPr>
      </w:pPr>
      <w:r w:rsidRPr="008C19FD">
        <w:rPr>
          <w:rFonts w:cs="Times New Roman"/>
        </w:rPr>
        <w:t>It is important to realize that quantitative and qualitative research are good at providing different kinds of causation that can complement each other</w:t>
      </w:r>
      <w:r>
        <w:rPr>
          <w:rFonts w:cs="Times New Roman"/>
        </w:rPr>
        <w:t>.</w:t>
      </w:r>
    </w:p>
    <w:p w14:paraId="7CA753F1" w14:textId="77777777" w:rsidR="008C19FD" w:rsidRDefault="008C19FD" w:rsidP="008C19FD">
      <w:pPr>
        <w:pStyle w:val="ListParagraph"/>
        <w:numPr>
          <w:ilvl w:val="3"/>
          <w:numId w:val="1"/>
        </w:numPr>
        <w:rPr>
          <w:rFonts w:cs="Times New Roman"/>
        </w:rPr>
      </w:pPr>
      <w:r>
        <w:rPr>
          <w:rFonts w:cs="Times New Roman"/>
        </w:rPr>
        <w:t>Q</w:t>
      </w:r>
      <w:r w:rsidRPr="008C19FD">
        <w:rPr>
          <w:rFonts w:cs="Times New Roman"/>
        </w:rPr>
        <w:t>uantitative research is excellent with causation among variables (changes in Variable A cause changes in Variable B)</w:t>
      </w:r>
      <w:r>
        <w:rPr>
          <w:rFonts w:cs="Times New Roman"/>
        </w:rPr>
        <w:t>.</w:t>
      </w:r>
    </w:p>
    <w:p w14:paraId="59FCD6AA" w14:textId="77777777" w:rsidR="008C19FD" w:rsidRDefault="008C19FD" w:rsidP="008C19FD">
      <w:pPr>
        <w:pStyle w:val="ListParagraph"/>
        <w:numPr>
          <w:ilvl w:val="3"/>
          <w:numId w:val="1"/>
        </w:numPr>
        <w:rPr>
          <w:rFonts w:cs="Times New Roman"/>
        </w:rPr>
      </w:pPr>
      <w:r>
        <w:rPr>
          <w:rFonts w:cs="Times New Roman"/>
        </w:rPr>
        <w:t>Q</w:t>
      </w:r>
      <w:r w:rsidRPr="008C19FD">
        <w:rPr>
          <w:rFonts w:cs="Times New Roman"/>
        </w:rPr>
        <w:t>ualitative research is excellent with local event causation (i.e., Event A caused Event B</w:t>
      </w:r>
      <w:r>
        <w:rPr>
          <w:rFonts w:cs="Times New Roman"/>
        </w:rPr>
        <w:t>).</w:t>
      </w:r>
    </w:p>
    <w:p w14:paraId="05E27B27" w14:textId="53C42860" w:rsidR="008C19FD" w:rsidRPr="008C19FD" w:rsidRDefault="008C19FD" w:rsidP="008C19FD">
      <w:pPr>
        <w:pStyle w:val="ListParagraph"/>
        <w:numPr>
          <w:ilvl w:val="3"/>
          <w:numId w:val="1"/>
        </w:numPr>
        <w:rPr>
          <w:rFonts w:cs="Times New Roman"/>
        </w:rPr>
      </w:pPr>
      <w:r w:rsidRPr="008C19FD">
        <w:rPr>
          <w:rFonts w:cs="Times New Roman"/>
        </w:rPr>
        <w:t>The key for both kinds of causation is to attempt to eliminate alternative explanations for the claim of causation.</w:t>
      </w:r>
    </w:p>
    <w:p w14:paraId="4F7F6EC3" w14:textId="3C0C99A5" w:rsidR="00ED18C5" w:rsidRDefault="00ED18C5" w:rsidP="00ED18C5">
      <w:pPr>
        <w:pStyle w:val="ListParagraph"/>
        <w:numPr>
          <w:ilvl w:val="2"/>
          <w:numId w:val="1"/>
        </w:numPr>
        <w:rPr>
          <w:rFonts w:cs="Times New Roman"/>
        </w:rPr>
      </w:pPr>
      <w:r w:rsidRPr="00ED18C5">
        <w:rPr>
          <w:rFonts w:cs="Times New Roman"/>
          <w:b/>
          <w:bCs/>
        </w:rPr>
        <w:t>Causal process tracing</w:t>
      </w:r>
      <w:r w:rsidRPr="00ED18C5">
        <w:rPr>
          <w:rFonts w:cs="Times New Roman"/>
        </w:rPr>
        <w:t>:</w:t>
      </w:r>
      <w:r>
        <w:rPr>
          <w:rFonts w:cs="Times New Roman"/>
        </w:rPr>
        <w:t xml:space="preserve"> </w:t>
      </w:r>
      <w:r w:rsidRPr="00ED18C5">
        <w:rPr>
          <w:rFonts w:cs="Times New Roman"/>
        </w:rPr>
        <w:t>Qualitative approach for showing causation in local events including complex causal sequences and processes</w:t>
      </w:r>
      <w:r w:rsidR="008C19FD">
        <w:rPr>
          <w:rFonts w:cs="Times New Roman"/>
        </w:rPr>
        <w:t>.</w:t>
      </w:r>
    </w:p>
    <w:p w14:paraId="78D55260" w14:textId="77777777" w:rsidR="008C19FD" w:rsidRDefault="008C19FD" w:rsidP="008C19FD">
      <w:pPr>
        <w:pStyle w:val="ListParagraph"/>
        <w:numPr>
          <w:ilvl w:val="3"/>
          <w:numId w:val="1"/>
        </w:numPr>
        <w:rPr>
          <w:rFonts w:cs="Times New Roman"/>
        </w:rPr>
      </w:pPr>
      <w:r>
        <w:rPr>
          <w:rFonts w:cs="Times New Roman"/>
        </w:rPr>
        <w:t>Causal process tracing u</w:t>
      </w:r>
      <w:r w:rsidRPr="008C19FD">
        <w:rPr>
          <w:rFonts w:cs="Times New Roman"/>
        </w:rPr>
        <w:t>ses single case-study data to identify sequences of events and rule out alternative explanations for claims of causation.</w:t>
      </w:r>
    </w:p>
    <w:p w14:paraId="3EFBEB99" w14:textId="77777777" w:rsidR="008C19FD" w:rsidRDefault="008C19FD" w:rsidP="008C19FD">
      <w:pPr>
        <w:pStyle w:val="ListParagraph"/>
        <w:numPr>
          <w:ilvl w:val="3"/>
          <w:numId w:val="1"/>
        </w:numPr>
        <w:rPr>
          <w:rFonts w:cs="Times New Roman"/>
        </w:rPr>
      </w:pPr>
      <w:r w:rsidRPr="008C19FD">
        <w:rPr>
          <w:rFonts w:cs="Times New Roman"/>
        </w:rPr>
        <w:t>After local causal processes and relationships among events are studied using qualitative research, researchers will often want to convert them into relationships among variables and then test and check for confirmation using experimental methods when feasible.</w:t>
      </w:r>
    </w:p>
    <w:p w14:paraId="5F3A80C4" w14:textId="618A2538" w:rsidR="008C19FD" w:rsidRDefault="008C19FD" w:rsidP="008C19FD">
      <w:pPr>
        <w:pStyle w:val="ListParagraph"/>
        <w:numPr>
          <w:ilvl w:val="3"/>
          <w:numId w:val="1"/>
        </w:numPr>
        <w:rPr>
          <w:rFonts w:cs="Times New Roman"/>
        </w:rPr>
      </w:pPr>
      <w:r w:rsidRPr="008C19FD">
        <w:rPr>
          <w:rFonts w:cs="Times New Roman"/>
        </w:rPr>
        <w:t>They also should be checked for generalizability versus situational or context boundedness of the causal conclusions</w:t>
      </w:r>
      <w:r>
        <w:rPr>
          <w:rFonts w:cs="Times New Roman"/>
        </w:rPr>
        <w:t>.</w:t>
      </w:r>
    </w:p>
    <w:p w14:paraId="0257F760" w14:textId="50EAB289" w:rsidR="00ED18C5" w:rsidRDefault="00ED18C5" w:rsidP="00ED18C5">
      <w:pPr>
        <w:pStyle w:val="ListParagraph"/>
        <w:numPr>
          <w:ilvl w:val="2"/>
          <w:numId w:val="1"/>
        </w:numPr>
        <w:rPr>
          <w:rFonts w:cs="Times New Roman"/>
        </w:rPr>
      </w:pPr>
      <w:r w:rsidRPr="00ED18C5">
        <w:rPr>
          <w:rFonts w:cs="Times New Roman"/>
          <w:b/>
          <w:bCs/>
        </w:rPr>
        <w:t>Researcher-as-detective</w:t>
      </w:r>
      <w:r w:rsidRPr="00ED18C5">
        <w:rPr>
          <w:rFonts w:cs="Times New Roman"/>
        </w:rPr>
        <w:t>:</w:t>
      </w:r>
      <w:r>
        <w:rPr>
          <w:rFonts w:cs="Times New Roman"/>
        </w:rPr>
        <w:t xml:space="preserve"> </w:t>
      </w:r>
      <w:r w:rsidRPr="00ED18C5">
        <w:rPr>
          <w:rFonts w:cs="Times New Roman"/>
        </w:rPr>
        <w:t>A metaphor applied to the researcher who is searching for cause and effect</w:t>
      </w:r>
      <w:r w:rsidR="008C19FD">
        <w:rPr>
          <w:rFonts w:cs="Times New Roman"/>
        </w:rPr>
        <w:t>.</w:t>
      </w:r>
    </w:p>
    <w:p w14:paraId="14E539CF" w14:textId="77777777" w:rsidR="008C19FD" w:rsidRPr="008C19FD" w:rsidRDefault="008C19FD" w:rsidP="008C19FD">
      <w:pPr>
        <w:pStyle w:val="ListParagraph"/>
        <w:numPr>
          <w:ilvl w:val="3"/>
          <w:numId w:val="1"/>
        </w:numPr>
        <w:rPr>
          <w:rFonts w:cs="Times New Roman"/>
        </w:rPr>
      </w:pPr>
      <w:r w:rsidRPr="008C19FD">
        <w:rPr>
          <w:rFonts w:cs="Times New Roman"/>
        </w:rPr>
        <w:t>When a researcher believes that an observed relationship is causal, they must also attempt to make sure that the observed change in the dependent variable or outcome is due to the independent variable or causal event and not to something else.</w:t>
      </w:r>
    </w:p>
    <w:p w14:paraId="38E77BE9" w14:textId="77777777" w:rsidR="008C19FD" w:rsidRPr="008C19FD" w:rsidRDefault="008C19FD" w:rsidP="008C19FD">
      <w:pPr>
        <w:pStyle w:val="ListParagraph"/>
        <w:numPr>
          <w:ilvl w:val="3"/>
          <w:numId w:val="1"/>
        </w:numPr>
        <w:rPr>
          <w:rFonts w:cs="Times New Roman"/>
        </w:rPr>
      </w:pPr>
      <w:r w:rsidRPr="008C19FD">
        <w:rPr>
          <w:rFonts w:cs="Times New Roman"/>
        </w:rPr>
        <w:t>The successful researcher will make a list of rival explanations that are possible reasons for the relationship other than the originally suspected cause.</w:t>
      </w:r>
    </w:p>
    <w:p w14:paraId="23897EF3" w14:textId="77777777" w:rsidR="008C19FD" w:rsidRPr="008C19FD" w:rsidRDefault="008C19FD" w:rsidP="008C19FD">
      <w:pPr>
        <w:pStyle w:val="ListParagraph"/>
        <w:numPr>
          <w:ilvl w:val="3"/>
          <w:numId w:val="1"/>
        </w:numPr>
        <w:rPr>
          <w:rFonts w:cs="Times New Roman"/>
        </w:rPr>
      </w:pPr>
      <w:r w:rsidRPr="008C19FD">
        <w:rPr>
          <w:rFonts w:cs="Times New Roman"/>
        </w:rPr>
        <w:t>One way to identify rival explanations is to be a skeptic and think of reasons why the relationship should not be causal.</w:t>
      </w:r>
    </w:p>
    <w:p w14:paraId="7EE51628" w14:textId="6CD7F9EE" w:rsidR="008C19FD" w:rsidRPr="00ED18C5" w:rsidRDefault="008C19FD" w:rsidP="008C19FD">
      <w:pPr>
        <w:pStyle w:val="ListParagraph"/>
        <w:numPr>
          <w:ilvl w:val="3"/>
          <w:numId w:val="1"/>
        </w:numPr>
        <w:rPr>
          <w:rFonts w:cs="Times New Roman"/>
        </w:rPr>
      </w:pPr>
      <w:r w:rsidRPr="008C19FD">
        <w:rPr>
          <w:rFonts w:cs="Times New Roman"/>
        </w:rPr>
        <w:t>After the list has been developed, each rival explanation must be examined.</w:t>
      </w:r>
    </w:p>
    <w:p w14:paraId="2277CE0C" w14:textId="51C5714D" w:rsidR="00ED18C5" w:rsidRDefault="00ED18C5" w:rsidP="00ED18C5">
      <w:pPr>
        <w:pStyle w:val="ListParagraph"/>
        <w:numPr>
          <w:ilvl w:val="2"/>
          <w:numId w:val="1"/>
        </w:numPr>
        <w:rPr>
          <w:rFonts w:cs="Times New Roman"/>
        </w:rPr>
      </w:pPr>
      <w:r w:rsidRPr="00ED18C5">
        <w:rPr>
          <w:rFonts w:cs="Times New Roman"/>
          <w:b/>
          <w:bCs/>
        </w:rPr>
        <w:t>Ruling out alternative explanations</w:t>
      </w:r>
      <w:r w:rsidRPr="00ED18C5">
        <w:rPr>
          <w:rFonts w:cs="Times New Roman"/>
        </w:rPr>
        <w:t>:</w:t>
      </w:r>
      <w:r>
        <w:rPr>
          <w:rFonts w:cs="Times New Roman"/>
        </w:rPr>
        <w:t xml:space="preserve"> </w:t>
      </w:r>
      <w:r w:rsidRPr="00ED18C5">
        <w:rPr>
          <w:rFonts w:cs="Times New Roman"/>
        </w:rPr>
        <w:t>Making sure that other explanations of your conclusion are not better than the explanation you are using.</w:t>
      </w:r>
    </w:p>
    <w:p w14:paraId="6CF6F9AA" w14:textId="77777777" w:rsidR="008C19FD" w:rsidRPr="008C19FD" w:rsidRDefault="008C19FD" w:rsidP="008C19FD">
      <w:pPr>
        <w:pStyle w:val="ListParagraph"/>
        <w:numPr>
          <w:ilvl w:val="3"/>
          <w:numId w:val="1"/>
        </w:numPr>
        <w:rPr>
          <w:rFonts w:cs="Times New Roman"/>
        </w:rPr>
      </w:pPr>
      <w:r w:rsidRPr="008C19FD">
        <w:rPr>
          <w:rFonts w:cs="Times New Roman"/>
        </w:rPr>
        <w:t>When trying to identify a causal relationship, the researcher makes mental comparisons.</w:t>
      </w:r>
    </w:p>
    <w:p w14:paraId="59D4EC43" w14:textId="77777777" w:rsidR="008C19FD" w:rsidRPr="008C19FD" w:rsidRDefault="008C19FD" w:rsidP="008C19FD">
      <w:pPr>
        <w:pStyle w:val="ListParagraph"/>
        <w:numPr>
          <w:ilvl w:val="3"/>
          <w:numId w:val="1"/>
        </w:numPr>
        <w:rPr>
          <w:rFonts w:cs="Times New Roman"/>
        </w:rPr>
      </w:pPr>
      <w:r w:rsidRPr="008C19FD">
        <w:rPr>
          <w:rFonts w:cs="Times New Roman"/>
        </w:rPr>
        <w:t>The researcher can think about what would have happened if the causal factor had not occurred.</w:t>
      </w:r>
    </w:p>
    <w:p w14:paraId="41375D4C" w14:textId="5878A9C5" w:rsidR="008C19FD" w:rsidRDefault="008C19FD" w:rsidP="008C19FD">
      <w:pPr>
        <w:pStyle w:val="ListParagraph"/>
        <w:numPr>
          <w:ilvl w:val="3"/>
          <w:numId w:val="1"/>
        </w:numPr>
        <w:rPr>
          <w:rFonts w:cs="Times New Roman"/>
        </w:rPr>
      </w:pPr>
      <w:r w:rsidRPr="008C19FD">
        <w:rPr>
          <w:rFonts w:cs="Times New Roman"/>
        </w:rPr>
        <w:t>If the event is something that should occur again, the researcher can check again to see whether the causal factor precedes the outcome.</w:t>
      </w:r>
    </w:p>
    <w:p w14:paraId="713D223A" w14:textId="6E0E141C" w:rsidR="00ED18C5" w:rsidRDefault="00ED18C5" w:rsidP="00ED18C5">
      <w:pPr>
        <w:pStyle w:val="ListParagraph"/>
        <w:numPr>
          <w:ilvl w:val="2"/>
          <w:numId w:val="1"/>
        </w:numPr>
        <w:rPr>
          <w:rFonts w:cs="Times New Roman"/>
        </w:rPr>
      </w:pPr>
      <w:r w:rsidRPr="00ED18C5">
        <w:rPr>
          <w:rFonts w:cs="Times New Roman"/>
          <w:b/>
          <w:bCs/>
        </w:rPr>
        <w:lastRenderedPageBreak/>
        <w:t>Multiple methods</w:t>
      </w:r>
      <w:r w:rsidRPr="00ED18C5">
        <w:rPr>
          <w:rFonts w:cs="Times New Roman"/>
        </w:rPr>
        <w:t>:</w:t>
      </w:r>
      <w:r>
        <w:rPr>
          <w:rFonts w:cs="Times New Roman"/>
        </w:rPr>
        <w:t xml:space="preserve"> </w:t>
      </w:r>
      <w:r w:rsidRPr="00ED18C5">
        <w:rPr>
          <w:rFonts w:cs="Times New Roman"/>
        </w:rPr>
        <w:t>The use of multiple research and data collection methods.</w:t>
      </w:r>
    </w:p>
    <w:p w14:paraId="78592964" w14:textId="40D34F39" w:rsidR="008C19FD" w:rsidRDefault="008C19FD" w:rsidP="008C19FD">
      <w:pPr>
        <w:pStyle w:val="ListParagraph"/>
        <w:numPr>
          <w:ilvl w:val="3"/>
          <w:numId w:val="1"/>
        </w:numPr>
        <w:rPr>
          <w:rFonts w:cs="Times New Roman"/>
        </w:rPr>
      </w:pPr>
      <w:r w:rsidRPr="008C19FD">
        <w:rPr>
          <w:rFonts w:cs="Times New Roman"/>
        </w:rPr>
        <w:t>The word methods is used broadly here to refer to different methods of research (ethnography, correlational, experimental, and so forth) as well as to different methods of data collection (e.g., interviews, questionnaires, focus groups, observations).</w:t>
      </w:r>
    </w:p>
    <w:p w14:paraId="55296755" w14:textId="0415E83E" w:rsidR="008C19FD" w:rsidRDefault="008C19FD" w:rsidP="008C19FD">
      <w:pPr>
        <w:pStyle w:val="ListParagraph"/>
        <w:numPr>
          <w:ilvl w:val="3"/>
          <w:numId w:val="1"/>
        </w:numPr>
        <w:rPr>
          <w:rFonts w:cs="Times New Roman"/>
        </w:rPr>
      </w:pPr>
      <w:r>
        <w:rPr>
          <w:rFonts w:cs="Times New Roman"/>
        </w:rPr>
        <w:t>T</w:t>
      </w:r>
      <w:r w:rsidRPr="008C19FD">
        <w:rPr>
          <w:rFonts w:cs="Times New Roman"/>
        </w:rPr>
        <w:t>he whole obtained from the use of observations and interviews will likely be better than the parts.</w:t>
      </w:r>
    </w:p>
    <w:p w14:paraId="72047E55" w14:textId="2F48B765" w:rsidR="00ED18C5" w:rsidRPr="00ED18C5" w:rsidRDefault="00ED18C5" w:rsidP="00ED18C5">
      <w:pPr>
        <w:pStyle w:val="ListParagraph"/>
        <w:numPr>
          <w:ilvl w:val="2"/>
          <w:numId w:val="1"/>
        </w:numPr>
        <w:rPr>
          <w:rFonts w:cs="Times New Roman"/>
        </w:rPr>
      </w:pPr>
      <w:r w:rsidRPr="00ED18C5">
        <w:rPr>
          <w:rFonts w:cs="Times New Roman"/>
          <w:b/>
          <w:bCs/>
        </w:rPr>
        <w:t>Multiple data sources</w:t>
      </w:r>
      <w:r w:rsidRPr="00ED18C5">
        <w:rPr>
          <w:rFonts w:cs="Times New Roman"/>
        </w:rPr>
        <w:t>:</w:t>
      </w:r>
      <w:r>
        <w:rPr>
          <w:rFonts w:cs="Times New Roman"/>
        </w:rPr>
        <w:t xml:space="preserve"> </w:t>
      </w:r>
      <w:r w:rsidRPr="00ED18C5">
        <w:rPr>
          <w:rFonts w:cs="Times New Roman"/>
        </w:rPr>
        <w:t>The use of multiple sources of data within a single research or data collection method.</w:t>
      </w:r>
    </w:p>
    <w:p w14:paraId="5A394243" w14:textId="49F50CDB" w:rsidR="00517218" w:rsidRDefault="00517218" w:rsidP="00517218">
      <w:pPr>
        <w:pStyle w:val="ListParagraph"/>
        <w:numPr>
          <w:ilvl w:val="1"/>
          <w:numId w:val="1"/>
        </w:numPr>
        <w:rPr>
          <w:rFonts w:cs="Times New Roman"/>
        </w:rPr>
      </w:pPr>
      <w:r w:rsidRPr="00517218">
        <w:rPr>
          <w:rFonts w:cs="Times New Roman"/>
        </w:rPr>
        <w:t>External (Generalizing) Validity</w:t>
      </w:r>
    </w:p>
    <w:p w14:paraId="18DC17BA" w14:textId="085B8206" w:rsidR="008C19FD" w:rsidRDefault="008C19FD" w:rsidP="008C19FD">
      <w:pPr>
        <w:pStyle w:val="ListParagraph"/>
        <w:numPr>
          <w:ilvl w:val="2"/>
          <w:numId w:val="1"/>
        </w:numPr>
        <w:rPr>
          <w:rFonts w:cs="Times New Roman"/>
        </w:rPr>
      </w:pPr>
      <w:r>
        <w:rPr>
          <w:rFonts w:cs="Times New Roman"/>
        </w:rPr>
        <w:t>E</w:t>
      </w:r>
      <w:r w:rsidRPr="008C19FD">
        <w:rPr>
          <w:rFonts w:cs="Times New Roman"/>
        </w:rPr>
        <w:t>xternal validity (or, better, generalizing validity) is important when you want to generalize from a set of research findings to other people, settings, times, treatments, and outcomes.</w:t>
      </w:r>
    </w:p>
    <w:p w14:paraId="00C01D52" w14:textId="77777777" w:rsidR="008C19FD" w:rsidRDefault="008C19FD" w:rsidP="008C19FD">
      <w:pPr>
        <w:pStyle w:val="ListParagraph"/>
        <w:numPr>
          <w:ilvl w:val="3"/>
          <w:numId w:val="1"/>
        </w:numPr>
        <w:rPr>
          <w:rFonts w:cs="Times New Roman"/>
        </w:rPr>
      </w:pPr>
      <w:r w:rsidRPr="008C19FD">
        <w:rPr>
          <w:rFonts w:cs="Times New Roman"/>
        </w:rPr>
        <w:t>Traditionally, generalizability has not been a purpose of qualitative research, and</w:t>
      </w:r>
      <w:r>
        <w:rPr>
          <w:rFonts w:cs="Times New Roman"/>
        </w:rPr>
        <w:t xml:space="preserve"> </w:t>
      </w:r>
      <w:r w:rsidRPr="008C19FD">
        <w:rPr>
          <w:rFonts w:cs="Times New Roman"/>
        </w:rPr>
        <w:t xml:space="preserve">external validity tends to be a weakness of qualitative research. </w:t>
      </w:r>
    </w:p>
    <w:p w14:paraId="42F8FCE7" w14:textId="74A27DC9" w:rsidR="008C19FD" w:rsidRDefault="008C19FD" w:rsidP="008C19FD">
      <w:pPr>
        <w:pStyle w:val="ListParagraph"/>
        <w:numPr>
          <w:ilvl w:val="3"/>
          <w:numId w:val="1"/>
        </w:numPr>
        <w:rPr>
          <w:rFonts w:cs="Times New Roman"/>
        </w:rPr>
      </w:pPr>
      <w:r>
        <w:rPr>
          <w:rFonts w:cs="Times New Roman"/>
        </w:rPr>
        <w:t xml:space="preserve">The </w:t>
      </w:r>
      <w:r w:rsidRPr="008C19FD">
        <w:rPr>
          <w:rFonts w:cs="Times New Roman"/>
        </w:rPr>
        <w:t>people and settings examined in qualitative research are rarely randomly selected</w:t>
      </w:r>
      <w:r>
        <w:rPr>
          <w:rFonts w:cs="Times New Roman"/>
        </w:rPr>
        <w:t>.</w:t>
      </w:r>
    </w:p>
    <w:p w14:paraId="74842ACD" w14:textId="4E84AC1C" w:rsidR="008C19FD" w:rsidRDefault="008C19FD" w:rsidP="008C19FD">
      <w:pPr>
        <w:pStyle w:val="ListParagraph"/>
        <w:numPr>
          <w:ilvl w:val="3"/>
          <w:numId w:val="1"/>
        </w:numPr>
        <w:rPr>
          <w:rFonts w:cs="Times New Roman"/>
        </w:rPr>
      </w:pPr>
      <w:r>
        <w:rPr>
          <w:rFonts w:cs="Times New Roman"/>
        </w:rPr>
        <w:t>M</w:t>
      </w:r>
      <w:r w:rsidRPr="008C19FD">
        <w:rPr>
          <w:rFonts w:cs="Times New Roman"/>
        </w:rPr>
        <w:t>ost qualitative researchers are interested in documenting “particularistic” findings rather than “universalistic” findings.</w:t>
      </w:r>
    </w:p>
    <w:p w14:paraId="596BD115" w14:textId="7A157737" w:rsidR="00ED18C5" w:rsidRPr="00ED18C5" w:rsidRDefault="00ED18C5" w:rsidP="00ED18C5">
      <w:pPr>
        <w:pStyle w:val="ListParagraph"/>
        <w:numPr>
          <w:ilvl w:val="2"/>
          <w:numId w:val="1"/>
        </w:numPr>
        <w:rPr>
          <w:rFonts w:cs="Times New Roman"/>
        </w:rPr>
      </w:pPr>
      <w:r w:rsidRPr="00ED18C5">
        <w:rPr>
          <w:rFonts w:cs="Times New Roman"/>
          <w:b/>
          <w:bCs/>
        </w:rPr>
        <w:t>Idiographic causation</w:t>
      </w:r>
      <w:r w:rsidRPr="00ED18C5">
        <w:rPr>
          <w:rFonts w:cs="Times New Roman"/>
        </w:rPr>
        <w:t>:</w:t>
      </w:r>
      <w:r>
        <w:rPr>
          <w:rFonts w:cs="Times New Roman"/>
        </w:rPr>
        <w:t xml:space="preserve"> </w:t>
      </w:r>
      <w:r w:rsidRPr="00ED18C5">
        <w:rPr>
          <w:rFonts w:cs="Times New Roman"/>
        </w:rPr>
        <w:t>Local, singular, particularistic causes, including intentions, specific or local attitudes, conditions, contexts, and events</w:t>
      </w:r>
      <w:r>
        <w:rPr>
          <w:rFonts w:cs="Times New Roman"/>
        </w:rPr>
        <w:t>.</w:t>
      </w:r>
    </w:p>
    <w:p w14:paraId="75E0FA6D" w14:textId="3DC225FC" w:rsidR="00ED18C5" w:rsidRDefault="00ED18C5" w:rsidP="00ED18C5">
      <w:pPr>
        <w:pStyle w:val="ListParagraph"/>
        <w:numPr>
          <w:ilvl w:val="2"/>
          <w:numId w:val="1"/>
        </w:numPr>
        <w:rPr>
          <w:rFonts w:cs="Times New Roman"/>
        </w:rPr>
      </w:pPr>
      <w:r w:rsidRPr="00ED18C5">
        <w:rPr>
          <w:rFonts w:cs="Times New Roman"/>
          <w:b/>
          <w:bCs/>
        </w:rPr>
        <w:t>Nomothetic causation</w:t>
      </w:r>
      <w:r w:rsidRPr="00ED18C5">
        <w:rPr>
          <w:rFonts w:cs="Times New Roman"/>
        </w:rPr>
        <w:t>:</w:t>
      </w:r>
      <w:r>
        <w:rPr>
          <w:rFonts w:cs="Times New Roman"/>
        </w:rPr>
        <w:t xml:space="preserve"> </w:t>
      </w:r>
      <w:r w:rsidRPr="00ED18C5">
        <w:rPr>
          <w:rFonts w:cs="Times New Roman"/>
        </w:rPr>
        <w:t>The standard view of causation in science; refers to causation among variables at a general level of analysis and understanding.</w:t>
      </w:r>
    </w:p>
    <w:p w14:paraId="27378C96" w14:textId="249773E5" w:rsidR="008C19FD" w:rsidRDefault="008C19FD" w:rsidP="00ED18C5">
      <w:pPr>
        <w:pStyle w:val="ListParagraph"/>
        <w:numPr>
          <w:ilvl w:val="2"/>
          <w:numId w:val="1"/>
        </w:numPr>
        <w:rPr>
          <w:rFonts w:cs="Times New Roman"/>
        </w:rPr>
      </w:pPr>
      <w:r>
        <w:rPr>
          <w:rFonts w:cs="Times New Roman"/>
        </w:rPr>
        <w:t>Q</w:t>
      </w:r>
      <w:r w:rsidRPr="008C19FD">
        <w:rPr>
          <w:rFonts w:cs="Times New Roman"/>
        </w:rPr>
        <w:t>ualitative research is frequently considered weak on external (i.e., generalizing) validity, even though identification of local causation can certainly lead the way for additional research to determine if the causation holds more generally.</w:t>
      </w:r>
    </w:p>
    <w:p w14:paraId="143962E5" w14:textId="6953B321" w:rsidR="00ED18C5" w:rsidRDefault="00ED18C5" w:rsidP="00ED18C5">
      <w:pPr>
        <w:pStyle w:val="ListParagraph"/>
        <w:numPr>
          <w:ilvl w:val="2"/>
          <w:numId w:val="1"/>
        </w:numPr>
        <w:rPr>
          <w:rFonts w:cs="Times New Roman"/>
        </w:rPr>
      </w:pPr>
      <w:r w:rsidRPr="00ED18C5">
        <w:rPr>
          <w:rFonts w:cs="Times New Roman"/>
          <w:b/>
          <w:bCs/>
        </w:rPr>
        <w:t>Naturalistic generalization</w:t>
      </w:r>
      <w:r w:rsidRPr="00ED18C5">
        <w:rPr>
          <w:rFonts w:cs="Times New Roman"/>
        </w:rPr>
        <w:t>:</w:t>
      </w:r>
      <w:r>
        <w:rPr>
          <w:rFonts w:cs="Times New Roman"/>
        </w:rPr>
        <w:t xml:space="preserve"> </w:t>
      </w:r>
      <w:r w:rsidRPr="00ED18C5">
        <w:rPr>
          <w:rFonts w:cs="Times New Roman"/>
        </w:rPr>
        <w:t>Generalizing on the basis of similarity by the reader of the research report rather than by the original researcher.</w:t>
      </w:r>
    </w:p>
    <w:p w14:paraId="53E91130" w14:textId="0C6B2D94" w:rsidR="00E77F46" w:rsidRDefault="00E77F46" w:rsidP="00E77F46">
      <w:pPr>
        <w:pStyle w:val="ListParagraph"/>
        <w:numPr>
          <w:ilvl w:val="3"/>
          <w:numId w:val="1"/>
        </w:numPr>
        <w:rPr>
          <w:rFonts w:cs="Times New Roman"/>
        </w:rPr>
      </w:pPr>
      <w:r w:rsidRPr="00E77F46">
        <w:rPr>
          <w:rFonts w:cs="Times New Roman"/>
        </w:rPr>
        <w:t>The more similar the people and circumstances in a particular research study are to the ones to which you want to generalize, the more defensible your generalization will be, and the more readily you should make such a generalization.</w:t>
      </w:r>
    </w:p>
    <w:p w14:paraId="298FA6A4" w14:textId="77777777" w:rsidR="00E77F46" w:rsidRDefault="00E77F46" w:rsidP="00E77F46">
      <w:pPr>
        <w:pStyle w:val="ListParagraph"/>
        <w:numPr>
          <w:ilvl w:val="3"/>
          <w:numId w:val="1"/>
        </w:numPr>
        <w:rPr>
          <w:rFonts w:cs="Times New Roman"/>
        </w:rPr>
      </w:pPr>
      <w:r w:rsidRPr="00E77F46">
        <w:rPr>
          <w:rFonts w:cs="Times New Roman"/>
        </w:rPr>
        <w:t>To help readers of a research report know when they can generalize, qualitative researchers should provide the following kinds of information:</w:t>
      </w:r>
    </w:p>
    <w:p w14:paraId="3C50141B" w14:textId="77777777" w:rsidR="00E77F46" w:rsidRDefault="00E77F46" w:rsidP="00E77F46">
      <w:pPr>
        <w:pStyle w:val="ListParagraph"/>
        <w:numPr>
          <w:ilvl w:val="4"/>
          <w:numId w:val="1"/>
        </w:numPr>
        <w:rPr>
          <w:rFonts w:cs="Times New Roman"/>
        </w:rPr>
      </w:pPr>
      <w:r>
        <w:rPr>
          <w:rFonts w:cs="Times New Roman"/>
        </w:rPr>
        <w:t>T</w:t>
      </w:r>
      <w:r w:rsidRPr="00E77F46">
        <w:rPr>
          <w:rFonts w:cs="Times New Roman"/>
        </w:rPr>
        <w:t>he number and kinds of people in the study</w:t>
      </w:r>
      <w:r>
        <w:rPr>
          <w:rFonts w:cs="Times New Roman"/>
        </w:rPr>
        <w:t>.</w:t>
      </w:r>
    </w:p>
    <w:p w14:paraId="0A591F6F" w14:textId="77777777" w:rsidR="00E77F46" w:rsidRDefault="00E77F46" w:rsidP="00E77F46">
      <w:pPr>
        <w:pStyle w:val="ListParagraph"/>
        <w:numPr>
          <w:ilvl w:val="4"/>
          <w:numId w:val="1"/>
        </w:numPr>
        <w:rPr>
          <w:rFonts w:cs="Times New Roman"/>
        </w:rPr>
      </w:pPr>
      <w:r>
        <w:rPr>
          <w:rFonts w:cs="Times New Roman"/>
        </w:rPr>
        <w:t>H</w:t>
      </w:r>
      <w:r w:rsidRPr="00E77F46">
        <w:rPr>
          <w:rFonts w:cs="Times New Roman"/>
        </w:rPr>
        <w:t>ow they were selected to be in the study</w:t>
      </w:r>
      <w:r>
        <w:rPr>
          <w:rFonts w:cs="Times New Roman"/>
        </w:rPr>
        <w:t>.</w:t>
      </w:r>
    </w:p>
    <w:p w14:paraId="31ED8F6C" w14:textId="77777777" w:rsidR="00E77F46" w:rsidRDefault="00E77F46" w:rsidP="00E77F46">
      <w:pPr>
        <w:pStyle w:val="ListParagraph"/>
        <w:numPr>
          <w:ilvl w:val="4"/>
          <w:numId w:val="1"/>
        </w:numPr>
        <w:rPr>
          <w:rFonts w:cs="Times New Roman"/>
        </w:rPr>
      </w:pPr>
      <w:r>
        <w:rPr>
          <w:rFonts w:cs="Times New Roman"/>
        </w:rPr>
        <w:t>C</w:t>
      </w:r>
      <w:r w:rsidRPr="00E77F46">
        <w:rPr>
          <w:rFonts w:cs="Times New Roman"/>
        </w:rPr>
        <w:t>ontextual information</w:t>
      </w:r>
      <w:r>
        <w:rPr>
          <w:rFonts w:cs="Times New Roman"/>
        </w:rPr>
        <w:t>.</w:t>
      </w:r>
    </w:p>
    <w:p w14:paraId="3112A5BD" w14:textId="77777777" w:rsidR="00E77F46" w:rsidRDefault="00E77F46" w:rsidP="00E77F46">
      <w:pPr>
        <w:pStyle w:val="ListParagraph"/>
        <w:numPr>
          <w:ilvl w:val="4"/>
          <w:numId w:val="1"/>
        </w:numPr>
        <w:rPr>
          <w:rFonts w:cs="Times New Roman"/>
        </w:rPr>
      </w:pPr>
      <w:r>
        <w:rPr>
          <w:rFonts w:cs="Times New Roman"/>
        </w:rPr>
        <w:t>T</w:t>
      </w:r>
      <w:r w:rsidRPr="00E77F46">
        <w:rPr>
          <w:rFonts w:cs="Times New Roman"/>
        </w:rPr>
        <w:t>he nature of the researcher’s relationship with the participants</w:t>
      </w:r>
      <w:r>
        <w:rPr>
          <w:rFonts w:cs="Times New Roman"/>
        </w:rPr>
        <w:t>.</w:t>
      </w:r>
    </w:p>
    <w:p w14:paraId="1CC9429A" w14:textId="77777777" w:rsidR="00E77F46" w:rsidRDefault="00E77F46" w:rsidP="00E77F46">
      <w:pPr>
        <w:pStyle w:val="ListParagraph"/>
        <w:numPr>
          <w:ilvl w:val="4"/>
          <w:numId w:val="1"/>
        </w:numPr>
        <w:rPr>
          <w:rFonts w:cs="Times New Roman"/>
        </w:rPr>
      </w:pPr>
      <w:r>
        <w:rPr>
          <w:rFonts w:cs="Times New Roman"/>
        </w:rPr>
        <w:lastRenderedPageBreak/>
        <w:t>I</w:t>
      </w:r>
      <w:r w:rsidRPr="00E77F46">
        <w:rPr>
          <w:rFonts w:cs="Times New Roman"/>
        </w:rPr>
        <w:t>nformation about any “informants” who provided information</w:t>
      </w:r>
      <w:r>
        <w:rPr>
          <w:rFonts w:cs="Times New Roman"/>
        </w:rPr>
        <w:t>.</w:t>
      </w:r>
    </w:p>
    <w:p w14:paraId="63853FF6" w14:textId="77777777" w:rsidR="00E77F46" w:rsidRDefault="00E77F46" w:rsidP="00E77F46">
      <w:pPr>
        <w:pStyle w:val="ListParagraph"/>
        <w:numPr>
          <w:ilvl w:val="4"/>
          <w:numId w:val="1"/>
        </w:numPr>
        <w:rPr>
          <w:rFonts w:cs="Times New Roman"/>
        </w:rPr>
      </w:pPr>
      <w:r>
        <w:rPr>
          <w:rFonts w:cs="Times New Roman"/>
        </w:rPr>
        <w:t>T</w:t>
      </w:r>
      <w:r w:rsidRPr="00E77F46">
        <w:rPr>
          <w:rFonts w:cs="Times New Roman"/>
        </w:rPr>
        <w:t>he methods of data collection used</w:t>
      </w:r>
      <w:r>
        <w:rPr>
          <w:rFonts w:cs="Times New Roman"/>
        </w:rPr>
        <w:t>.</w:t>
      </w:r>
    </w:p>
    <w:p w14:paraId="567CCC14" w14:textId="522EA27E" w:rsidR="00E77F46" w:rsidRDefault="00E77F46" w:rsidP="00E77F46">
      <w:pPr>
        <w:pStyle w:val="ListParagraph"/>
        <w:numPr>
          <w:ilvl w:val="4"/>
          <w:numId w:val="1"/>
        </w:numPr>
        <w:rPr>
          <w:rFonts w:cs="Times New Roman"/>
        </w:rPr>
      </w:pPr>
      <w:r>
        <w:rPr>
          <w:rFonts w:cs="Times New Roman"/>
        </w:rPr>
        <w:t>T</w:t>
      </w:r>
      <w:r w:rsidRPr="00E77F46">
        <w:rPr>
          <w:rFonts w:cs="Times New Roman"/>
        </w:rPr>
        <w:t>he data analysis techniques used.</w:t>
      </w:r>
    </w:p>
    <w:p w14:paraId="1EE8A349" w14:textId="1ABFF464" w:rsidR="00ED18C5" w:rsidRDefault="00ED18C5" w:rsidP="00ED18C5">
      <w:pPr>
        <w:pStyle w:val="ListParagraph"/>
        <w:numPr>
          <w:ilvl w:val="2"/>
          <w:numId w:val="1"/>
        </w:numPr>
        <w:rPr>
          <w:rFonts w:cs="Times New Roman"/>
        </w:rPr>
      </w:pPr>
      <w:r w:rsidRPr="00ED18C5">
        <w:rPr>
          <w:rFonts w:cs="Times New Roman"/>
          <w:b/>
          <w:bCs/>
        </w:rPr>
        <w:t>Theoretical generalization</w:t>
      </w:r>
      <w:r w:rsidRPr="00ED18C5">
        <w:rPr>
          <w:rFonts w:cs="Times New Roman"/>
        </w:rPr>
        <w:t>:</w:t>
      </w:r>
      <w:r>
        <w:rPr>
          <w:rFonts w:cs="Times New Roman"/>
        </w:rPr>
        <w:t xml:space="preserve"> </w:t>
      </w:r>
      <w:r w:rsidRPr="00ED18C5">
        <w:rPr>
          <w:rFonts w:cs="Times New Roman"/>
        </w:rPr>
        <w:t>Generalizing a theory or explanation or process beyond the people and situation in which it was originally developed.</w:t>
      </w:r>
    </w:p>
    <w:p w14:paraId="675CBDC5" w14:textId="3D204C07" w:rsidR="00E77F46" w:rsidRDefault="00E77F46" w:rsidP="00E77F46">
      <w:pPr>
        <w:pStyle w:val="ListParagraph"/>
        <w:numPr>
          <w:ilvl w:val="3"/>
          <w:numId w:val="1"/>
        </w:numPr>
        <w:rPr>
          <w:rFonts w:cs="Times New Roman"/>
        </w:rPr>
      </w:pPr>
      <w:r w:rsidRPr="00E77F46">
        <w:rPr>
          <w:rFonts w:cs="Times New Roman"/>
        </w:rPr>
        <w:t>Many grounded theories have been found to generalize beyond their place of origin.</w:t>
      </w:r>
    </w:p>
    <w:p w14:paraId="7689203C" w14:textId="55A68765" w:rsidR="00ED18C5" w:rsidRPr="00ED18C5" w:rsidRDefault="00ED18C5" w:rsidP="00E77F46">
      <w:pPr>
        <w:pStyle w:val="ListParagraph"/>
        <w:numPr>
          <w:ilvl w:val="3"/>
          <w:numId w:val="1"/>
        </w:numPr>
        <w:rPr>
          <w:rFonts w:cs="Times New Roman"/>
        </w:rPr>
      </w:pPr>
      <w:r w:rsidRPr="00ED18C5">
        <w:rPr>
          <w:rFonts w:cs="Times New Roman"/>
          <w:b/>
          <w:bCs/>
        </w:rPr>
        <w:t>Replication logic</w:t>
      </w:r>
      <w:r w:rsidRPr="00ED18C5">
        <w:rPr>
          <w:rFonts w:cs="Times New Roman"/>
        </w:rPr>
        <w:t>:</w:t>
      </w:r>
      <w:r>
        <w:rPr>
          <w:rFonts w:cs="Times New Roman"/>
        </w:rPr>
        <w:t xml:space="preserve"> </w:t>
      </w:r>
      <w:r w:rsidRPr="00ED18C5">
        <w:rPr>
          <w:rFonts w:cs="Times New Roman"/>
        </w:rPr>
        <w:t>The idea that the more times a research finding is shown to be true with different sets of people, the more confidence we can place in the finding and in generalizing beyond the original participants.</w:t>
      </w:r>
    </w:p>
    <w:p w14:paraId="0E5C74EE" w14:textId="3CF59BB3" w:rsidR="00517218" w:rsidRDefault="00517218" w:rsidP="00DA5E6D">
      <w:pPr>
        <w:pStyle w:val="ListParagraph"/>
        <w:numPr>
          <w:ilvl w:val="0"/>
          <w:numId w:val="1"/>
        </w:numPr>
        <w:rPr>
          <w:rFonts w:cs="Times New Roman"/>
        </w:rPr>
      </w:pPr>
      <w:r w:rsidRPr="00517218">
        <w:rPr>
          <w:rFonts w:cs="Times New Roman"/>
        </w:rPr>
        <w:t>Research Validity (or “Legitimation”) in Mixed Methods Research</w:t>
      </w:r>
    </w:p>
    <w:p w14:paraId="09C2D229" w14:textId="78D0B2C9" w:rsidR="00E77F46" w:rsidRDefault="00E77F46" w:rsidP="00DA5E6D">
      <w:pPr>
        <w:pStyle w:val="ListParagraph"/>
        <w:numPr>
          <w:ilvl w:val="1"/>
          <w:numId w:val="1"/>
        </w:numPr>
        <w:rPr>
          <w:rFonts w:cs="Times New Roman"/>
        </w:rPr>
      </w:pPr>
      <w:r>
        <w:rPr>
          <w:rFonts w:cs="Times New Roman"/>
        </w:rPr>
        <w:t>A</w:t>
      </w:r>
      <w:r w:rsidRPr="00E77F46">
        <w:rPr>
          <w:rFonts w:cs="Times New Roman"/>
        </w:rPr>
        <w:t>ll of the types of validity discussed in this chapter are important when conducting mixed methods research.</w:t>
      </w:r>
    </w:p>
    <w:p w14:paraId="4012994E" w14:textId="6A81D149" w:rsidR="00E77F46" w:rsidRDefault="00E77F46" w:rsidP="00DA5E6D">
      <w:pPr>
        <w:pStyle w:val="ListParagraph"/>
        <w:numPr>
          <w:ilvl w:val="1"/>
          <w:numId w:val="1"/>
        </w:numPr>
        <w:rPr>
          <w:rFonts w:cs="Times New Roman"/>
        </w:rPr>
      </w:pPr>
      <w:r>
        <w:rPr>
          <w:rFonts w:cs="Times New Roman"/>
        </w:rPr>
        <w:t>Y</w:t>
      </w:r>
      <w:r w:rsidRPr="00E77F46">
        <w:rPr>
          <w:rFonts w:cs="Times New Roman"/>
        </w:rPr>
        <w:t>ou must design and conduct mixed methods research studies that have strong quantitative and qualitative validity.</w:t>
      </w:r>
    </w:p>
    <w:p w14:paraId="6D575D1E" w14:textId="6E32B33B" w:rsidR="00ED18C5" w:rsidRDefault="00ED18C5" w:rsidP="00DA5E6D">
      <w:pPr>
        <w:pStyle w:val="ListParagraph"/>
        <w:numPr>
          <w:ilvl w:val="1"/>
          <w:numId w:val="1"/>
        </w:numPr>
        <w:rPr>
          <w:rFonts w:cs="Times New Roman"/>
        </w:rPr>
      </w:pPr>
      <w:r w:rsidRPr="00ED18C5">
        <w:rPr>
          <w:rFonts w:cs="Times New Roman"/>
          <w:b/>
          <w:bCs/>
        </w:rPr>
        <w:t>Meta-inference</w:t>
      </w:r>
      <w:r w:rsidRPr="00ED18C5">
        <w:rPr>
          <w:rFonts w:cs="Times New Roman"/>
        </w:rPr>
        <w:t>:</w:t>
      </w:r>
      <w:r>
        <w:rPr>
          <w:rFonts w:cs="Times New Roman"/>
        </w:rPr>
        <w:t xml:space="preserve"> </w:t>
      </w:r>
      <w:r w:rsidRPr="00ED18C5">
        <w:rPr>
          <w:rFonts w:cs="Times New Roman"/>
        </w:rPr>
        <w:t>An inference or conclusion that builds on or integrates quantitative and qualitative findings.</w:t>
      </w:r>
    </w:p>
    <w:p w14:paraId="0FD0B737" w14:textId="7DC80A46" w:rsidR="00ED18C5" w:rsidRPr="00ED18C5" w:rsidRDefault="00ED18C5" w:rsidP="00DA5E6D">
      <w:pPr>
        <w:pStyle w:val="ListParagraph"/>
        <w:numPr>
          <w:ilvl w:val="1"/>
          <w:numId w:val="1"/>
        </w:numPr>
        <w:rPr>
          <w:rFonts w:cs="Times New Roman"/>
        </w:rPr>
      </w:pPr>
      <w:r w:rsidRPr="00ED18C5">
        <w:rPr>
          <w:rFonts w:cs="Times New Roman"/>
          <w:b/>
          <w:bCs/>
        </w:rPr>
        <w:t>Emic-etic legitimation</w:t>
      </w:r>
      <w:r w:rsidRPr="00ED18C5">
        <w:rPr>
          <w:rFonts w:cs="Times New Roman"/>
        </w:rPr>
        <w:t>:</w:t>
      </w:r>
      <w:r>
        <w:rPr>
          <w:rFonts w:cs="Times New Roman"/>
        </w:rPr>
        <w:t xml:space="preserve"> </w:t>
      </w:r>
      <w:r w:rsidRPr="00ED18C5">
        <w:rPr>
          <w:rFonts w:cs="Times New Roman"/>
        </w:rPr>
        <w:t>The extent to which the researcher accurately understands, uses, and presents the participants’ subjective insider or “native” views (called the emic viewpoint) and the researcher’s “objective” outsider view (called the etic viewpoint)</w:t>
      </w:r>
    </w:p>
    <w:p w14:paraId="70BFA4A2" w14:textId="1E9B7714" w:rsidR="00ED18C5" w:rsidRDefault="00ED18C5" w:rsidP="00DA5E6D">
      <w:pPr>
        <w:pStyle w:val="ListParagraph"/>
        <w:numPr>
          <w:ilvl w:val="1"/>
          <w:numId w:val="1"/>
        </w:numPr>
        <w:rPr>
          <w:rFonts w:cs="Times New Roman"/>
        </w:rPr>
      </w:pPr>
      <w:r w:rsidRPr="00ED18C5">
        <w:rPr>
          <w:rFonts w:cs="Times New Roman"/>
          <w:b/>
          <w:bCs/>
        </w:rPr>
        <w:t>Inside-outside legitimation</w:t>
      </w:r>
      <w:r w:rsidRPr="00ED18C5">
        <w:rPr>
          <w:rFonts w:cs="Times New Roman"/>
        </w:rPr>
        <w:t>:</w:t>
      </w:r>
      <w:r>
        <w:rPr>
          <w:rFonts w:cs="Times New Roman"/>
        </w:rPr>
        <w:t xml:space="preserve"> </w:t>
      </w:r>
      <w:r w:rsidRPr="00ED18C5">
        <w:rPr>
          <w:rFonts w:cs="Times New Roman"/>
        </w:rPr>
        <w:t>A synonym for emic-etic legitimation.</w:t>
      </w:r>
    </w:p>
    <w:p w14:paraId="08444FAD" w14:textId="5318176B" w:rsidR="00ED18C5" w:rsidRDefault="00ED18C5" w:rsidP="00DA5E6D">
      <w:pPr>
        <w:pStyle w:val="ListParagraph"/>
        <w:numPr>
          <w:ilvl w:val="1"/>
          <w:numId w:val="1"/>
        </w:numPr>
        <w:rPr>
          <w:rFonts w:cs="Times New Roman"/>
        </w:rPr>
      </w:pPr>
      <w:r w:rsidRPr="00ED18C5">
        <w:rPr>
          <w:rFonts w:cs="Times New Roman"/>
          <w:b/>
          <w:bCs/>
        </w:rPr>
        <w:t>Paradigmatic/philosophical legitimation</w:t>
      </w:r>
      <w:r w:rsidRPr="00ED18C5">
        <w:rPr>
          <w:rFonts w:cs="Times New Roman"/>
        </w:rPr>
        <w:t>:</w:t>
      </w:r>
      <w:r>
        <w:rPr>
          <w:rFonts w:cs="Times New Roman"/>
        </w:rPr>
        <w:t xml:space="preserve"> </w:t>
      </w:r>
      <w:r w:rsidRPr="00ED18C5">
        <w:rPr>
          <w:rFonts w:cs="Times New Roman"/>
        </w:rPr>
        <w:t>The degree to which the mixed methods researcher clearly explains their philosophical beliefs about research.</w:t>
      </w:r>
    </w:p>
    <w:p w14:paraId="6274D75F" w14:textId="5221EDD0" w:rsidR="00ED18C5" w:rsidRDefault="00ED18C5" w:rsidP="00DA5E6D">
      <w:pPr>
        <w:pStyle w:val="ListParagraph"/>
        <w:numPr>
          <w:ilvl w:val="1"/>
          <w:numId w:val="1"/>
        </w:numPr>
        <w:rPr>
          <w:rFonts w:cs="Times New Roman"/>
        </w:rPr>
      </w:pPr>
      <w:r w:rsidRPr="00ED18C5">
        <w:rPr>
          <w:rFonts w:cs="Times New Roman"/>
          <w:b/>
          <w:bCs/>
        </w:rPr>
        <w:t>Commensurability approximation legitimation</w:t>
      </w:r>
      <w:r w:rsidRPr="00ED18C5">
        <w:rPr>
          <w:rFonts w:cs="Times New Roman"/>
        </w:rPr>
        <w:t>:</w:t>
      </w:r>
      <w:r>
        <w:rPr>
          <w:rFonts w:cs="Times New Roman"/>
        </w:rPr>
        <w:t xml:space="preserve"> </w:t>
      </w:r>
      <w:r w:rsidRPr="00ED18C5">
        <w:rPr>
          <w:rFonts w:cs="Times New Roman"/>
        </w:rPr>
        <w:t>The degree to which a mixed methods researcher can make Gestalt switches between the lenses of a qualitative researcher and a quantitative researcher and integrate the two views into an “integrated” or broader viewpoint.</w:t>
      </w:r>
    </w:p>
    <w:p w14:paraId="2E228588" w14:textId="17E85148" w:rsidR="00ED18C5" w:rsidRDefault="00ED18C5" w:rsidP="00DA5E6D">
      <w:pPr>
        <w:pStyle w:val="ListParagraph"/>
        <w:numPr>
          <w:ilvl w:val="1"/>
          <w:numId w:val="1"/>
        </w:numPr>
        <w:rPr>
          <w:rFonts w:cs="Times New Roman"/>
        </w:rPr>
      </w:pPr>
      <w:r w:rsidRPr="00ED18C5">
        <w:rPr>
          <w:rFonts w:cs="Times New Roman"/>
          <w:b/>
          <w:bCs/>
        </w:rPr>
        <w:t>Weakness minimization legitimation</w:t>
      </w:r>
      <w:r w:rsidRPr="00ED18C5">
        <w:rPr>
          <w:rFonts w:cs="Times New Roman"/>
        </w:rPr>
        <w:t>:</w:t>
      </w:r>
      <w:r>
        <w:rPr>
          <w:rFonts w:cs="Times New Roman"/>
        </w:rPr>
        <w:t xml:space="preserve"> </w:t>
      </w:r>
      <w:r w:rsidRPr="00ED18C5">
        <w:rPr>
          <w:rFonts w:cs="Times New Roman"/>
        </w:rPr>
        <w:t>The degree to which a mixed researcher combines qualitative and quantitative approaches that have nonoverlapping weaknesses.</w:t>
      </w:r>
    </w:p>
    <w:p w14:paraId="2A0F507A" w14:textId="0FC0CB38" w:rsidR="00ED18C5" w:rsidRDefault="00ED18C5" w:rsidP="00DA5E6D">
      <w:pPr>
        <w:pStyle w:val="ListParagraph"/>
        <w:numPr>
          <w:ilvl w:val="1"/>
          <w:numId w:val="1"/>
        </w:numPr>
        <w:rPr>
          <w:rFonts w:cs="Times New Roman"/>
        </w:rPr>
      </w:pPr>
      <w:r w:rsidRPr="00ED18C5">
        <w:rPr>
          <w:rFonts w:cs="Times New Roman"/>
          <w:b/>
          <w:bCs/>
        </w:rPr>
        <w:t>Sequential legitimation</w:t>
      </w:r>
      <w:r w:rsidRPr="00ED18C5">
        <w:rPr>
          <w:rFonts w:cs="Times New Roman"/>
        </w:rPr>
        <w:t>:</w:t>
      </w:r>
      <w:r>
        <w:rPr>
          <w:rFonts w:cs="Times New Roman"/>
        </w:rPr>
        <w:t xml:space="preserve"> </w:t>
      </w:r>
      <w:r w:rsidRPr="00ED18C5">
        <w:rPr>
          <w:rFonts w:cs="Times New Roman"/>
        </w:rPr>
        <w:t>The degree to which a mixed methods researcher appropriately addresses and/or builds on effects or findings from earlier qualitative and quantitative phases.</w:t>
      </w:r>
    </w:p>
    <w:p w14:paraId="55C59E2B" w14:textId="799385B4" w:rsidR="00ED18C5" w:rsidRDefault="00ED18C5" w:rsidP="00DA5E6D">
      <w:pPr>
        <w:pStyle w:val="ListParagraph"/>
        <w:numPr>
          <w:ilvl w:val="1"/>
          <w:numId w:val="1"/>
        </w:numPr>
        <w:rPr>
          <w:rFonts w:cs="Times New Roman"/>
        </w:rPr>
      </w:pPr>
      <w:r w:rsidRPr="00ED18C5">
        <w:rPr>
          <w:rFonts w:cs="Times New Roman"/>
          <w:b/>
          <w:bCs/>
        </w:rPr>
        <w:t>Conversion legitimation</w:t>
      </w:r>
      <w:r w:rsidRPr="00ED18C5">
        <w:rPr>
          <w:rFonts w:cs="Times New Roman"/>
        </w:rPr>
        <w:t>:</w:t>
      </w:r>
      <w:r>
        <w:rPr>
          <w:rFonts w:cs="Times New Roman"/>
        </w:rPr>
        <w:t xml:space="preserve"> </w:t>
      </w:r>
      <w:r w:rsidRPr="00ED18C5">
        <w:rPr>
          <w:rFonts w:cs="Times New Roman"/>
        </w:rPr>
        <w:t>The degree to which quantitizing or qualitizing yields high-quality meta-inferences.</w:t>
      </w:r>
    </w:p>
    <w:p w14:paraId="60EE5B48" w14:textId="53182FE9" w:rsidR="00ED18C5" w:rsidRDefault="00ED18C5" w:rsidP="00DA5E6D">
      <w:pPr>
        <w:pStyle w:val="ListParagraph"/>
        <w:numPr>
          <w:ilvl w:val="1"/>
          <w:numId w:val="1"/>
        </w:numPr>
        <w:rPr>
          <w:rFonts w:cs="Times New Roman"/>
        </w:rPr>
      </w:pPr>
      <w:r w:rsidRPr="00ED18C5">
        <w:rPr>
          <w:rFonts w:cs="Times New Roman"/>
          <w:b/>
          <w:bCs/>
        </w:rPr>
        <w:t>Sample integration legitimation</w:t>
      </w:r>
      <w:r w:rsidRPr="00ED18C5">
        <w:rPr>
          <w:rFonts w:cs="Times New Roman"/>
        </w:rPr>
        <w:t>:</w:t>
      </w:r>
      <w:r>
        <w:rPr>
          <w:rFonts w:cs="Times New Roman"/>
        </w:rPr>
        <w:t xml:space="preserve"> </w:t>
      </w:r>
      <w:r w:rsidRPr="00ED18C5">
        <w:rPr>
          <w:rFonts w:cs="Times New Roman"/>
        </w:rPr>
        <w:t>The degree to which a mixed methods researcher makes appropriate conclusions, generalizations, and meta-inferences from mixed samples.</w:t>
      </w:r>
    </w:p>
    <w:p w14:paraId="3651FB60" w14:textId="40D4EBA7" w:rsidR="00ED18C5" w:rsidRDefault="00ED18C5" w:rsidP="00DA5E6D">
      <w:pPr>
        <w:pStyle w:val="ListParagraph"/>
        <w:numPr>
          <w:ilvl w:val="1"/>
          <w:numId w:val="1"/>
        </w:numPr>
        <w:rPr>
          <w:rFonts w:cs="Times New Roman"/>
        </w:rPr>
      </w:pPr>
      <w:r w:rsidRPr="00ED18C5">
        <w:rPr>
          <w:rFonts w:cs="Times New Roman"/>
          <w:b/>
          <w:bCs/>
        </w:rPr>
        <w:lastRenderedPageBreak/>
        <w:t>Pragmatic legitimation</w:t>
      </w:r>
      <w:r w:rsidRPr="00ED18C5">
        <w:rPr>
          <w:rFonts w:cs="Times New Roman"/>
        </w:rPr>
        <w:t>:</w:t>
      </w:r>
      <w:r>
        <w:rPr>
          <w:rFonts w:cs="Times New Roman"/>
        </w:rPr>
        <w:t xml:space="preserve"> </w:t>
      </w:r>
      <w:r w:rsidRPr="00ED18C5">
        <w:rPr>
          <w:rFonts w:cs="Times New Roman"/>
        </w:rPr>
        <w:t>The extent to which the research purpose was met, research problem “solved,” research questions sufficiently answered, and actionable results provided.</w:t>
      </w:r>
    </w:p>
    <w:p w14:paraId="4EE31B43" w14:textId="37B9ABE4" w:rsidR="00ED18C5" w:rsidRDefault="00ED18C5" w:rsidP="00DA5E6D">
      <w:pPr>
        <w:pStyle w:val="ListParagraph"/>
        <w:numPr>
          <w:ilvl w:val="1"/>
          <w:numId w:val="1"/>
        </w:numPr>
        <w:rPr>
          <w:rFonts w:cs="Times New Roman"/>
        </w:rPr>
      </w:pPr>
      <w:r w:rsidRPr="00ED18C5">
        <w:rPr>
          <w:rFonts w:cs="Times New Roman"/>
          <w:b/>
          <w:bCs/>
        </w:rPr>
        <w:t>Integration legitimation</w:t>
      </w:r>
      <w:r w:rsidRPr="00ED18C5">
        <w:rPr>
          <w:rFonts w:cs="Times New Roman"/>
        </w:rPr>
        <w:t>:</w:t>
      </w:r>
      <w:r>
        <w:rPr>
          <w:rFonts w:cs="Times New Roman"/>
        </w:rPr>
        <w:t xml:space="preserve"> </w:t>
      </w:r>
      <w:r w:rsidRPr="00ED18C5">
        <w:rPr>
          <w:rFonts w:cs="Times New Roman"/>
        </w:rPr>
        <w:t>The degree to which the researcher achieved integration of quantitative and qualitative data, analysis, and conclusions.</w:t>
      </w:r>
    </w:p>
    <w:p w14:paraId="2C961214" w14:textId="7D0DF3B0" w:rsidR="00E77F46" w:rsidRDefault="00E77F46" w:rsidP="00DA5E6D">
      <w:pPr>
        <w:pStyle w:val="ListParagraph"/>
        <w:numPr>
          <w:ilvl w:val="1"/>
          <w:numId w:val="1"/>
        </w:numPr>
        <w:rPr>
          <w:rFonts w:cs="Times New Roman"/>
        </w:rPr>
      </w:pPr>
      <w:r w:rsidRPr="00E77F46">
        <w:rPr>
          <w:rFonts w:cs="Times New Roman"/>
          <w:b/>
          <w:bCs/>
        </w:rPr>
        <w:t>Causation legitimation</w:t>
      </w:r>
      <w:r w:rsidRPr="00E77F46">
        <w:rPr>
          <w:rFonts w:cs="Times New Roman"/>
        </w:rPr>
        <w:t>: Is present when quantitative and qualitative findings relevant to causation are integrated into a stronger and fuller causal explanation.</w:t>
      </w:r>
    </w:p>
    <w:p w14:paraId="49648435" w14:textId="62E2FE6F" w:rsidR="00ED18C5" w:rsidRPr="00ED18C5" w:rsidRDefault="00ED18C5" w:rsidP="00DA5E6D">
      <w:pPr>
        <w:pStyle w:val="ListParagraph"/>
        <w:numPr>
          <w:ilvl w:val="1"/>
          <w:numId w:val="1"/>
        </w:numPr>
        <w:rPr>
          <w:rFonts w:cs="Times New Roman"/>
        </w:rPr>
      </w:pPr>
      <w:r w:rsidRPr="00ED18C5">
        <w:rPr>
          <w:rFonts w:cs="Times New Roman"/>
          <w:b/>
          <w:bCs/>
        </w:rPr>
        <w:t>Multiple stakeholder legitimation</w:t>
      </w:r>
      <w:r w:rsidRPr="00ED18C5">
        <w:rPr>
          <w:rFonts w:cs="Times New Roman"/>
        </w:rPr>
        <w:t>:</w:t>
      </w:r>
      <w:r>
        <w:rPr>
          <w:rFonts w:cs="Times New Roman"/>
        </w:rPr>
        <w:t xml:space="preserve"> </w:t>
      </w:r>
      <w:r w:rsidRPr="00ED18C5">
        <w:rPr>
          <w:rFonts w:cs="Times New Roman"/>
        </w:rPr>
        <w:t>The degree to which a mixed methods researcher addresses the interests, values, and viewpoints of multiple stakeholders in the research process; it is a synonym for sociopolitical legitimation.</w:t>
      </w:r>
    </w:p>
    <w:p w14:paraId="5ED4679C" w14:textId="7396FA7E" w:rsidR="00ED18C5" w:rsidRDefault="00ED18C5" w:rsidP="00DA5E6D">
      <w:pPr>
        <w:pStyle w:val="ListParagraph"/>
        <w:numPr>
          <w:ilvl w:val="1"/>
          <w:numId w:val="1"/>
        </w:numPr>
        <w:rPr>
          <w:rFonts w:cs="Times New Roman"/>
        </w:rPr>
      </w:pPr>
      <w:r w:rsidRPr="00ED18C5">
        <w:rPr>
          <w:rFonts w:cs="Times New Roman"/>
          <w:b/>
          <w:bCs/>
        </w:rPr>
        <w:t>Sociopolitical legitimation</w:t>
      </w:r>
      <w:r w:rsidRPr="00ED18C5">
        <w:rPr>
          <w:rFonts w:cs="Times New Roman"/>
        </w:rPr>
        <w:t>:</w:t>
      </w:r>
      <w:r>
        <w:rPr>
          <w:rFonts w:cs="Times New Roman"/>
        </w:rPr>
        <w:t xml:space="preserve"> </w:t>
      </w:r>
      <w:r w:rsidRPr="00ED18C5">
        <w:rPr>
          <w:rFonts w:cs="Times New Roman"/>
        </w:rPr>
        <w:t>A synonym for multiple stakeholder legitimation.</w:t>
      </w:r>
    </w:p>
    <w:p w14:paraId="1F4065E2" w14:textId="2D880AAC" w:rsidR="00ED18C5" w:rsidRPr="00ED18C5" w:rsidRDefault="00ED18C5" w:rsidP="00DA5E6D">
      <w:pPr>
        <w:pStyle w:val="ListParagraph"/>
        <w:numPr>
          <w:ilvl w:val="1"/>
          <w:numId w:val="1"/>
        </w:numPr>
        <w:rPr>
          <w:rFonts w:cs="Times New Roman"/>
        </w:rPr>
      </w:pPr>
      <w:r w:rsidRPr="00ED18C5">
        <w:rPr>
          <w:rFonts w:cs="Times New Roman"/>
          <w:b/>
          <w:bCs/>
        </w:rPr>
        <w:t>Multiple validities legitimation</w:t>
      </w:r>
      <w:r w:rsidRPr="00ED18C5">
        <w:rPr>
          <w:rFonts w:cs="Times New Roman"/>
        </w:rPr>
        <w:t>:</w:t>
      </w:r>
      <w:r>
        <w:rPr>
          <w:rFonts w:cs="Times New Roman"/>
        </w:rPr>
        <w:t xml:space="preserve"> </w:t>
      </w:r>
      <w:r w:rsidRPr="00ED18C5">
        <w:rPr>
          <w:rFonts w:cs="Times New Roman"/>
        </w:rPr>
        <w:t>The extent to which all of the pertinent “validities” (quantitative, qualitative, and mixed) are addressed and resolved successfully.</w:t>
      </w:r>
    </w:p>
    <w:p w14:paraId="639CE411" w14:textId="7454281F" w:rsidR="00517218" w:rsidRDefault="00517218" w:rsidP="00517218">
      <w:pPr>
        <w:pStyle w:val="ListParagraph"/>
        <w:numPr>
          <w:ilvl w:val="0"/>
          <w:numId w:val="1"/>
        </w:numPr>
        <w:rPr>
          <w:rFonts w:cs="Times New Roman"/>
        </w:rPr>
      </w:pPr>
      <w:r>
        <w:rPr>
          <w:rFonts w:cs="Times New Roman"/>
        </w:rPr>
        <w:t>Action Research Reflection</w:t>
      </w:r>
    </w:p>
    <w:p w14:paraId="30DE8752" w14:textId="77777777" w:rsidR="00E77F46" w:rsidRDefault="00E77F46" w:rsidP="00E77F46">
      <w:pPr>
        <w:pStyle w:val="ListParagraph"/>
        <w:numPr>
          <w:ilvl w:val="1"/>
          <w:numId w:val="1"/>
        </w:numPr>
        <w:rPr>
          <w:rFonts w:cs="Times New Roman"/>
        </w:rPr>
      </w:pPr>
      <w:r w:rsidRPr="00E77F46">
        <w:rPr>
          <w:rFonts w:cs="Times New Roman"/>
        </w:rPr>
        <w:t>Action researchers are reflective practitioners.</w:t>
      </w:r>
    </w:p>
    <w:p w14:paraId="7D3AA726" w14:textId="5D7371B8" w:rsidR="00E77F46" w:rsidRDefault="00E77F46" w:rsidP="00E77F46">
      <w:pPr>
        <w:pStyle w:val="ListParagraph"/>
        <w:numPr>
          <w:ilvl w:val="1"/>
          <w:numId w:val="1"/>
        </w:numPr>
        <w:rPr>
          <w:rFonts w:cs="Times New Roman"/>
        </w:rPr>
      </w:pPr>
      <w:r w:rsidRPr="00E77F46">
        <w:rPr>
          <w:rFonts w:cs="Times New Roman"/>
        </w:rPr>
        <w:t>One important part of this reflexivity is considering how to obtain results that are defensible and trustworthy not only to the researcher but also to insiders (the people studied) and “objective outsiders” who might have the power to make decisions about sanctioned practices.</w:t>
      </w:r>
    </w:p>
    <w:p w14:paraId="55951FC4" w14:textId="1B55D691" w:rsidR="00E77F46" w:rsidRPr="00E77F46" w:rsidRDefault="00E77F46" w:rsidP="00E77F46">
      <w:pPr>
        <w:pStyle w:val="ListParagraph"/>
        <w:numPr>
          <w:ilvl w:val="1"/>
          <w:numId w:val="1"/>
        </w:numPr>
        <w:rPr>
          <w:rFonts w:cs="Times New Roman"/>
        </w:rPr>
      </w:pPr>
      <w:r w:rsidRPr="00E77F46">
        <w:rPr>
          <w:rFonts w:cs="Times New Roman"/>
        </w:rPr>
        <w:t>Which "validity paradigm" do you think most closely fits an action researcher's position on research validity-the quantitative, qualitative, or mixed approach?</w:t>
      </w:r>
    </w:p>
    <w:p w14:paraId="54F09046" w14:textId="77777777" w:rsidR="00E77F46" w:rsidRPr="00E77F46" w:rsidRDefault="00E77F46" w:rsidP="00E77F46">
      <w:pPr>
        <w:pStyle w:val="ListParagraph"/>
        <w:numPr>
          <w:ilvl w:val="1"/>
          <w:numId w:val="1"/>
        </w:numPr>
        <w:rPr>
          <w:rFonts w:cs="Times New Roman"/>
        </w:rPr>
      </w:pPr>
      <w:r w:rsidRPr="00E77F46">
        <w:rPr>
          <w:rFonts w:cs="Times New Roman"/>
        </w:rPr>
        <w:t>What specific validity strategies do you think will be most useful and important for the kinds of conclusions you want to draw?</w:t>
      </w:r>
    </w:p>
    <w:p w14:paraId="027D21E0" w14:textId="2BDBA0C0" w:rsidR="00E77F46" w:rsidRDefault="00E77F46" w:rsidP="00E77F46">
      <w:pPr>
        <w:pStyle w:val="ListParagraph"/>
        <w:numPr>
          <w:ilvl w:val="1"/>
          <w:numId w:val="1"/>
        </w:numPr>
        <w:rPr>
          <w:rFonts w:cs="Times New Roman"/>
        </w:rPr>
      </w:pPr>
      <w:r w:rsidRPr="00E77F46">
        <w:rPr>
          <w:rFonts w:cs="Times New Roman"/>
        </w:rPr>
        <w:t>How exactly can you use the validity strategies just listed in your place of study?</w:t>
      </w:r>
    </w:p>
    <w:sectPr w:rsidR="00E77F46" w:rsidSect="004F764A">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FBE9B" w14:textId="77777777" w:rsidR="004F764A" w:rsidRDefault="004F764A" w:rsidP="00AC6798">
      <w:pPr>
        <w:spacing w:after="0" w:line="240" w:lineRule="auto"/>
      </w:pPr>
      <w:r>
        <w:separator/>
      </w:r>
    </w:p>
  </w:endnote>
  <w:endnote w:type="continuationSeparator" w:id="0">
    <w:p w14:paraId="79F45729" w14:textId="77777777" w:rsidR="004F764A" w:rsidRDefault="004F764A"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DEB87" w14:textId="77777777" w:rsidR="004F764A" w:rsidRDefault="004F764A" w:rsidP="00AC6798">
      <w:pPr>
        <w:spacing w:after="0" w:line="240" w:lineRule="auto"/>
      </w:pPr>
      <w:r>
        <w:separator/>
      </w:r>
    </w:p>
  </w:footnote>
  <w:footnote w:type="continuationSeparator" w:id="0">
    <w:p w14:paraId="6F81811E" w14:textId="77777777" w:rsidR="004F764A" w:rsidRDefault="004F764A"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D6D23" w14:textId="00C4144F" w:rsidR="00015DD0" w:rsidRPr="00CE3ED0" w:rsidRDefault="00015DD0" w:rsidP="00015DD0">
    <w:pPr>
      <w:pStyle w:val="Header"/>
      <w:jc w:val="right"/>
      <w:rPr>
        <w:rFonts w:ascii="Arial" w:hAnsi="Arial" w:cs="Arial"/>
        <w:sz w:val="20"/>
      </w:rPr>
    </w:pPr>
    <w:r w:rsidRPr="00CE3ED0">
      <w:rPr>
        <w:rFonts w:ascii="Arial" w:hAnsi="Arial" w:cs="Arial"/>
        <w:sz w:val="20"/>
      </w:rPr>
      <w:t>Instructor Resource</w:t>
    </w:r>
    <w:r w:rsidRPr="00CE3ED0">
      <w:rPr>
        <w:rFonts w:ascii="Arial" w:hAnsi="Arial" w:cs="Arial"/>
        <w:sz w:val="20"/>
      </w:rPr>
      <w:br/>
    </w:r>
    <w:r w:rsidR="00D318A5">
      <w:rPr>
        <w:rFonts w:ascii="Arial" w:hAnsi="Arial" w:cs="Arial"/>
        <w:sz w:val="20"/>
      </w:rPr>
      <w:t>Johnson</w:t>
    </w:r>
    <w:r w:rsidRPr="00CE3ED0">
      <w:rPr>
        <w:rFonts w:ascii="Arial" w:hAnsi="Arial" w:cs="Arial"/>
        <w:sz w:val="20"/>
      </w:rPr>
      <w:t xml:space="preserve">, </w:t>
    </w:r>
    <w:r w:rsidR="00D318A5">
      <w:rPr>
        <w:rFonts w:ascii="Arial" w:hAnsi="Arial" w:cs="Arial"/>
        <w:i/>
        <w:sz w:val="20"/>
      </w:rPr>
      <w:t>Educational Research</w:t>
    </w:r>
    <w:r w:rsidRPr="00CE3ED0">
      <w:rPr>
        <w:rFonts w:ascii="Arial" w:hAnsi="Arial" w:cs="Arial"/>
        <w:sz w:val="20"/>
      </w:rPr>
      <w:t xml:space="preserve">, </w:t>
    </w:r>
    <w:r w:rsidR="00937D54">
      <w:rPr>
        <w:rFonts w:ascii="Arial" w:hAnsi="Arial" w:cs="Arial"/>
        <w:sz w:val="20"/>
      </w:rPr>
      <w:t>8</w:t>
    </w:r>
    <w:r>
      <w:rPr>
        <w:rFonts w:ascii="Arial" w:hAnsi="Arial" w:cs="Arial"/>
        <w:sz w:val="20"/>
      </w:rPr>
      <w:t>e</w:t>
    </w:r>
    <w:r w:rsidRPr="00CE3ED0">
      <w:rPr>
        <w:rFonts w:ascii="Arial" w:hAnsi="Arial" w:cs="Arial"/>
        <w:sz w:val="20"/>
      </w:rPr>
      <w:br/>
      <w:t>SAGE Publishing, 20</w:t>
    </w:r>
    <w:r>
      <w:rPr>
        <w:rFonts w:ascii="Arial" w:hAnsi="Arial" w:cs="Arial"/>
        <w:sz w:val="20"/>
      </w:rPr>
      <w:t>2</w:t>
    </w:r>
    <w:r w:rsidR="00642C47">
      <w:rPr>
        <w:rFonts w:ascii="Arial" w:hAnsi="Arial" w:cs="Arial"/>
        <w:sz w:val="20"/>
      </w:rPr>
      <w:t>5</w:t>
    </w:r>
  </w:p>
  <w:p w14:paraId="12607CE2" w14:textId="77777777" w:rsidR="0028082F" w:rsidRPr="00015DD0" w:rsidRDefault="0028082F" w:rsidP="00015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B0DBC" w14:textId="77777777" w:rsidR="00AC6798" w:rsidRPr="00AC6798" w:rsidRDefault="00AC6798"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F2F7C"/>
    <w:multiLevelType w:val="hybridMultilevel"/>
    <w:tmpl w:val="9CE465C6"/>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B">
      <w:start w:val="1"/>
      <w:numFmt w:val="lowerRoman"/>
      <w:lvlText w:val="%5."/>
      <w:lvlJc w:val="right"/>
      <w:pPr>
        <w:ind w:left="3600" w:hanging="360"/>
      </w:pPr>
    </w:lvl>
    <w:lvl w:ilvl="5" w:tplc="04090019">
      <w:start w:val="1"/>
      <w:numFmt w:val="lowerLetter"/>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4A6942"/>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314647"/>
    <w:multiLevelType w:val="multilevel"/>
    <w:tmpl w:val="04D26B7A"/>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6A285C"/>
    <w:multiLevelType w:val="multilevel"/>
    <w:tmpl w:val="9894ED0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A71681D"/>
    <w:multiLevelType w:val="multilevel"/>
    <w:tmpl w:val="E5966FA2"/>
    <w:styleLink w:val="CurrentList3"/>
    <w:lvl w:ilvl="0">
      <w:start w:val="1"/>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537BA3"/>
    <w:multiLevelType w:val="multilevel"/>
    <w:tmpl w:val="3EB2A940"/>
    <w:styleLink w:val="CurrentList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ED7F79"/>
    <w:multiLevelType w:val="multilevel"/>
    <w:tmpl w:val="5EFE8E74"/>
    <w:lvl w:ilvl="0">
      <w:start w:val="1"/>
      <w:numFmt w:val="decimal"/>
      <w:lvlText w:val="%1"/>
      <w:lvlJc w:val="left"/>
      <w:pPr>
        <w:ind w:left="360" w:hanging="360"/>
      </w:pPr>
      <w:rPr>
        <w:rFonts w:hint="default"/>
      </w:rPr>
    </w:lvl>
    <w:lvl w:ilvl="1">
      <w:start w:val="1"/>
      <w:numFmt w:val="decimal"/>
      <w:lvlText w:val="1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1A6010"/>
    <w:multiLevelType w:val="multilevel"/>
    <w:tmpl w:val="B2E20D04"/>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75662F"/>
    <w:multiLevelType w:val="multilevel"/>
    <w:tmpl w:val="3A0AE09A"/>
    <w:styleLink w:val="CurrentList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36F4D28"/>
    <w:multiLevelType w:val="multilevel"/>
    <w:tmpl w:val="C8ACE9E8"/>
    <w:styleLink w:val="CurrentList1"/>
    <w:lvl w:ilvl="0">
      <w:start w:val="1"/>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ABF347E"/>
    <w:multiLevelType w:val="multilevel"/>
    <w:tmpl w:val="CF8020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36507140">
    <w:abstractNumId w:val="0"/>
  </w:num>
  <w:num w:numId="2" w16cid:durableId="1461336096">
    <w:abstractNumId w:val="6"/>
  </w:num>
  <w:num w:numId="3" w16cid:durableId="1005478842">
    <w:abstractNumId w:val="1"/>
  </w:num>
  <w:num w:numId="4" w16cid:durableId="347372882">
    <w:abstractNumId w:val="3"/>
  </w:num>
  <w:num w:numId="5" w16cid:durableId="1822427676">
    <w:abstractNumId w:val="7"/>
  </w:num>
  <w:num w:numId="6" w16cid:durableId="1511750123">
    <w:abstractNumId w:val="2"/>
  </w:num>
  <w:num w:numId="7" w16cid:durableId="1276137355">
    <w:abstractNumId w:val="10"/>
  </w:num>
  <w:num w:numId="8" w16cid:durableId="715013072">
    <w:abstractNumId w:val="9"/>
  </w:num>
  <w:num w:numId="9" w16cid:durableId="1990206399">
    <w:abstractNumId w:val="5"/>
  </w:num>
  <w:num w:numId="10" w16cid:durableId="1774325224">
    <w:abstractNumId w:val="4"/>
  </w:num>
  <w:num w:numId="11" w16cid:durableId="1452355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A0"/>
    <w:rsid w:val="00005ADF"/>
    <w:rsid w:val="00015DD0"/>
    <w:rsid w:val="000231E1"/>
    <w:rsid w:val="000452E6"/>
    <w:rsid w:val="0004784E"/>
    <w:rsid w:val="00087A0E"/>
    <w:rsid w:val="00087E92"/>
    <w:rsid w:val="000D2A8A"/>
    <w:rsid w:val="000E7D6F"/>
    <w:rsid w:val="000F2A07"/>
    <w:rsid w:val="00124921"/>
    <w:rsid w:val="0013263E"/>
    <w:rsid w:val="0014212B"/>
    <w:rsid w:val="001E6858"/>
    <w:rsid w:val="001F3094"/>
    <w:rsid w:val="00215382"/>
    <w:rsid w:val="002320C3"/>
    <w:rsid w:val="002332AD"/>
    <w:rsid w:val="00251056"/>
    <w:rsid w:val="0028082F"/>
    <w:rsid w:val="002A63AE"/>
    <w:rsid w:val="002C5B86"/>
    <w:rsid w:val="002D04D9"/>
    <w:rsid w:val="002D211B"/>
    <w:rsid w:val="002D7D26"/>
    <w:rsid w:val="002E1EEA"/>
    <w:rsid w:val="00310305"/>
    <w:rsid w:val="003507A9"/>
    <w:rsid w:val="0037162B"/>
    <w:rsid w:val="003B7036"/>
    <w:rsid w:val="003C70BE"/>
    <w:rsid w:val="003E70D6"/>
    <w:rsid w:val="003E7E24"/>
    <w:rsid w:val="00406AA2"/>
    <w:rsid w:val="00425A3D"/>
    <w:rsid w:val="00427261"/>
    <w:rsid w:val="00442C5A"/>
    <w:rsid w:val="00463D3D"/>
    <w:rsid w:val="00482AAE"/>
    <w:rsid w:val="004C441E"/>
    <w:rsid w:val="004E171C"/>
    <w:rsid w:val="004F5EB2"/>
    <w:rsid w:val="004F764A"/>
    <w:rsid w:val="00504DB1"/>
    <w:rsid w:val="00517218"/>
    <w:rsid w:val="005407FD"/>
    <w:rsid w:val="005C7B10"/>
    <w:rsid w:val="005F3594"/>
    <w:rsid w:val="005F3BC5"/>
    <w:rsid w:val="00601334"/>
    <w:rsid w:val="00601E26"/>
    <w:rsid w:val="006071C0"/>
    <w:rsid w:val="0061134F"/>
    <w:rsid w:val="00623F7A"/>
    <w:rsid w:val="00642C47"/>
    <w:rsid w:val="00643232"/>
    <w:rsid w:val="00665764"/>
    <w:rsid w:val="00670017"/>
    <w:rsid w:val="006709A0"/>
    <w:rsid w:val="00683B65"/>
    <w:rsid w:val="0068755D"/>
    <w:rsid w:val="006D4644"/>
    <w:rsid w:val="006E65AD"/>
    <w:rsid w:val="006F023E"/>
    <w:rsid w:val="006F3C3C"/>
    <w:rsid w:val="00715FD4"/>
    <w:rsid w:val="007276BD"/>
    <w:rsid w:val="007422FC"/>
    <w:rsid w:val="00752234"/>
    <w:rsid w:val="00775D89"/>
    <w:rsid w:val="00784676"/>
    <w:rsid w:val="007A64EA"/>
    <w:rsid w:val="007B3E7A"/>
    <w:rsid w:val="007C6920"/>
    <w:rsid w:val="007D64D0"/>
    <w:rsid w:val="007E32FD"/>
    <w:rsid w:val="007E69F3"/>
    <w:rsid w:val="007F4D2F"/>
    <w:rsid w:val="00814DAF"/>
    <w:rsid w:val="0082269C"/>
    <w:rsid w:val="0082480B"/>
    <w:rsid w:val="00894EFC"/>
    <w:rsid w:val="008C19FD"/>
    <w:rsid w:val="008D574B"/>
    <w:rsid w:val="008F3C2C"/>
    <w:rsid w:val="008F536D"/>
    <w:rsid w:val="008F63FC"/>
    <w:rsid w:val="00911BC0"/>
    <w:rsid w:val="00915138"/>
    <w:rsid w:val="00917380"/>
    <w:rsid w:val="00922FCD"/>
    <w:rsid w:val="00937D54"/>
    <w:rsid w:val="00946C08"/>
    <w:rsid w:val="00972920"/>
    <w:rsid w:val="009A25BC"/>
    <w:rsid w:val="009D78C7"/>
    <w:rsid w:val="00A0045D"/>
    <w:rsid w:val="00A04846"/>
    <w:rsid w:val="00A12BED"/>
    <w:rsid w:val="00A52B39"/>
    <w:rsid w:val="00A53575"/>
    <w:rsid w:val="00A540C9"/>
    <w:rsid w:val="00AA64F2"/>
    <w:rsid w:val="00AA7186"/>
    <w:rsid w:val="00AC6798"/>
    <w:rsid w:val="00AE13AA"/>
    <w:rsid w:val="00AE2E40"/>
    <w:rsid w:val="00AE46CA"/>
    <w:rsid w:val="00AF3200"/>
    <w:rsid w:val="00B07D3C"/>
    <w:rsid w:val="00B25DB6"/>
    <w:rsid w:val="00B66697"/>
    <w:rsid w:val="00B72EB2"/>
    <w:rsid w:val="00B74CCF"/>
    <w:rsid w:val="00C34D90"/>
    <w:rsid w:val="00C37CCC"/>
    <w:rsid w:val="00C5231A"/>
    <w:rsid w:val="00C535CE"/>
    <w:rsid w:val="00C6036F"/>
    <w:rsid w:val="00C74449"/>
    <w:rsid w:val="00CA3CC6"/>
    <w:rsid w:val="00CC3473"/>
    <w:rsid w:val="00CD0FA7"/>
    <w:rsid w:val="00CE3ED0"/>
    <w:rsid w:val="00CF1EBA"/>
    <w:rsid w:val="00D00A6E"/>
    <w:rsid w:val="00D16BB1"/>
    <w:rsid w:val="00D318A5"/>
    <w:rsid w:val="00D42531"/>
    <w:rsid w:val="00D8271B"/>
    <w:rsid w:val="00DA5E6D"/>
    <w:rsid w:val="00DD72D6"/>
    <w:rsid w:val="00DE4AD0"/>
    <w:rsid w:val="00E03102"/>
    <w:rsid w:val="00E03368"/>
    <w:rsid w:val="00E0583E"/>
    <w:rsid w:val="00E27C4D"/>
    <w:rsid w:val="00E35B4C"/>
    <w:rsid w:val="00E610F4"/>
    <w:rsid w:val="00E677AC"/>
    <w:rsid w:val="00E77F46"/>
    <w:rsid w:val="00E92376"/>
    <w:rsid w:val="00EA2AD4"/>
    <w:rsid w:val="00EB6B53"/>
    <w:rsid w:val="00ED18C5"/>
    <w:rsid w:val="00ED28D0"/>
    <w:rsid w:val="00ED7EC9"/>
    <w:rsid w:val="00F04EA0"/>
    <w:rsid w:val="00F466FF"/>
    <w:rsid w:val="00F52095"/>
    <w:rsid w:val="00F536CA"/>
    <w:rsid w:val="00F546F3"/>
    <w:rsid w:val="00F54DD8"/>
    <w:rsid w:val="00F61BFD"/>
    <w:rsid w:val="00F77E3F"/>
    <w:rsid w:val="00F874B0"/>
    <w:rsid w:val="00FA04C9"/>
    <w:rsid w:val="00FD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35B5"/>
  <w15:docId w15:val="{299F374C-69BB-9047-99CD-53B0BDD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E4AD0"/>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601E26"/>
    <w:pPr>
      <w:keepNext/>
      <w:keepLines/>
      <w:spacing w:before="200" w:after="0"/>
      <w:outlineLvl w:val="1"/>
    </w:pPr>
    <w:rPr>
      <w:rFonts w:ascii="Arial" w:eastAsiaTheme="majorEastAsia" w:hAnsi="Arial" w:cstheme="majorBidi"/>
      <w:bCs/>
      <w:sz w:val="26"/>
      <w:szCs w:val="26"/>
    </w:rPr>
  </w:style>
  <w:style w:type="paragraph" w:styleId="Heading3">
    <w:name w:val="heading 3"/>
    <w:basedOn w:val="Normal"/>
    <w:next w:val="Normal"/>
    <w:link w:val="Heading3Char"/>
    <w:uiPriority w:val="9"/>
    <w:semiHidden/>
    <w:unhideWhenUsed/>
    <w:qFormat/>
    <w:rsid w:val="00601E26"/>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DE4AD0"/>
    <w:rPr>
      <w:rFonts w:ascii="Arial" w:eastAsiaTheme="majorEastAsia" w:hAnsi="Arial" w:cstheme="majorBidi"/>
      <w:b/>
      <w:bCs/>
      <w:sz w:val="28"/>
      <w:szCs w:val="28"/>
    </w:rPr>
  </w:style>
  <w:style w:type="paragraph" w:styleId="Title">
    <w:name w:val="Title"/>
    <w:basedOn w:val="Normal"/>
    <w:next w:val="Normal"/>
    <w:link w:val="TitleChar"/>
    <w:autoRedefine/>
    <w:uiPriority w:val="10"/>
    <w:qFormat/>
    <w:rsid w:val="00DE4AD0"/>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DE4AD0"/>
    <w:rPr>
      <w:rFonts w:ascii="Arial" w:eastAsiaTheme="majorEastAsia" w:hAnsi="Arial" w:cstheme="majorBidi"/>
      <w:color w:val="000000" w:themeColor="text1"/>
      <w:spacing w:val="5"/>
      <w:kern w:val="28"/>
      <w:sz w:val="52"/>
      <w:szCs w:val="52"/>
    </w:rPr>
  </w:style>
  <w:style w:type="character" w:customStyle="1" w:styleId="Heading2Char">
    <w:name w:val="Heading 2 Char"/>
    <w:basedOn w:val="DefaultParagraphFont"/>
    <w:link w:val="Heading2"/>
    <w:uiPriority w:val="9"/>
    <w:rsid w:val="00601E26"/>
    <w:rPr>
      <w:rFonts w:ascii="Arial" w:eastAsiaTheme="majorEastAsia" w:hAnsi="Arial" w:cstheme="majorBidi"/>
      <w:bCs/>
      <w:sz w:val="26"/>
      <w:szCs w:val="26"/>
    </w:rPr>
  </w:style>
  <w:style w:type="character" w:customStyle="1" w:styleId="Heading3Char">
    <w:name w:val="Heading 3 Char"/>
    <w:basedOn w:val="DefaultParagraphFont"/>
    <w:link w:val="Heading3"/>
    <w:uiPriority w:val="9"/>
    <w:semiHidden/>
    <w:rsid w:val="00601E26"/>
    <w:rPr>
      <w:rFonts w:ascii="Calibri" w:eastAsiaTheme="majorEastAsia" w:hAnsi="Calibri" w:cstheme="majorBidi"/>
      <w:b/>
      <w:szCs w:val="24"/>
    </w:rPr>
  </w:style>
  <w:style w:type="numbering" w:customStyle="1" w:styleId="CurrentList1">
    <w:name w:val="Current List1"/>
    <w:uiPriority w:val="99"/>
    <w:rsid w:val="005F3594"/>
    <w:pPr>
      <w:numPr>
        <w:numId w:val="8"/>
      </w:numPr>
    </w:pPr>
  </w:style>
  <w:style w:type="character" w:customStyle="1" w:styleId="KeyTerm">
    <w:name w:val="Key Term"/>
    <w:basedOn w:val="DefaultParagraphFont"/>
    <w:uiPriority w:val="1"/>
    <w:rsid w:val="005F3594"/>
    <w:rPr>
      <w:b/>
      <w:color w:val="31849B" w:themeColor="accent5" w:themeShade="BF"/>
    </w:rPr>
  </w:style>
  <w:style w:type="numbering" w:customStyle="1" w:styleId="CurrentList2">
    <w:name w:val="Current List2"/>
    <w:uiPriority w:val="99"/>
    <w:rsid w:val="00D318A5"/>
    <w:pPr>
      <w:numPr>
        <w:numId w:val="9"/>
      </w:numPr>
    </w:pPr>
  </w:style>
  <w:style w:type="paragraph" w:styleId="Revision">
    <w:name w:val="Revision"/>
    <w:hidden/>
    <w:uiPriority w:val="99"/>
    <w:semiHidden/>
    <w:rsid w:val="0068755D"/>
    <w:rPr>
      <w:rFonts w:asciiTheme="minorHAnsi" w:eastAsiaTheme="minorEastAsia" w:hAnsiTheme="minorHAnsi" w:cstheme="minorBidi"/>
      <w:sz w:val="22"/>
      <w:szCs w:val="22"/>
    </w:rPr>
  </w:style>
  <w:style w:type="numbering" w:customStyle="1" w:styleId="CurrentList3">
    <w:name w:val="Current List3"/>
    <w:uiPriority w:val="99"/>
    <w:rsid w:val="00D16BB1"/>
    <w:pPr>
      <w:numPr>
        <w:numId w:val="10"/>
      </w:numPr>
    </w:pPr>
  </w:style>
  <w:style w:type="numbering" w:customStyle="1" w:styleId="CurrentList4">
    <w:name w:val="Current List4"/>
    <w:uiPriority w:val="99"/>
    <w:rsid w:val="00005ADF"/>
    <w:pPr>
      <w:numPr>
        <w:numId w:val="11"/>
      </w:numPr>
    </w:pPr>
  </w:style>
  <w:style w:type="character" w:styleId="CommentReference">
    <w:name w:val="annotation reference"/>
    <w:basedOn w:val="DefaultParagraphFont"/>
    <w:uiPriority w:val="99"/>
    <w:semiHidden/>
    <w:unhideWhenUsed/>
    <w:rsid w:val="00E03368"/>
    <w:rPr>
      <w:sz w:val="16"/>
      <w:szCs w:val="16"/>
    </w:rPr>
  </w:style>
  <w:style w:type="paragraph" w:styleId="CommentText">
    <w:name w:val="annotation text"/>
    <w:basedOn w:val="Normal"/>
    <w:link w:val="CommentTextChar"/>
    <w:uiPriority w:val="99"/>
    <w:semiHidden/>
    <w:unhideWhenUsed/>
    <w:rsid w:val="00E03368"/>
    <w:pPr>
      <w:spacing w:line="240" w:lineRule="auto"/>
    </w:pPr>
    <w:rPr>
      <w:sz w:val="20"/>
      <w:szCs w:val="20"/>
    </w:rPr>
  </w:style>
  <w:style w:type="character" w:customStyle="1" w:styleId="CommentTextChar">
    <w:name w:val="Comment Text Char"/>
    <w:basedOn w:val="DefaultParagraphFont"/>
    <w:link w:val="CommentText"/>
    <w:uiPriority w:val="99"/>
    <w:semiHidden/>
    <w:rsid w:val="00E03368"/>
    <w:rPr>
      <w:rFonts w:asciiTheme="minorHAnsi" w:eastAsiaTheme="minorEastAsia" w:hAnsiTheme="minorHAnsi" w:cstheme="minorBidi"/>
      <w:sz w:val="20"/>
    </w:rPr>
  </w:style>
  <w:style w:type="paragraph" w:styleId="CommentSubject">
    <w:name w:val="annotation subject"/>
    <w:basedOn w:val="CommentText"/>
    <w:next w:val="CommentText"/>
    <w:link w:val="CommentSubjectChar"/>
    <w:uiPriority w:val="99"/>
    <w:semiHidden/>
    <w:unhideWhenUsed/>
    <w:rsid w:val="00E03368"/>
    <w:rPr>
      <w:b/>
      <w:bCs/>
    </w:rPr>
  </w:style>
  <w:style w:type="character" w:customStyle="1" w:styleId="CommentSubjectChar">
    <w:name w:val="Comment Subject Char"/>
    <w:basedOn w:val="CommentTextChar"/>
    <w:link w:val="CommentSubject"/>
    <w:uiPriority w:val="99"/>
    <w:semiHidden/>
    <w:rsid w:val="00E03368"/>
    <w:rPr>
      <w:rFonts w:asciiTheme="minorHAnsi" w:eastAsiaTheme="minorEastAsia" w:hAnsiTheme="minorHAnsi"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5391</Words>
  <Characters>30730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Johnson 8e Chapter 11 Lecture Notes</vt:lpstr>
    </vt:vector>
  </TitlesOfParts>
  <Manager/>
  <Company/>
  <LinksUpToDate>false</LinksUpToDate>
  <CharactersWithSpaces>36049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8e Chapter 11 Lecture Notes</dc:title>
  <dc:subject/>
  <dc:creator/>
  <cp:keywords/>
  <dc:description/>
  <cp:lastModifiedBy>Kenzie Offley</cp:lastModifiedBy>
  <cp:revision>4</cp:revision>
  <dcterms:created xsi:type="dcterms:W3CDTF">2024-08-16T18:28:00Z</dcterms:created>
  <dcterms:modified xsi:type="dcterms:W3CDTF">2024-08-19T19:21:00Z</dcterms:modified>
  <cp:category/>
</cp:coreProperties>
</file>