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A4ED" w14:textId="77777777" w:rsidR="00AC6798" w:rsidRPr="00DE4AD0" w:rsidRDefault="00AC6798" w:rsidP="00DE4AD0">
      <w:pPr>
        <w:pStyle w:val="Title"/>
      </w:pPr>
      <w:r w:rsidRPr="00DE4AD0">
        <w:t>Lecture Notes</w:t>
      </w:r>
    </w:p>
    <w:p w14:paraId="528FDD68" w14:textId="563F8C3D" w:rsidR="00CE3ED0" w:rsidRDefault="00CE3ED0" w:rsidP="00AC6798">
      <w:pPr>
        <w:pStyle w:val="Heading1"/>
      </w:pPr>
      <w:r>
        <w:t xml:space="preserve">Chapter </w:t>
      </w:r>
      <w:r w:rsidR="00F45E0C">
        <w:t>3</w:t>
      </w:r>
      <w:r>
        <w:t xml:space="preserve">: </w:t>
      </w:r>
      <w:r w:rsidR="00F45E0C" w:rsidRPr="00F45E0C">
        <w:t>Action Research for Lifelong Learning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4D3DFED2" w14:textId="77777777" w:rsidR="00F45E0C" w:rsidRDefault="00F45E0C" w:rsidP="00F45E0C">
      <w:pPr>
        <w:pStyle w:val="ListParagraph"/>
        <w:numPr>
          <w:ilvl w:val="1"/>
          <w:numId w:val="2"/>
        </w:numPr>
      </w:pPr>
      <w:r>
        <w:t xml:space="preserve">Define action research. </w:t>
      </w:r>
    </w:p>
    <w:p w14:paraId="5E658FF6" w14:textId="6B9F156B" w:rsidR="00F45E0C" w:rsidRDefault="00F45E0C" w:rsidP="00F45E0C">
      <w:pPr>
        <w:pStyle w:val="ListParagraph"/>
        <w:numPr>
          <w:ilvl w:val="1"/>
          <w:numId w:val="2"/>
        </w:numPr>
      </w:pPr>
      <w:r>
        <w:t>Compare scientific research and action research.</w:t>
      </w:r>
    </w:p>
    <w:p w14:paraId="7950A9C1" w14:textId="77777777" w:rsidR="00F45E0C" w:rsidRDefault="00F45E0C" w:rsidP="00F45E0C">
      <w:pPr>
        <w:pStyle w:val="ListParagraph"/>
        <w:numPr>
          <w:ilvl w:val="1"/>
          <w:numId w:val="2"/>
        </w:numPr>
      </w:pPr>
      <w:r>
        <w:t>Describe and compare the different types of action research.</w:t>
      </w:r>
    </w:p>
    <w:p w14:paraId="268D45B4" w14:textId="77777777" w:rsidR="00F45E0C" w:rsidRDefault="00F45E0C" w:rsidP="00F45E0C">
      <w:pPr>
        <w:pStyle w:val="ListParagraph"/>
        <w:numPr>
          <w:ilvl w:val="1"/>
          <w:numId w:val="2"/>
        </w:numPr>
      </w:pPr>
      <w:r>
        <w:t>Explain the cycle of action research.</w:t>
      </w:r>
    </w:p>
    <w:p w14:paraId="74AE5CE6" w14:textId="3B6D8A55" w:rsidR="00AE2E40" w:rsidRPr="00A57950" w:rsidRDefault="00F45E0C" w:rsidP="00F45E0C">
      <w:pPr>
        <w:pStyle w:val="ListParagraph"/>
        <w:numPr>
          <w:ilvl w:val="1"/>
          <w:numId w:val="2"/>
        </w:numPr>
        <w:rPr>
          <w:rFonts w:cs="Times New Roman"/>
        </w:rPr>
      </w:pPr>
      <w:r>
        <w:t>Compare the strengths and weaknesses of action research.</w:t>
      </w:r>
    </w:p>
    <w:p w14:paraId="7460B68B" w14:textId="4FCDBBF1" w:rsidR="00A57950" w:rsidRPr="00AE2E40" w:rsidRDefault="00A57950" w:rsidP="00F45E0C">
      <w:pPr>
        <w:pStyle w:val="ListParagraph"/>
        <w:numPr>
          <w:ilvl w:val="1"/>
          <w:numId w:val="2"/>
        </w:numPr>
        <w:rPr>
          <w:rFonts w:cs="Times New Roman"/>
        </w:rPr>
      </w:pPr>
      <w:r w:rsidRPr="00A57950">
        <w:rPr>
          <w:rFonts w:cs="Times New Roman"/>
        </w:rPr>
        <w:t>Explain action research journaling, the attitude, and how it can be done.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5D683AB0" w14:textId="4EE9299E" w:rsidR="005F3594" w:rsidRDefault="00030072" w:rsidP="00D318A5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Defining Action Research</w:t>
      </w:r>
    </w:p>
    <w:p w14:paraId="75EE89D3" w14:textId="1FEA2E5E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Studies that focus on solving practitioners’ local problems.</w:t>
      </w:r>
    </w:p>
    <w:p w14:paraId="0670A861" w14:textId="46969462" w:rsidR="009F7D14" w:rsidRDefault="009F7D14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9F7D14">
        <w:rPr>
          <w:rFonts w:cs="Times New Roman"/>
        </w:rPr>
        <w:t>Action research is a combination of research and action</w:t>
      </w:r>
      <w:r>
        <w:rPr>
          <w:rFonts w:cs="Times New Roman"/>
        </w:rPr>
        <w:t>.</w:t>
      </w:r>
    </w:p>
    <w:p w14:paraId="0DB664C0" w14:textId="13E44043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research attitude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Valuing and thinking like a practitioner and researcher in your job and life.</w:t>
      </w:r>
    </w:p>
    <w:p w14:paraId="5EF6F07B" w14:textId="06AABBFD" w:rsidR="009F7D14" w:rsidRPr="00C413C1" w:rsidRDefault="009F7D14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9F7D14">
        <w:rPr>
          <w:rFonts w:cs="Times New Roman"/>
        </w:rPr>
        <w:t xml:space="preserve">The idea is to identify problems and act in ways that can help “fix” those problems and observe whether </w:t>
      </w:r>
      <w:r>
        <w:rPr>
          <w:rFonts w:cs="Times New Roman"/>
        </w:rPr>
        <w:t>the</w:t>
      </w:r>
      <w:r w:rsidRPr="009F7D14">
        <w:rPr>
          <w:rFonts w:cs="Times New Roman"/>
        </w:rPr>
        <w:t xml:space="preserve"> “fix” has worked</w:t>
      </w:r>
      <w:r>
        <w:rPr>
          <w:rFonts w:cs="Times New Roman"/>
        </w:rPr>
        <w:t>.</w:t>
      </w:r>
    </w:p>
    <w:p w14:paraId="30FADA66" w14:textId="7DDAE845" w:rsidR="00030072" w:rsidRDefault="00030072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030072">
        <w:rPr>
          <w:rFonts w:cs="Times New Roman"/>
        </w:rPr>
        <w:t>Origins of Action Research</w:t>
      </w:r>
    </w:p>
    <w:p w14:paraId="187F3C92" w14:textId="0BD7DE75" w:rsidR="009F7D14" w:rsidRDefault="009F7D14" w:rsidP="009F7D14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M</w:t>
      </w:r>
      <w:r w:rsidRPr="009F7D14">
        <w:rPr>
          <w:rFonts w:cs="Times New Roman"/>
        </w:rPr>
        <w:t>ost action research historians consider Kurt Lewin (1890–1947) to be the founder</w:t>
      </w:r>
      <w:r>
        <w:rPr>
          <w:rFonts w:cs="Times New Roman"/>
        </w:rPr>
        <w:t>.</w:t>
      </w:r>
    </w:p>
    <w:p w14:paraId="05073262" w14:textId="158CB4FA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9F7D14">
        <w:rPr>
          <w:rFonts w:cs="Times New Roman"/>
        </w:rPr>
        <w:t>Lewin first coined the term action research and practiced applied social research during the 1930s and 1940s</w:t>
      </w:r>
      <w:r>
        <w:rPr>
          <w:rFonts w:cs="Times New Roman"/>
        </w:rPr>
        <w:t>.</w:t>
      </w:r>
    </w:p>
    <w:p w14:paraId="04A86B4A" w14:textId="1C66C50C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He </w:t>
      </w:r>
      <w:r w:rsidRPr="009F7D14">
        <w:rPr>
          <w:rFonts w:cs="Times New Roman"/>
        </w:rPr>
        <w:t>tried to link theory with practice, and he spent his career attempting to solve social problems</w:t>
      </w:r>
      <w:r>
        <w:rPr>
          <w:rFonts w:cs="Times New Roman"/>
        </w:rPr>
        <w:t>.</w:t>
      </w:r>
    </w:p>
    <w:p w14:paraId="31CC4D60" w14:textId="796B403B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He </w:t>
      </w:r>
      <w:r w:rsidRPr="009F7D14">
        <w:rPr>
          <w:rFonts w:cs="Times New Roman"/>
        </w:rPr>
        <w:t>emphasized that research and theory be connected and should lead to action, specifically social improvement</w:t>
      </w:r>
      <w:r>
        <w:rPr>
          <w:rFonts w:cs="Times New Roman"/>
        </w:rPr>
        <w:t>.</w:t>
      </w:r>
    </w:p>
    <w:p w14:paraId="7D430410" w14:textId="2DACAFBB" w:rsidR="009F7D14" w:rsidRPr="009F7D14" w:rsidRDefault="009F7D14" w:rsidP="00C413C1">
      <w:pPr>
        <w:pStyle w:val="ListParagraph"/>
        <w:numPr>
          <w:ilvl w:val="2"/>
          <w:numId w:val="1"/>
        </w:numPr>
        <w:rPr>
          <w:rFonts w:cs="Times New Roman"/>
        </w:rPr>
      </w:pPr>
      <w:r w:rsidRPr="009F7D14">
        <w:rPr>
          <w:rFonts w:cs="Times New Roman"/>
        </w:rPr>
        <w:t>Lewin’s force field theory</w:t>
      </w:r>
      <w:r>
        <w:rPr>
          <w:rFonts w:cs="Times New Roman"/>
        </w:rPr>
        <w:t xml:space="preserve"> is helpful for </w:t>
      </w:r>
      <w:r w:rsidRPr="009F7D14">
        <w:rPr>
          <w:rFonts w:cs="Times New Roman"/>
        </w:rPr>
        <w:t>considering change</w:t>
      </w:r>
      <w:r>
        <w:rPr>
          <w:rFonts w:cs="Times New Roman"/>
        </w:rPr>
        <w:t>.</w:t>
      </w:r>
    </w:p>
    <w:p w14:paraId="29640502" w14:textId="28A5D758" w:rsidR="00C413C1" w:rsidRDefault="00C413C1" w:rsidP="00C413C1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Force field theory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Explanation of action and inaction as resulting from driving and restraining forces.</w:t>
      </w:r>
    </w:p>
    <w:p w14:paraId="28DA3642" w14:textId="00E936F1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9F7D14">
        <w:rPr>
          <w:rFonts w:cs="Times New Roman"/>
        </w:rPr>
        <w:t>According to this theory, where we are right now and what we routinely do in our lives tends not to change very much.</w:t>
      </w:r>
    </w:p>
    <w:p w14:paraId="510297BA" w14:textId="7788867F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9F7D14">
        <w:rPr>
          <w:rFonts w:cs="Times New Roman"/>
        </w:rPr>
        <w:t>We are in what Lewin called a quasi-stationary equilibrium that is the result of multiple dynamic forces operating upon us</w:t>
      </w:r>
      <w:r>
        <w:rPr>
          <w:rFonts w:cs="Times New Roman"/>
        </w:rPr>
        <w:t>.</w:t>
      </w:r>
    </w:p>
    <w:p w14:paraId="30C75BFB" w14:textId="6EB372DC" w:rsidR="00C413C1" w:rsidRPr="00C413C1" w:rsidRDefault="00C413C1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Driving forces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Forces pushing for changes from the current state.</w:t>
      </w:r>
    </w:p>
    <w:p w14:paraId="33E16706" w14:textId="38423625" w:rsidR="00C413C1" w:rsidRDefault="00C413C1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Restraining forces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Forces resisting change and supporting the status quo.</w:t>
      </w:r>
    </w:p>
    <w:p w14:paraId="53C193BC" w14:textId="7258FE3D" w:rsidR="009F7D14" w:rsidRDefault="009F7D14" w:rsidP="009F7D14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Some types of forces include:</w:t>
      </w:r>
    </w:p>
    <w:p w14:paraId="73B0E8AD" w14:textId="77777777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P</w:t>
      </w:r>
      <w:r w:rsidRPr="009F7D14">
        <w:rPr>
          <w:rFonts w:cs="Times New Roman"/>
        </w:rPr>
        <w:t>hysical forces (e.g., physical abilities, school buildings, technology</w:t>
      </w:r>
      <w:r>
        <w:rPr>
          <w:rFonts w:cs="Times New Roman"/>
        </w:rPr>
        <w:t>.</w:t>
      </w:r>
    </w:p>
    <w:p w14:paraId="2CCD1FA4" w14:textId="3C5304E1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P</w:t>
      </w:r>
      <w:r w:rsidRPr="009F7D14">
        <w:rPr>
          <w:rFonts w:cs="Times New Roman"/>
        </w:rPr>
        <w:t>sychological forces (e.g., our desire for change or our resistance to personal change because of habit, personality, beliefs, or fear)</w:t>
      </w:r>
      <w:r>
        <w:rPr>
          <w:rFonts w:cs="Times New Roman"/>
        </w:rPr>
        <w:t>.</w:t>
      </w:r>
    </w:p>
    <w:p w14:paraId="2C54CF06" w14:textId="0C3B8C4E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G</w:t>
      </w:r>
      <w:r w:rsidRPr="009F7D14">
        <w:rPr>
          <w:rFonts w:cs="Times New Roman"/>
        </w:rPr>
        <w:t>roup forces (e.g., school cultures, community cultures, parental values and beliefs, social and group institutions, and social attitudes such as stereotypes of groups of people)</w:t>
      </w:r>
      <w:r>
        <w:rPr>
          <w:rFonts w:cs="Times New Roman"/>
        </w:rPr>
        <w:t>.</w:t>
      </w:r>
    </w:p>
    <w:p w14:paraId="39591E28" w14:textId="0C1B3E8E" w:rsidR="009F7D14" w:rsidRP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A</w:t>
      </w:r>
      <w:r w:rsidRPr="009F7D14">
        <w:rPr>
          <w:rFonts w:cs="Times New Roman"/>
        </w:rPr>
        <w:t>ny other forces that affect us (e.g., gravity!)</w:t>
      </w:r>
      <w:r>
        <w:rPr>
          <w:rFonts w:cs="Times New Roman"/>
        </w:rPr>
        <w:t>.</w:t>
      </w:r>
    </w:p>
    <w:p w14:paraId="314E820C" w14:textId="4B9CA70E" w:rsidR="00C413C1" w:rsidRDefault="00C413C1" w:rsidP="009F7D14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Force field analysis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Identifying and understanding the driving and restraining forces present in a situation.</w:t>
      </w:r>
    </w:p>
    <w:p w14:paraId="133EE8B7" w14:textId="12731C4C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9F7D14">
        <w:rPr>
          <w:rFonts w:cs="Times New Roman"/>
        </w:rPr>
        <w:t>In your current equilibrium state, you will probably find that these two sets of forces are about equal</w:t>
      </w:r>
      <w:r>
        <w:rPr>
          <w:rFonts w:cs="Times New Roman"/>
        </w:rPr>
        <w:t>.</w:t>
      </w:r>
    </w:p>
    <w:p w14:paraId="7DB04C13" w14:textId="53013150" w:rsidR="00C413C1" w:rsidRDefault="00C413C1" w:rsidP="00C413C1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Lewin’s change theory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theory of change that includes a three-step process for producing change in human settings</w:t>
      </w:r>
      <w:r w:rsidR="009F7D14">
        <w:rPr>
          <w:rFonts w:cs="Times New Roman"/>
        </w:rPr>
        <w:t>:</w:t>
      </w:r>
    </w:p>
    <w:p w14:paraId="045D038E" w14:textId="7DA830A0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U</w:t>
      </w:r>
      <w:r w:rsidRPr="009F7D14">
        <w:rPr>
          <w:rFonts w:cs="Times New Roman"/>
        </w:rPr>
        <w:t>nfreezing</w:t>
      </w:r>
      <w:r>
        <w:rPr>
          <w:rFonts w:cs="Times New Roman"/>
        </w:rPr>
        <w:t>:</w:t>
      </w:r>
      <w:r w:rsidRPr="009F7D14">
        <w:rPr>
          <w:rFonts w:cs="Times New Roman"/>
        </w:rPr>
        <w:t xml:space="preserve"> </w:t>
      </w:r>
      <w:r>
        <w:rPr>
          <w:rFonts w:cs="Times New Roman"/>
        </w:rPr>
        <w:t>I</w:t>
      </w:r>
      <w:r w:rsidRPr="009F7D14">
        <w:rPr>
          <w:rFonts w:cs="Times New Roman"/>
        </w:rPr>
        <w:t>dentifying and removing the resisting forces</w:t>
      </w:r>
      <w:r>
        <w:rPr>
          <w:rFonts w:cs="Times New Roman"/>
        </w:rPr>
        <w:t>.</w:t>
      </w:r>
    </w:p>
    <w:p w14:paraId="6518D243" w14:textId="7EFC4DF4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C</w:t>
      </w:r>
      <w:r w:rsidRPr="009F7D14">
        <w:rPr>
          <w:rFonts w:cs="Times New Roman"/>
        </w:rPr>
        <w:t>hanging</w:t>
      </w:r>
      <w:r>
        <w:rPr>
          <w:rFonts w:cs="Times New Roman"/>
        </w:rPr>
        <w:t>:</w:t>
      </w:r>
      <w:r w:rsidRPr="009F7D14">
        <w:rPr>
          <w:rFonts w:cs="Times New Roman"/>
        </w:rPr>
        <w:t xml:space="preserve"> </w:t>
      </w:r>
      <w:r>
        <w:rPr>
          <w:rFonts w:cs="Times New Roman"/>
        </w:rPr>
        <w:t>C</w:t>
      </w:r>
      <w:r w:rsidRPr="009F7D14">
        <w:rPr>
          <w:rFonts w:cs="Times New Roman"/>
        </w:rPr>
        <w:t>reating an unbalance of forces such that the driving forces are greater relative to the resisting forces</w:t>
      </w:r>
      <w:r>
        <w:rPr>
          <w:rFonts w:cs="Times New Roman"/>
        </w:rPr>
        <w:t>.</w:t>
      </w:r>
    </w:p>
    <w:p w14:paraId="3ED9494E" w14:textId="023D99EC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R</w:t>
      </w:r>
      <w:r w:rsidRPr="009F7D14">
        <w:rPr>
          <w:rFonts w:cs="Times New Roman"/>
        </w:rPr>
        <w:t>efreezing</w:t>
      </w:r>
      <w:r>
        <w:rPr>
          <w:rFonts w:cs="Times New Roman"/>
        </w:rPr>
        <w:t>:</w:t>
      </w:r>
      <w:r w:rsidRPr="009F7D14">
        <w:rPr>
          <w:rFonts w:cs="Times New Roman"/>
        </w:rPr>
        <w:t xml:space="preserve"> </w:t>
      </w:r>
      <w:r>
        <w:rPr>
          <w:rFonts w:cs="Times New Roman"/>
        </w:rPr>
        <w:t>R</w:t>
      </w:r>
      <w:r w:rsidRPr="009F7D14">
        <w:rPr>
          <w:rFonts w:cs="Times New Roman"/>
        </w:rPr>
        <w:t>eaching a new equilibrium state</w:t>
      </w:r>
      <w:r>
        <w:rPr>
          <w:rFonts w:cs="Times New Roman"/>
        </w:rPr>
        <w:t>.</w:t>
      </w:r>
    </w:p>
    <w:p w14:paraId="577DD70D" w14:textId="16F0D85E" w:rsidR="009F7D14" w:rsidRPr="009F7D14" w:rsidRDefault="009F7D14" w:rsidP="00C413C1">
      <w:pPr>
        <w:pStyle w:val="ListParagraph"/>
        <w:numPr>
          <w:ilvl w:val="2"/>
          <w:numId w:val="1"/>
        </w:numPr>
        <w:rPr>
          <w:rFonts w:cs="Times New Roman"/>
        </w:rPr>
      </w:pPr>
      <w:r w:rsidRPr="009F7D14">
        <w:rPr>
          <w:rFonts w:cs="Times New Roman"/>
        </w:rPr>
        <w:t>Another major influence on action research, especially in education, was the work of John Dewey</w:t>
      </w:r>
      <w:r>
        <w:rPr>
          <w:rFonts w:cs="Times New Roman"/>
        </w:rPr>
        <w:t xml:space="preserve"> </w:t>
      </w:r>
      <w:r>
        <w:t>(1859–1952).</w:t>
      </w:r>
    </w:p>
    <w:p w14:paraId="1E53D1DB" w14:textId="00FE5DF7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9F7D14">
        <w:rPr>
          <w:rFonts w:cs="Times New Roman"/>
        </w:rPr>
        <w:t>In the late 19th century, he critiqued stimulus-response (S-R) psychology that viewed human behavior as merely the result of stimuli and responses pairings</w:t>
      </w:r>
      <w:r>
        <w:rPr>
          <w:rFonts w:cs="Times New Roman"/>
        </w:rPr>
        <w:t>.</w:t>
      </w:r>
    </w:p>
    <w:p w14:paraId="0AC09231" w14:textId="43DAC78C" w:rsidR="009F7D14" w:rsidRDefault="009F7D14" w:rsidP="009F7D14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He </w:t>
      </w:r>
      <w:r w:rsidRPr="009F7D14">
        <w:rPr>
          <w:rFonts w:cs="Times New Roman"/>
        </w:rPr>
        <w:t>was the earliest advocate for S-O-R psychology. He inserted the thinking and acting organism (O) into the observed stimulus-response relationship</w:t>
      </w:r>
      <w:r>
        <w:rPr>
          <w:rFonts w:cs="Times New Roman"/>
        </w:rPr>
        <w:t>.</w:t>
      </w:r>
    </w:p>
    <w:p w14:paraId="01FCB531" w14:textId="42A3949B" w:rsidR="005166F5" w:rsidRPr="009F7D14" w:rsidRDefault="005166F5" w:rsidP="009F7D14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For Dewey, the scientific method was just another name for</w:t>
      </w:r>
      <w:r>
        <w:rPr>
          <w:rFonts w:cs="Times New Roman"/>
        </w:rPr>
        <w:t xml:space="preserve"> inquiry.</w:t>
      </w:r>
    </w:p>
    <w:p w14:paraId="4F7508E7" w14:textId="4DA41F45" w:rsidR="005166F5" w:rsidRPr="005166F5" w:rsidRDefault="00C413C1" w:rsidP="005166F5">
      <w:pPr>
        <w:pStyle w:val="ListParagraph"/>
        <w:numPr>
          <w:ilvl w:val="2"/>
          <w:numId w:val="1"/>
        </w:numPr>
        <w:rPr>
          <w:rFonts w:cs="Times New Roman"/>
        </w:rPr>
      </w:pPr>
      <w:r w:rsidRPr="005166F5">
        <w:rPr>
          <w:rFonts w:cs="Times New Roman"/>
          <w:b/>
          <w:bCs/>
        </w:rPr>
        <w:t>Deweyan inquiry</w:t>
      </w:r>
      <w:r w:rsidRPr="005166F5">
        <w:rPr>
          <w:rFonts w:cs="Times New Roman"/>
        </w:rPr>
        <w:t>: Problem solving that relies on reflection, observation, and experimentation</w:t>
      </w:r>
      <w:r w:rsidR="005166F5" w:rsidRPr="005166F5">
        <w:rPr>
          <w:rFonts w:cs="Times New Roman"/>
        </w:rPr>
        <w:t>,</w:t>
      </w:r>
      <w:r w:rsidR="005166F5">
        <w:rPr>
          <w:rFonts w:cs="Times New Roman"/>
        </w:rPr>
        <w:t xml:space="preserve"> d</w:t>
      </w:r>
      <w:r w:rsidR="005166F5" w:rsidRPr="005166F5">
        <w:rPr>
          <w:rFonts w:cs="Times New Roman"/>
        </w:rPr>
        <w:t>escribed as having five phases:</w:t>
      </w:r>
    </w:p>
    <w:p w14:paraId="255527FD" w14:textId="66621549" w:rsidR="005166F5" w:rsidRPr="005166F5" w:rsidRDefault="005166F5" w:rsidP="005166F5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An indeterminate situation in which a difficulty is felt</w:t>
      </w:r>
      <w:r>
        <w:rPr>
          <w:rFonts w:cs="Times New Roman"/>
        </w:rPr>
        <w:t>.</w:t>
      </w:r>
    </w:p>
    <w:p w14:paraId="4EEBD19A" w14:textId="3EF8067A" w:rsidR="005166F5" w:rsidRPr="005166F5" w:rsidRDefault="005166F5" w:rsidP="005166F5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The institution of a problem; its location and definition</w:t>
      </w:r>
      <w:r>
        <w:rPr>
          <w:rFonts w:cs="Times New Roman"/>
        </w:rPr>
        <w:t>.</w:t>
      </w:r>
    </w:p>
    <w:p w14:paraId="47D4DFBB" w14:textId="1AE3EEB7" w:rsidR="005166F5" w:rsidRPr="005166F5" w:rsidRDefault="005166F5" w:rsidP="005166F5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Hypothesis of a possible solution</w:t>
      </w:r>
      <w:r>
        <w:rPr>
          <w:rFonts w:cs="Times New Roman"/>
        </w:rPr>
        <w:t>.</w:t>
      </w:r>
    </w:p>
    <w:p w14:paraId="4C97DA28" w14:textId="5216BA84" w:rsidR="005166F5" w:rsidRPr="005166F5" w:rsidRDefault="005166F5" w:rsidP="005166F5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Reasoning out of the bearings of the suggestion</w:t>
      </w:r>
      <w:r>
        <w:rPr>
          <w:rFonts w:cs="Times New Roman"/>
        </w:rPr>
        <w:t>.</w:t>
      </w:r>
    </w:p>
    <w:p w14:paraId="78F67374" w14:textId="6FE58AA3" w:rsidR="005166F5" w:rsidRPr="005166F5" w:rsidRDefault="005166F5" w:rsidP="005166F5">
      <w:pPr>
        <w:pStyle w:val="ListParagraph"/>
        <w:numPr>
          <w:ilvl w:val="3"/>
          <w:numId w:val="1"/>
        </w:numPr>
        <w:rPr>
          <w:rFonts w:cs="Times New Roman"/>
        </w:rPr>
      </w:pPr>
      <w:r w:rsidRPr="005166F5">
        <w:rPr>
          <w:rFonts w:cs="Times New Roman"/>
        </w:rPr>
        <w:t>Active experimental or observational testing of the hypothesis</w:t>
      </w:r>
      <w:r>
        <w:rPr>
          <w:rFonts w:cs="Times New Roman"/>
        </w:rPr>
        <w:t>.</w:t>
      </w:r>
    </w:p>
    <w:p w14:paraId="6BF6D3CE" w14:textId="75850483" w:rsidR="00030072" w:rsidRDefault="00030072" w:rsidP="00D318A5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Scientific Research and Action Research</w:t>
      </w:r>
    </w:p>
    <w:p w14:paraId="01FC9EE6" w14:textId="08AF62CE" w:rsidR="005166F5" w:rsidRDefault="005166F5" w:rsidP="005166F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It </w:t>
      </w:r>
      <w:r w:rsidRPr="005166F5">
        <w:rPr>
          <w:rFonts w:cs="Times New Roman"/>
        </w:rPr>
        <w:t>is helpful to contrast action research with more basic scientific research</w:t>
      </w:r>
      <w:r>
        <w:rPr>
          <w:rFonts w:cs="Times New Roman"/>
        </w:rPr>
        <w:t>.</w:t>
      </w:r>
    </w:p>
    <w:p w14:paraId="59105DE6" w14:textId="00F1D913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 w:rsidRPr="005166F5">
        <w:rPr>
          <w:rFonts w:cs="Times New Roman"/>
        </w:rPr>
        <w:t>Action research falls on the applied end of the basic-versus-applied research continuum</w:t>
      </w:r>
      <w:r>
        <w:rPr>
          <w:rFonts w:cs="Times New Roman"/>
        </w:rPr>
        <w:t>.</w:t>
      </w:r>
    </w:p>
    <w:p w14:paraId="1CFF5492" w14:textId="0CB631EA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I</w:t>
      </w:r>
      <w:r w:rsidRPr="005166F5">
        <w:rPr>
          <w:rFonts w:cs="Times New Roman"/>
        </w:rPr>
        <w:t>n basic or regular scientific research, the primary goal is to produce knowledge</w:t>
      </w:r>
      <w:r>
        <w:rPr>
          <w:rFonts w:cs="Times New Roman"/>
        </w:rPr>
        <w:t xml:space="preserve"> and principles that work broadly</w:t>
      </w:r>
      <w:r w:rsidRPr="005166F5">
        <w:rPr>
          <w:rFonts w:cs="Times New Roman"/>
        </w:rPr>
        <w:t>.</w:t>
      </w:r>
    </w:p>
    <w:p w14:paraId="736EC40C" w14:textId="6614B358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A</w:t>
      </w:r>
      <w:r w:rsidRPr="005166F5">
        <w:rPr>
          <w:rFonts w:cs="Times New Roman"/>
        </w:rPr>
        <w:t>ction research has a focus on the local and the particular, rather than on the national and the general</w:t>
      </w:r>
      <w:r>
        <w:rPr>
          <w:rFonts w:cs="Times New Roman"/>
        </w:rPr>
        <w:t>.</w:t>
      </w:r>
    </w:p>
    <w:p w14:paraId="68B73E50" w14:textId="155B7B9B" w:rsidR="005166F5" w:rsidRDefault="005166F5" w:rsidP="005166F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M</w:t>
      </w:r>
      <w:r w:rsidRPr="005166F5">
        <w:rPr>
          <w:rFonts w:cs="Times New Roman"/>
        </w:rPr>
        <w:t>ixed methods research is especially important because it brings together the insights of both quantitative and qualitative research</w:t>
      </w:r>
      <w:r>
        <w:rPr>
          <w:rFonts w:cs="Times New Roman"/>
        </w:rPr>
        <w:t>.</w:t>
      </w:r>
    </w:p>
    <w:p w14:paraId="63333838" w14:textId="2C7FAEC0" w:rsidR="005166F5" w:rsidRDefault="005166F5" w:rsidP="00CF547E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E</w:t>
      </w:r>
      <w:r w:rsidRPr="005166F5">
        <w:rPr>
          <w:rFonts w:cs="Times New Roman"/>
        </w:rPr>
        <w:t>ducation will be served well by bringing together national and local experts, as well as both academic researchers and local practitioners</w:t>
      </w:r>
      <w:r>
        <w:rPr>
          <w:rFonts w:cs="Times New Roman"/>
        </w:rPr>
        <w:t>.</w:t>
      </w:r>
    </w:p>
    <w:p w14:paraId="0406E414" w14:textId="77777777" w:rsidR="005166F5" w:rsidRDefault="005166F5" w:rsidP="00CF547E">
      <w:pPr>
        <w:pStyle w:val="ListParagraph"/>
        <w:numPr>
          <w:ilvl w:val="2"/>
          <w:numId w:val="1"/>
        </w:numPr>
        <w:rPr>
          <w:rFonts w:cs="Times New Roman"/>
        </w:rPr>
      </w:pPr>
      <w:r w:rsidRPr="005166F5">
        <w:rPr>
          <w:rFonts w:cs="Times New Roman"/>
        </w:rPr>
        <w:t>National education policy should emphasize that we help our students to think intelligently (in Dewey’s sense).</w:t>
      </w:r>
    </w:p>
    <w:p w14:paraId="5751FB05" w14:textId="7CE8A4CA" w:rsidR="005166F5" w:rsidRDefault="005166F5" w:rsidP="00CF547E">
      <w:pPr>
        <w:pStyle w:val="ListParagraph"/>
        <w:numPr>
          <w:ilvl w:val="2"/>
          <w:numId w:val="1"/>
        </w:numPr>
        <w:rPr>
          <w:rFonts w:cs="Times New Roman"/>
        </w:rPr>
      </w:pPr>
      <w:r w:rsidRPr="005166F5">
        <w:rPr>
          <w:rFonts w:cs="Times New Roman"/>
        </w:rPr>
        <w:t>This requires that we empower students to become lifelong thinkers and learners and contributors to their community and society.</w:t>
      </w:r>
    </w:p>
    <w:p w14:paraId="2697627C" w14:textId="630A7669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Translational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Studies focused on converting scientific research into easily understood language and procedures.</w:t>
      </w:r>
    </w:p>
    <w:p w14:paraId="55B0E4FA" w14:textId="77777777" w:rsidR="005166F5" w:rsidRDefault="005166F5" w:rsidP="00C413C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K</w:t>
      </w:r>
      <w:r w:rsidRPr="005166F5">
        <w:rPr>
          <w:rFonts w:cs="Times New Roman"/>
        </w:rPr>
        <w:t>ey values that we recommend you consider are</w:t>
      </w:r>
      <w:r>
        <w:rPr>
          <w:rFonts w:cs="Times New Roman"/>
        </w:rPr>
        <w:t>:</w:t>
      </w:r>
    </w:p>
    <w:p w14:paraId="452A3382" w14:textId="0C3CA368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L</w:t>
      </w:r>
      <w:r w:rsidRPr="005166F5">
        <w:rPr>
          <w:rFonts w:cs="Times New Roman"/>
        </w:rPr>
        <w:t>earning from others</w:t>
      </w:r>
      <w:r>
        <w:rPr>
          <w:rFonts w:cs="Times New Roman"/>
        </w:rPr>
        <w:t>.</w:t>
      </w:r>
    </w:p>
    <w:p w14:paraId="1070F80F" w14:textId="5BBBB998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A</w:t>
      </w:r>
      <w:r w:rsidRPr="005166F5">
        <w:rPr>
          <w:rFonts w:cs="Times New Roman"/>
        </w:rPr>
        <w:t>ctive listening</w:t>
      </w:r>
      <w:r>
        <w:rPr>
          <w:rFonts w:cs="Times New Roman"/>
        </w:rPr>
        <w:t>.</w:t>
      </w:r>
    </w:p>
    <w:p w14:paraId="46C4D4C0" w14:textId="20EDBEC1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5166F5">
        <w:rPr>
          <w:rFonts w:cs="Times New Roman"/>
        </w:rPr>
        <w:t>olerance</w:t>
      </w:r>
      <w:r>
        <w:rPr>
          <w:rFonts w:cs="Times New Roman"/>
        </w:rPr>
        <w:t>.</w:t>
      </w:r>
    </w:p>
    <w:p w14:paraId="56CFA332" w14:textId="273B16FD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D</w:t>
      </w:r>
      <w:r w:rsidRPr="005166F5">
        <w:rPr>
          <w:rFonts w:cs="Times New Roman"/>
        </w:rPr>
        <w:t>iversity</w:t>
      </w:r>
      <w:r>
        <w:rPr>
          <w:rFonts w:cs="Times New Roman"/>
        </w:rPr>
        <w:t>.</w:t>
      </w:r>
    </w:p>
    <w:p w14:paraId="2B6C172F" w14:textId="1DBE43C8" w:rsidR="005166F5" w:rsidRDefault="005166F5" w:rsidP="005166F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D</w:t>
      </w:r>
      <w:r w:rsidRPr="005166F5">
        <w:rPr>
          <w:rFonts w:cs="Times New Roman"/>
        </w:rPr>
        <w:t>eliberative democracy</w:t>
      </w:r>
      <w:r>
        <w:rPr>
          <w:rFonts w:cs="Times New Roman"/>
        </w:rPr>
        <w:t>.</w:t>
      </w:r>
    </w:p>
    <w:p w14:paraId="1628EF3E" w14:textId="0E2D5BDD" w:rsidR="00030072" w:rsidRDefault="00030072" w:rsidP="00D318A5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Types of Action Research</w:t>
      </w:r>
    </w:p>
    <w:p w14:paraId="5C12A3E9" w14:textId="6CF33169" w:rsidR="00CF547E" w:rsidRDefault="00CF547E" w:rsidP="00CF547E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</w:t>
      </w:r>
      <w:r w:rsidRPr="00CF547E">
        <w:rPr>
          <w:rFonts w:cs="Times New Roman"/>
        </w:rPr>
        <w:t xml:space="preserve">ction research </w:t>
      </w:r>
      <w:r>
        <w:rPr>
          <w:rFonts w:cs="Times New Roman"/>
        </w:rPr>
        <w:t>i</w:t>
      </w:r>
      <w:r w:rsidRPr="00CF547E">
        <w:rPr>
          <w:rFonts w:cs="Times New Roman"/>
        </w:rPr>
        <w:t>s a local form of applied research, producing local knowledge, but that knowledge can and should work its way up and inform the entire field of education</w:t>
      </w:r>
      <w:r>
        <w:rPr>
          <w:rFonts w:cs="Times New Roman"/>
        </w:rPr>
        <w:t>.</w:t>
      </w:r>
    </w:p>
    <w:p w14:paraId="6E8DBCF8" w14:textId="47A19526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Participatory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Studies in which team members and participants jointly frame and conduct research, producing knowledge about a shared problem.</w:t>
      </w:r>
    </w:p>
    <w:p w14:paraId="14A85B61" w14:textId="376E3CDC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Critical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An openly transparent form of ideology-driven research designed to emancipate and reduce oppression of disadvantaged groups in society.</w:t>
      </w:r>
    </w:p>
    <w:p w14:paraId="3AABF846" w14:textId="200A1164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Feminist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Studies that provide a feminist lens to help eliminate various forms of sexism and empower women in society.</w:t>
      </w:r>
    </w:p>
    <w:p w14:paraId="66F587E5" w14:textId="0CFDEDCE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science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The science of practice, with the aim of making theories in use explicit and producing a learning organization.</w:t>
      </w:r>
    </w:p>
    <w:p w14:paraId="2C62C0B0" w14:textId="76B718DD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Learning organization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Organization in which members work together and grow over time, continually improving the organization as a whole.</w:t>
      </w:r>
    </w:p>
    <w:p w14:paraId="4326D09A" w14:textId="06DECF81" w:rsidR="00C413C1" w:rsidRP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Espoused theory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The theory or explanation we provide for our actions.</w:t>
      </w:r>
    </w:p>
    <w:p w14:paraId="27FB5BD2" w14:textId="475FF26A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Theory in use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The theory or explanation that explains what we actually do.</w:t>
      </w:r>
    </w:p>
    <w:p w14:paraId="3EDD39F4" w14:textId="4539D6F4" w:rsidR="00C413C1" w:rsidRP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Single-loop learning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“Fixing” a small problem to get the immediately desired result.</w:t>
      </w:r>
    </w:p>
    <w:p w14:paraId="070C8175" w14:textId="28174856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Double-loop learning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Learning how a problem relates to the system it resides in so that a more satisfying solution can be found.</w:t>
      </w:r>
    </w:p>
    <w:p w14:paraId="7DCC6A0D" w14:textId="1691C8A9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Appreciative inquiry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Finding the best in organization members and working with them to achieve a jointly constructed and shared purpose, vision, and goal.</w:t>
      </w:r>
    </w:p>
    <w:p w14:paraId="029E7458" w14:textId="23BA3E83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Individual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Action research that is planned, designed, and conducted by one primary person, such as a teacher.</w:t>
      </w:r>
    </w:p>
    <w:p w14:paraId="716A33EE" w14:textId="565935D5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lastRenderedPageBreak/>
        <w:t>Collaborative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An action research study in which a team designs and enacts research on one part of an organization.</w:t>
      </w:r>
    </w:p>
    <w:p w14:paraId="7716843D" w14:textId="6B436ECC" w:rsidR="00C413C1" w:rsidRP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Systemwide action research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An action research study in which all organization members work to produce systemwide change.</w:t>
      </w:r>
    </w:p>
    <w:p w14:paraId="5E907721" w14:textId="442F8F38" w:rsidR="00030072" w:rsidRDefault="00030072" w:rsidP="00D318A5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The Cycle of Action Research</w:t>
      </w:r>
    </w:p>
    <w:p w14:paraId="3EE1DF5D" w14:textId="23A59A85" w:rsidR="00CF547E" w:rsidRDefault="00CF547E" w:rsidP="00CF547E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CF547E">
        <w:rPr>
          <w:rFonts w:cs="Times New Roman"/>
        </w:rPr>
        <w:t xml:space="preserve">he cycle </w:t>
      </w:r>
      <w:r>
        <w:rPr>
          <w:rFonts w:cs="Times New Roman"/>
        </w:rPr>
        <w:t xml:space="preserve">may be entered </w:t>
      </w:r>
      <w:r w:rsidRPr="00CF547E">
        <w:rPr>
          <w:rFonts w:cs="Times New Roman"/>
        </w:rPr>
        <w:t>at any point</w:t>
      </w:r>
      <w:r>
        <w:rPr>
          <w:rFonts w:cs="Times New Roman"/>
        </w:rPr>
        <w:t>.</w:t>
      </w:r>
    </w:p>
    <w:p w14:paraId="0A2A3530" w14:textId="55CFD0B6" w:rsidR="00F317A5" w:rsidRDefault="00F317A5" w:rsidP="00CF547E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F317A5">
        <w:rPr>
          <w:rFonts w:cs="Times New Roman"/>
        </w:rPr>
        <w:t xml:space="preserve">he cycle </w:t>
      </w:r>
      <w:r>
        <w:rPr>
          <w:rFonts w:cs="Times New Roman"/>
        </w:rPr>
        <w:t xml:space="preserve">is </w:t>
      </w:r>
      <w:r w:rsidRPr="00F317A5">
        <w:rPr>
          <w:rFonts w:cs="Times New Roman"/>
        </w:rPr>
        <w:t xml:space="preserve">continuous, </w:t>
      </w:r>
      <w:r>
        <w:rPr>
          <w:rFonts w:cs="Times New Roman"/>
        </w:rPr>
        <w:t>and it is possible to</w:t>
      </w:r>
      <w:r w:rsidRPr="00F317A5">
        <w:rPr>
          <w:rFonts w:cs="Times New Roman"/>
        </w:rPr>
        <w:t xml:space="preserve"> circle back to earlier phases within a cycle</w:t>
      </w:r>
      <w:r>
        <w:rPr>
          <w:rFonts w:cs="Times New Roman"/>
        </w:rPr>
        <w:t>.</w:t>
      </w:r>
    </w:p>
    <w:p w14:paraId="47D056FD" w14:textId="51AD94E5" w:rsidR="00F317A5" w:rsidRDefault="00F317A5" w:rsidP="00CF547E">
      <w:pPr>
        <w:pStyle w:val="ListParagraph"/>
        <w:numPr>
          <w:ilvl w:val="1"/>
          <w:numId w:val="1"/>
        </w:numPr>
        <w:rPr>
          <w:rFonts w:cs="Times New Roman"/>
        </w:rPr>
      </w:pPr>
      <w:r w:rsidRPr="00F317A5">
        <w:rPr>
          <w:rFonts w:cs="Times New Roman"/>
        </w:rPr>
        <w:t>Many action research projects require multiple cycles</w:t>
      </w:r>
      <w:r>
        <w:rPr>
          <w:rFonts w:cs="Times New Roman"/>
        </w:rPr>
        <w:t>.</w:t>
      </w:r>
    </w:p>
    <w:p w14:paraId="59CA49BE" w14:textId="70277633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Planning phase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Articulation of the action research project plan.</w:t>
      </w:r>
    </w:p>
    <w:p w14:paraId="606A10B3" w14:textId="593F628A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C</w:t>
      </w:r>
      <w:r w:rsidRPr="00F317A5">
        <w:rPr>
          <w:rFonts w:cs="Times New Roman"/>
        </w:rPr>
        <w:t>onsult the research literature to see what has worked for other</w:t>
      </w:r>
      <w:r>
        <w:rPr>
          <w:rFonts w:cs="Times New Roman"/>
        </w:rPr>
        <w:t>s.</w:t>
      </w:r>
    </w:p>
    <w:p w14:paraId="7D6A08FC" w14:textId="7D13A548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S</w:t>
      </w:r>
      <w:r w:rsidRPr="00F317A5">
        <w:rPr>
          <w:rFonts w:cs="Times New Roman"/>
        </w:rPr>
        <w:t>eek advice from people who have been successful with the problem</w:t>
      </w:r>
      <w:r>
        <w:rPr>
          <w:rFonts w:cs="Times New Roman"/>
        </w:rPr>
        <w:t>.</w:t>
      </w:r>
    </w:p>
    <w:p w14:paraId="228BB4B6" w14:textId="3E52CF76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D</w:t>
      </w:r>
      <w:r w:rsidRPr="00F317A5">
        <w:rPr>
          <w:rFonts w:cs="Times New Roman"/>
        </w:rPr>
        <w:t>iscuss ideas with your colleagues</w:t>
      </w:r>
      <w:r>
        <w:rPr>
          <w:rFonts w:cs="Times New Roman"/>
        </w:rPr>
        <w:t>.</w:t>
      </w:r>
    </w:p>
    <w:p w14:paraId="2CBFBE5F" w14:textId="567876C1" w:rsidR="00F317A5" w:rsidRPr="00C413C1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Ask a critical friend to carefully observe your practice and make suggestions for improvement</w:t>
      </w:r>
      <w:r>
        <w:rPr>
          <w:rFonts w:cs="Times New Roman"/>
        </w:rPr>
        <w:t>.</w:t>
      </w:r>
    </w:p>
    <w:p w14:paraId="1D4B7AD5" w14:textId="7D72A189" w:rsidR="00C413C1" w:rsidRDefault="00C413C1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Critical friend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person whom you trust to be open, honest, and constructively critical of your work.</w:t>
      </w:r>
    </w:p>
    <w:p w14:paraId="34345BBB" w14:textId="78C458D7" w:rsidR="00C413C1" w:rsidRPr="00C413C1" w:rsidRDefault="00C413C1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Who does what, when chart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useful chart showing what is to occur during the study.</w:t>
      </w:r>
    </w:p>
    <w:p w14:paraId="3F218819" w14:textId="6538648F" w:rsidR="00C413C1" w:rsidRDefault="00C413C1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plan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synonym for the research proposal that is used by action researchers.</w:t>
      </w:r>
    </w:p>
    <w:p w14:paraId="35B231F7" w14:textId="215687F2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phase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step in the action research cycle in which one conducts an exploratory-descriptive study or an experimental-intervention study.</w:t>
      </w:r>
    </w:p>
    <w:p w14:paraId="3D2E7927" w14:textId="64E8A66D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Trying new actions to see how they work is important in action research</w:t>
      </w:r>
      <w:r>
        <w:rPr>
          <w:rFonts w:cs="Times New Roman"/>
        </w:rPr>
        <w:t>.</w:t>
      </w:r>
    </w:p>
    <w:p w14:paraId="584E99F1" w14:textId="746509AE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When you conduct your experiment, stick to your plan and record any deviations</w:t>
      </w:r>
      <w:r>
        <w:rPr>
          <w:rFonts w:cs="Times New Roman"/>
        </w:rPr>
        <w:t>.</w:t>
      </w:r>
    </w:p>
    <w:p w14:paraId="6EBD9DF1" w14:textId="77777777" w:rsidR="00F317A5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F317A5">
        <w:rPr>
          <w:rFonts w:cs="Times New Roman"/>
          <w:b/>
          <w:bCs/>
        </w:rPr>
        <w:t>Observe phase</w:t>
      </w:r>
      <w:r w:rsidRPr="00F317A5">
        <w:rPr>
          <w:rFonts w:cs="Times New Roman"/>
        </w:rPr>
        <w:t>: A step in the action research cycle in which one collects data and obtains evidence about the success of actions.</w:t>
      </w:r>
    </w:p>
    <w:p w14:paraId="3FAD789D" w14:textId="77777777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C</w:t>
      </w:r>
      <w:r w:rsidRPr="00F317A5">
        <w:rPr>
          <w:rFonts w:cs="Times New Roman"/>
        </w:rPr>
        <w:t>ollect quantitative data to measure what you are interested in studying</w:t>
      </w:r>
      <w:r>
        <w:rPr>
          <w:rFonts w:cs="Times New Roman"/>
        </w:rPr>
        <w:t>.</w:t>
      </w:r>
    </w:p>
    <w:p w14:paraId="584C74F7" w14:textId="77E618F4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C</w:t>
      </w:r>
      <w:r w:rsidRPr="00F317A5">
        <w:rPr>
          <w:rFonts w:cs="Times New Roman"/>
        </w:rPr>
        <w:t>ollect qualitative data to help you understand the meanings of what takes place and to hear what your participants think in their own words</w:t>
      </w:r>
      <w:r>
        <w:rPr>
          <w:rFonts w:cs="Times New Roman"/>
        </w:rPr>
        <w:t>.</w:t>
      </w:r>
    </w:p>
    <w:p w14:paraId="721CFE09" w14:textId="77BB86B2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U</w:t>
      </w:r>
      <w:r w:rsidRPr="00F317A5">
        <w:rPr>
          <w:rFonts w:cs="Times New Roman"/>
        </w:rPr>
        <w:t>se more than one source of evidence and use more than one method of data collection</w:t>
      </w:r>
      <w:r>
        <w:rPr>
          <w:rFonts w:cs="Times New Roman"/>
        </w:rPr>
        <w:t>.</w:t>
      </w:r>
    </w:p>
    <w:p w14:paraId="34FBFF35" w14:textId="59EC5F34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M</w:t>
      </w:r>
      <w:r w:rsidRPr="00F317A5">
        <w:rPr>
          <w:rFonts w:cs="Times New Roman"/>
        </w:rPr>
        <w:t>easure and listen to different perspectives and different vantage points regarding your action</w:t>
      </w:r>
      <w:r>
        <w:rPr>
          <w:rFonts w:cs="Times New Roman"/>
        </w:rPr>
        <w:t>.</w:t>
      </w:r>
    </w:p>
    <w:p w14:paraId="76DC9F7C" w14:textId="4A914FCF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B</w:t>
      </w:r>
      <w:r w:rsidRPr="00F317A5">
        <w:rPr>
          <w:rFonts w:cs="Times New Roman"/>
        </w:rPr>
        <w:t>e on the lookout for any unanticipated outcomes</w:t>
      </w:r>
      <w:r>
        <w:rPr>
          <w:rFonts w:cs="Times New Roman"/>
        </w:rPr>
        <w:t>.</w:t>
      </w:r>
    </w:p>
    <w:p w14:paraId="79147DDD" w14:textId="066BC051" w:rsidR="00C413C1" w:rsidRDefault="00C413C1" w:rsidP="00C413C1">
      <w:pPr>
        <w:pStyle w:val="ListParagraph"/>
        <w:numPr>
          <w:ilvl w:val="1"/>
          <w:numId w:val="1"/>
        </w:numPr>
        <w:rPr>
          <w:rFonts w:cs="Times New Roman"/>
        </w:rPr>
      </w:pPr>
      <w:r w:rsidRPr="00F317A5">
        <w:rPr>
          <w:rFonts w:cs="Times New Roman"/>
          <w:b/>
          <w:bCs/>
        </w:rPr>
        <w:t>Reflection phase</w:t>
      </w:r>
      <w:r w:rsidRPr="00F317A5">
        <w:rPr>
          <w:rFonts w:cs="Times New Roman"/>
        </w:rPr>
        <w:t>: A step in the action research cycle in which one thinks about the results, considers strategies for improvement, and begins future planning.</w:t>
      </w:r>
    </w:p>
    <w:p w14:paraId="6E42D332" w14:textId="046D501C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Questions to consider include:</w:t>
      </w:r>
    </w:p>
    <w:p w14:paraId="519A3500" w14:textId="77777777" w:rsidR="00F317A5" w:rsidRDefault="00F317A5" w:rsidP="00F317A5">
      <w:pPr>
        <w:pStyle w:val="ListParagraph"/>
        <w:numPr>
          <w:ilvl w:val="3"/>
          <w:numId w:val="1"/>
        </w:numPr>
        <w:rPr>
          <w:rFonts w:cs="Times New Roman"/>
        </w:rPr>
      </w:pPr>
      <w:r w:rsidRPr="00F317A5">
        <w:rPr>
          <w:rFonts w:cs="Times New Roman"/>
        </w:rPr>
        <w:t>What conclusions should you draw</w:t>
      </w:r>
      <w:r>
        <w:rPr>
          <w:rFonts w:cs="Times New Roman"/>
        </w:rPr>
        <w:t>?</w:t>
      </w:r>
    </w:p>
    <w:p w14:paraId="21DBD226" w14:textId="77777777" w:rsidR="00F317A5" w:rsidRDefault="00F317A5" w:rsidP="00F317A5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W</w:t>
      </w:r>
      <w:r w:rsidRPr="00F317A5">
        <w:rPr>
          <w:rFonts w:cs="Times New Roman"/>
        </w:rPr>
        <w:t>hat should be done next?</w:t>
      </w:r>
    </w:p>
    <w:p w14:paraId="03EA6120" w14:textId="77777777" w:rsidR="00F317A5" w:rsidRDefault="00F317A5" w:rsidP="00F317A5">
      <w:pPr>
        <w:pStyle w:val="ListParagraph"/>
        <w:numPr>
          <w:ilvl w:val="3"/>
          <w:numId w:val="1"/>
        </w:numPr>
        <w:rPr>
          <w:rFonts w:cs="Times New Roman"/>
        </w:rPr>
      </w:pPr>
      <w:r w:rsidRPr="00F317A5">
        <w:rPr>
          <w:rFonts w:cs="Times New Roman"/>
        </w:rPr>
        <w:t>Did your intervention work?</w:t>
      </w:r>
    </w:p>
    <w:p w14:paraId="020339C3" w14:textId="77777777" w:rsidR="00F317A5" w:rsidRDefault="00F317A5" w:rsidP="00F317A5">
      <w:pPr>
        <w:pStyle w:val="ListParagraph"/>
        <w:numPr>
          <w:ilvl w:val="3"/>
          <w:numId w:val="1"/>
        </w:numPr>
        <w:rPr>
          <w:rFonts w:cs="Times New Roman"/>
        </w:rPr>
      </w:pPr>
      <w:r w:rsidRPr="00F317A5">
        <w:rPr>
          <w:rFonts w:cs="Times New Roman"/>
        </w:rPr>
        <w:lastRenderedPageBreak/>
        <w:t>What worked and what didn’t work?</w:t>
      </w:r>
    </w:p>
    <w:p w14:paraId="116E1BA8" w14:textId="2E041D18" w:rsidR="00F317A5" w:rsidRDefault="00F317A5" w:rsidP="00F317A5">
      <w:pPr>
        <w:pStyle w:val="ListParagraph"/>
        <w:numPr>
          <w:ilvl w:val="3"/>
          <w:numId w:val="1"/>
        </w:numPr>
        <w:rPr>
          <w:rFonts w:cs="Times New Roman"/>
        </w:rPr>
      </w:pPr>
      <w:r w:rsidRPr="00F317A5">
        <w:rPr>
          <w:rFonts w:cs="Times New Roman"/>
        </w:rPr>
        <w:t>Can your intervention be improved so that it will work better next time?</w:t>
      </w:r>
    </w:p>
    <w:p w14:paraId="344556C8" w14:textId="507DD7D9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S</w:t>
      </w:r>
      <w:r w:rsidRPr="00F317A5">
        <w:rPr>
          <w:rFonts w:cs="Times New Roman"/>
        </w:rPr>
        <w:t>elf-reflection is something that you should do throughout your career: Do it every day; do it from moment to moment.</w:t>
      </w:r>
    </w:p>
    <w:p w14:paraId="32C1BF06" w14:textId="54F82799" w:rsidR="00030072" w:rsidRDefault="00030072" w:rsidP="00D318A5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Strengths and Weaknesses of Action Research</w:t>
      </w:r>
    </w:p>
    <w:p w14:paraId="4497813C" w14:textId="7C5D8604" w:rsidR="00F317A5" w:rsidRDefault="00F317A5" w:rsidP="00F317A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Strengths:</w:t>
      </w:r>
    </w:p>
    <w:p w14:paraId="620BB743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Can be conducted by local practitioners.</w:t>
      </w:r>
    </w:p>
    <w:p w14:paraId="76826791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Produces lifelong learners.</w:t>
      </w:r>
    </w:p>
    <w:p w14:paraId="03CC2AE7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Integrates theory and practice.</w:t>
      </w:r>
    </w:p>
    <w:p w14:paraId="4A9691E5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Is committed to democratic social change.</w:t>
      </w:r>
    </w:p>
    <w:p w14:paraId="0D67DDF4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Empowers practitioners to contribute to knowledge.</w:t>
      </w:r>
    </w:p>
    <w:p w14:paraId="64BA925C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Describes the complexities of local situations.</w:t>
      </w:r>
    </w:p>
    <w:p w14:paraId="1FDDE1B5" w14:textId="648DC084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Improves practice at the local level.</w:t>
      </w:r>
    </w:p>
    <w:p w14:paraId="2AA95B62" w14:textId="05C8FFCA" w:rsidR="00F317A5" w:rsidRDefault="00F317A5" w:rsidP="00F317A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Weaknesses</w:t>
      </w:r>
    </w:p>
    <w:p w14:paraId="76AC550F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Often involves a small-scale study that produces a limited and delimited amount of information and knowledge.</w:t>
      </w:r>
    </w:p>
    <w:p w14:paraId="4C4829A4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Produces small-scale results that are difficult to generalize to different and larger contexts.</w:t>
      </w:r>
    </w:p>
    <w:p w14:paraId="077268E6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Tends to have less scientific objectivity compared to regular education science.</w:t>
      </w:r>
    </w:p>
    <w:p w14:paraId="4B2EFDBF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Is often based on weaker research designs, compared to regular education science.</w:t>
      </w:r>
    </w:p>
    <w:p w14:paraId="64C95915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Does not lend itself to making strong general statements of cause and effect.</w:t>
      </w:r>
    </w:p>
    <w:p w14:paraId="1B6B6C86" w14:textId="77777777" w:rsidR="00F317A5" w:rsidRP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Often lacks rigor in terms of traditional measurement and research validity criteria.</w:t>
      </w:r>
    </w:p>
    <w:p w14:paraId="53ECABCB" w14:textId="0C9EB11F" w:rsidR="00F317A5" w:rsidRDefault="00F317A5" w:rsidP="00F317A5">
      <w:pPr>
        <w:pStyle w:val="ListParagraph"/>
        <w:numPr>
          <w:ilvl w:val="2"/>
          <w:numId w:val="1"/>
        </w:numPr>
        <w:rPr>
          <w:rFonts w:cs="Times New Roman"/>
        </w:rPr>
      </w:pPr>
      <w:r w:rsidRPr="00F317A5">
        <w:rPr>
          <w:rFonts w:cs="Times New Roman"/>
        </w:rPr>
        <w:t>Presents difficulties for institutional review boards (IRBs), which evaluate the ethical practice of the research</w:t>
      </w:r>
      <w:r>
        <w:rPr>
          <w:rFonts w:cs="Times New Roman"/>
        </w:rPr>
        <w:t>.</w:t>
      </w:r>
    </w:p>
    <w:p w14:paraId="68DE630E" w14:textId="317C02BF" w:rsidR="00030072" w:rsidRDefault="00030072" w:rsidP="007D0692">
      <w:pPr>
        <w:pStyle w:val="ListParagraph"/>
        <w:numPr>
          <w:ilvl w:val="0"/>
          <w:numId w:val="1"/>
        </w:numPr>
        <w:rPr>
          <w:rFonts w:cs="Times New Roman"/>
        </w:rPr>
      </w:pPr>
      <w:r w:rsidRPr="00030072">
        <w:rPr>
          <w:rFonts w:cs="Times New Roman"/>
        </w:rPr>
        <w:t>Action Research Journaling</w:t>
      </w:r>
    </w:p>
    <w:p w14:paraId="58CC0367" w14:textId="5967A649" w:rsidR="00F317A5" w:rsidRDefault="00F317A5" w:rsidP="007D0692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</w:t>
      </w:r>
      <w:r w:rsidRPr="00F317A5">
        <w:rPr>
          <w:rFonts w:cs="Times New Roman"/>
        </w:rPr>
        <w:t xml:space="preserve">tart working now on </w:t>
      </w:r>
      <w:r>
        <w:rPr>
          <w:rFonts w:cs="Times New Roman"/>
        </w:rPr>
        <w:t>a</w:t>
      </w:r>
      <w:r w:rsidRPr="00F317A5">
        <w:rPr>
          <w:rFonts w:cs="Times New Roman"/>
        </w:rPr>
        <w:t xml:space="preserve"> reflective journal</w:t>
      </w:r>
      <w:r>
        <w:rPr>
          <w:rFonts w:cs="Times New Roman"/>
        </w:rPr>
        <w:t>.</w:t>
      </w:r>
    </w:p>
    <w:p w14:paraId="5BA0F910" w14:textId="4F2710AD" w:rsidR="00F317A5" w:rsidRDefault="00F317A5" w:rsidP="007D0692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F317A5">
        <w:rPr>
          <w:rFonts w:cs="Times New Roman"/>
        </w:rPr>
        <w:t>hink about</w:t>
      </w:r>
      <w:r>
        <w:rPr>
          <w:rFonts w:cs="Times New Roman"/>
        </w:rPr>
        <w:t xml:space="preserve"> </w:t>
      </w:r>
      <w:r w:rsidRPr="00F317A5">
        <w:rPr>
          <w:rFonts w:cs="Times New Roman"/>
        </w:rPr>
        <w:t>what you learn</w:t>
      </w:r>
      <w:r>
        <w:rPr>
          <w:rFonts w:cs="Times New Roman"/>
        </w:rPr>
        <w:t>.</w:t>
      </w:r>
    </w:p>
    <w:p w14:paraId="26BAC880" w14:textId="24E96BB4" w:rsidR="00F317A5" w:rsidRDefault="00F317A5" w:rsidP="007D0692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F317A5">
        <w:rPr>
          <w:rFonts w:cs="Times New Roman"/>
        </w:rPr>
        <w:t>ry to relate that material to your individual improvement and professional practice</w:t>
      </w:r>
      <w:r>
        <w:rPr>
          <w:rFonts w:cs="Times New Roman"/>
        </w:rPr>
        <w:t>.</w:t>
      </w:r>
    </w:p>
    <w:p w14:paraId="783EF931" w14:textId="41C2132A" w:rsidR="00F317A5" w:rsidRDefault="00F317A5" w:rsidP="007D0692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R</w:t>
      </w:r>
      <w:r w:rsidRPr="00F317A5">
        <w:rPr>
          <w:rFonts w:cs="Times New Roman"/>
        </w:rPr>
        <w:t>ecord your thinking/reflections as you read</w:t>
      </w:r>
      <w:r>
        <w:rPr>
          <w:rFonts w:cs="Times New Roman"/>
        </w:rPr>
        <w:t>.</w:t>
      </w:r>
    </w:p>
    <w:p w14:paraId="2F2D73D1" w14:textId="6D80B27F" w:rsidR="00C413C1" w:rsidRDefault="00C413C1" w:rsidP="007D0692">
      <w:pPr>
        <w:pStyle w:val="ListParagraph"/>
        <w:numPr>
          <w:ilvl w:val="1"/>
          <w:numId w:val="1"/>
        </w:numPr>
        <w:rPr>
          <w:rFonts w:cs="Times New Roman"/>
        </w:rPr>
      </w:pPr>
      <w:r w:rsidRPr="00C413C1">
        <w:rPr>
          <w:rFonts w:cs="Times New Roman"/>
          <w:b/>
          <w:bCs/>
        </w:rPr>
        <w:t>Action research journal</w:t>
      </w:r>
      <w:r>
        <w:rPr>
          <w:rFonts w:cs="Times New Roman"/>
        </w:rPr>
        <w:t xml:space="preserve">: </w:t>
      </w:r>
      <w:r w:rsidRPr="00C413C1">
        <w:rPr>
          <w:rFonts w:cs="Times New Roman"/>
        </w:rPr>
        <w:t>A place where one records learnings and reflections.</w:t>
      </w:r>
    </w:p>
    <w:p w14:paraId="4E11E7C2" w14:textId="40E55623" w:rsidR="00F317A5" w:rsidRDefault="00F317A5" w:rsidP="007D0692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F317A5">
        <w:rPr>
          <w:rFonts w:cs="Times New Roman"/>
        </w:rPr>
        <w:t>he purpose of your action research journal is to help you to make the material relevant to your career and your life</w:t>
      </w:r>
      <w:r>
        <w:rPr>
          <w:rFonts w:cs="Times New Roman"/>
        </w:rPr>
        <w:t>.</w:t>
      </w:r>
    </w:p>
    <w:p w14:paraId="66FF22E2" w14:textId="271ADF30" w:rsidR="00F317A5" w:rsidRPr="00C413C1" w:rsidRDefault="00F317A5" w:rsidP="007D0692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F317A5">
        <w:rPr>
          <w:rFonts w:cs="Times New Roman"/>
        </w:rPr>
        <w:t>his also will help you on your tests</w:t>
      </w:r>
      <w:r>
        <w:rPr>
          <w:rFonts w:cs="Times New Roman"/>
        </w:rPr>
        <w:t>.</w:t>
      </w:r>
    </w:p>
    <w:sectPr w:rsidR="00F317A5" w:rsidRPr="00C413C1" w:rsidSect="003C2EA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F4682" w14:textId="77777777" w:rsidR="009F4AFF" w:rsidRDefault="009F4AFF" w:rsidP="00AC6798">
      <w:pPr>
        <w:spacing w:after="0" w:line="240" w:lineRule="auto"/>
      </w:pPr>
      <w:r>
        <w:separator/>
      </w:r>
    </w:p>
  </w:endnote>
  <w:endnote w:type="continuationSeparator" w:id="0">
    <w:p w14:paraId="6B01678B" w14:textId="77777777" w:rsidR="009F4AFF" w:rsidRDefault="009F4AFF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164B" w14:textId="77777777" w:rsidR="009F4AFF" w:rsidRDefault="009F4AFF" w:rsidP="00AC6798">
      <w:pPr>
        <w:spacing w:after="0" w:line="240" w:lineRule="auto"/>
      </w:pPr>
      <w:r>
        <w:separator/>
      </w:r>
    </w:p>
  </w:footnote>
  <w:footnote w:type="continuationSeparator" w:id="0">
    <w:p w14:paraId="4C7D1F1C" w14:textId="77777777" w:rsidR="009F4AFF" w:rsidRDefault="009F4AFF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ED7F79"/>
    <w:multiLevelType w:val="multilevel"/>
    <w:tmpl w:val="C4DCB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194B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536507140">
    <w:abstractNumId w:val="0"/>
  </w:num>
  <w:num w:numId="2" w16cid:durableId="1461336096">
    <w:abstractNumId w:val="5"/>
  </w:num>
  <w:num w:numId="3" w16cid:durableId="1005478842">
    <w:abstractNumId w:val="1"/>
  </w:num>
  <w:num w:numId="4" w16cid:durableId="347372882">
    <w:abstractNumId w:val="3"/>
  </w:num>
  <w:num w:numId="5" w16cid:durableId="1822427676">
    <w:abstractNumId w:val="6"/>
  </w:num>
  <w:num w:numId="6" w16cid:durableId="1511750123">
    <w:abstractNumId w:val="2"/>
  </w:num>
  <w:num w:numId="7" w16cid:durableId="1276137355">
    <w:abstractNumId w:val="9"/>
  </w:num>
  <w:num w:numId="8" w16cid:durableId="715013072">
    <w:abstractNumId w:val="8"/>
  </w:num>
  <w:num w:numId="9" w16cid:durableId="1990206399">
    <w:abstractNumId w:val="4"/>
  </w:num>
  <w:num w:numId="10" w16cid:durableId="149517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A0"/>
    <w:rsid w:val="00015DD0"/>
    <w:rsid w:val="000231E1"/>
    <w:rsid w:val="00030072"/>
    <w:rsid w:val="000452E6"/>
    <w:rsid w:val="00087A0E"/>
    <w:rsid w:val="00087E92"/>
    <w:rsid w:val="000C41AE"/>
    <w:rsid w:val="000D2A8A"/>
    <w:rsid w:val="000E7D6F"/>
    <w:rsid w:val="000F2A07"/>
    <w:rsid w:val="00124921"/>
    <w:rsid w:val="0013263E"/>
    <w:rsid w:val="001E6858"/>
    <w:rsid w:val="001F3094"/>
    <w:rsid w:val="00215382"/>
    <w:rsid w:val="002320C3"/>
    <w:rsid w:val="00251056"/>
    <w:rsid w:val="0028082F"/>
    <w:rsid w:val="002A63AE"/>
    <w:rsid w:val="002C5B86"/>
    <w:rsid w:val="002D04D9"/>
    <w:rsid w:val="002D211B"/>
    <w:rsid w:val="002D7D26"/>
    <w:rsid w:val="002E1EEA"/>
    <w:rsid w:val="00310305"/>
    <w:rsid w:val="003507A9"/>
    <w:rsid w:val="0037162B"/>
    <w:rsid w:val="003B7036"/>
    <w:rsid w:val="003C2EA6"/>
    <w:rsid w:val="003C70BE"/>
    <w:rsid w:val="003E70D6"/>
    <w:rsid w:val="0041231B"/>
    <w:rsid w:val="00425A3D"/>
    <w:rsid w:val="00442C5A"/>
    <w:rsid w:val="00463D3D"/>
    <w:rsid w:val="00482AAE"/>
    <w:rsid w:val="004C441E"/>
    <w:rsid w:val="004E171C"/>
    <w:rsid w:val="004F5EB2"/>
    <w:rsid w:val="00504DB1"/>
    <w:rsid w:val="005166F5"/>
    <w:rsid w:val="005C7B10"/>
    <w:rsid w:val="005F3594"/>
    <w:rsid w:val="005F3BC5"/>
    <w:rsid w:val="00601E26"/>
    <w:rsid w:val="006071C0"/>
    <w:rsid w:val="00623F7A"/>
    <w:rsid w:val="00642C47"/>
    <w:rsid w:val="00665764"/>
    <w:rsid w:val="006709A0"/>
    <w:rsid w:val="00683B65"/>
    <w:rsid w:val="0068755D"/>
    <w:rsid w:val="006D4644"/>
    <w:rsid w:val="006E65AD"/>
    <w:rsid w:val="006F023E"/>
    <w:rsid w:val="006F3C3C"/>
    <w:rsid w:val="00715FD4"/>
    <w:rsid w:val="007276BD"/>
    <w:rsid w:val="007422FC"/>
    <w:rsid w:val="00775D89"/>
    <w:rsid w:val="00784676"/>
    <w:rsid w:val="007B3E7A"/>
    <w:rsid w:val="007C6920"/>
    <w:rsid w:val="007D0692"/>
    <w:rsid w:val="007E32FD"/>
    <w:rsid w:val="007E69F3"/>
    <w:rsid w:val="007F4D2F"/>
    <w:rsid w:val="00814DAF"/>
    <w:rsid w:val="00894EFC"/>
    <w:rsid w:val="008D574B"/>
    <w:rsid w:val="008F3C2C"/>
    <w:rsid w:val="008F63FC"/>
    <w:rsid w:val="00911BC0"/>
    <w:rsid w:val="00915138"/>
    <w:rsid w:val="00917380"/>
    <w:rsid w:val="00922FCD"/>
    <w:rsid w:val="00937D54"/>
    <w:rsid w:val="00946C08"/>
    <w:rsid w:val="009A25BC"/>
    <w:rsid w:val="009D78C7"/>
    <w:rsid w:val="009F4AFF"/>
    <w:rsid w:val="009F7D14"/>
    <w:rsid w:val="00A0045D"/>
    <w:rsid w:val="00A04846"/>
    <w:rsid w:val="00A12BED"/>
    <w:rsid w:val="00A52B39"/>
    <w:rsid w:val="00A53575"/>
    <w:rsid w:val="00A540C9"/>
    <w:rsid w:val="00A57950"/>
    <w:rsid w:val="00AA7186"/>
    <w:rsid w:val="00AC6798"/>
    <w:rsid w:val="00AE2E40"/>
    <w:rsid w:val="00AF3200"/>
    <w:rsid w:val="00B07D3C"/>
    <w:rsid w:val="00B25DB6"/>
    <w:rsid w:val="00B66697"/>
    <w:rsid w:val="00B72EB2"/>
    <w:rsid w:val="00C34D90"/>
    <w:rsid w:val="00C413C1"/>
    <w:rsid w:val="00C535CE"/>
    <w:rsid w:val="00C6036F"/>
    <w:rsid w:val="00C74449"/>
    <w:rsid w:val="00CA3CC6"/>
    <w:rsid w:val="00CC3473"/>
    <w:rsid w:val="00CD0FA7"/>
    <w:rsid w:val="00CE3ED0"/>
    <w:rsid w:val="00CF1EBA"/>
    <w:rsid w:val="00CF547E"/>
    <w:rsid w:val="00D318A5"/>
    <w:rsid w:val="00D42531"/>
    <w:rsid w:val="00D8271B"/>
    <w:rsid w:val="00DE4AD0"/>
    <w:rsid w:val="00E0583E"/>
    <w:rsid w:val="00E16D2F"/>
    <w:rsid w:val="00E27C4D"/>
    <w:rsid w:val="00E35B4C"/>
    <w:rsid w:val="00E42725"/>
    <w:rsid w:val="00E610F4"/>
    <w:rsid w:val="00EA2AD4"/>
    <w:rsid w:val="00EB6B53"/>
    <w:rsid w:val="00ED28D0"/>
    <w:rsid w:val="00ED7EC9"/>
    <w:rsid w:val="00F04EA0"/>
    <w:rsid w:val="00F317A5"/>
    <w:rsid w:val="00F45E0C"/>
    <w:rsid w:val="00F466FF"/>
    <w:rsid w:val="00F52095"/>
    <w:rsid w:val="00F536CA"/>
    <w:rsid w:val="00F54DD8"/>
    <w:rsid w:val="00F61BFD"/>
    <w:rsid w:val="00F77E3F"/>
    <w:rsid w:val="00F874B0"/>
    <w:rsid w:val="00FA04C9"/>
    <w:rsid w:val="00FB169B"/>
    <w:rsid w:val="00F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299F374C-69BB-9047-99CD-53B0BDD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F45E0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3 Lecture Notes</vt:lpstr>
    </vt:vector>
  </TitlesOfParts>
  <Manager/>
  <Company/>
  <LinksUpToDate>false</LinksUpToDate>
  <CharactersWithSpaces>10344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3 Lecture Notes</dc:title>
  <dc:subject/>
  <dc:creator/>
  <cp:keywords/>
  <dc:description/>
  <cp:lastModifiedBy>Kenzie Offley</cp:lastModifiedBy>
  <cp:revision>4</cp:revision>
  <dcterms:created xsi:type="dcterms:W3CDTF">2024-08-16T18:12:00Z</dcterms:created>
  <dcterms:modified xsi:type="dcterms:W3CDTF">2024-08-19T16:51:00Z</dcterms:modified>
  <cp:category/>
</cp:coreProperties>
</file>