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61F" w:rsidRPr="00BC161F" w:rsidRDefault="00BC161F" w:rsidP="00BC161F">
      <w:pPr>
        <w:spacing w:after="0" w:line="240" w:lineRule="auto"/>
        <w:contextualSpacing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BC161F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Class Activities</w:t>
      </w:r>
    </w:p>
    <w:p w:rsidR="00BC161F" w:rsidRPr="00BC161F" w:rsidRDefault="00BC161F" w:rsidP="00BC161F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BC161F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Chapter </w:t>
      </w:r>
      <w:r w:rsidRPr="006C7C9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7: Psychological/Trait Theories of Crime</w:t>
      </w:r>
    </w:p>
    <w:p w:rsidR="00BC161F" w:rsidRDefault="00BC161F" w:rsidP="00B94844">
      <w:pPr>
        <w:rPr>
          <w:b/>
        </w:rPr>
      </w:pPr>
    </w:p>
    <w:p w:rsidR="00B94844" w:rsidRDefault="00B94844" w:rsidP="00B94844">
      <w:pPr>
        <w:rPr>
          <w:b/>
        </w:rPr>
      </w:pPr>
      <w:r>
        <w:rPr>
          <w:b/>
        </w:rPr>
        <w:t xml:space="preserve">Class Activity 1: </w:t>
      </w:r>
      <w:r w:rsidR="00110A0B">
        <w:rPr>
          <w:b/>
        </w:rPr>
        <w:t xml:space="preserve">Early Psychological Theorizing Regarding Criminal Behavior </w:t>
      </w:r>
    </w:p>
    <w:p w:rsidR="00007E92" w:rsidRDefault="00007E92" w:rsidP="00B94844">
      <w:pPr>
        <w:rPr>
          <w:b/>
        </w:rPr>
      </w:pPr>
      <w:r>
        <w:rPr>
          <w:b/>
        </w:rPr>
        <w:t xml:space="preserve">YouTube Video </w:t>
      </w:r>
      <w:r w:rsidR="00F82585">
        <w:rPr>
          <w:b/>
        </w:rPr>
        <w:t xml:space="preserve">(Application) </w:t>
      </w:r>
    </w:p>
    <w:p w:rsidR="00201E79" w:rsidRPr="00201E79" w:rsidRDefault="00201E79" w:rsidP="00B94844">
      <w:r>
        <w:rPr>
          <w:b/>
        </w:rPr>
        <w:t xml:space="preserve">NOTE: </w:t>
      </w:r>
      <w:r>
        <w:t>The professor can go to keepvid.com to save a copy of the video to his</w:t>
      </w:r>
      <w:r w:rsidR="004D0386">
        <w:t xml:space="preserve"> or </w:t>
      </w:r>
      <w:r>
        <w:t>her computer.</w:t>
      </w:r>
      <w:r w:rsidR="00480E5F">
        <w:t xml:space="preserve"> </w:t>
      </w:r>
      <w:r>
        <w:t>Please enter</w:t>
      </w:r>
      <w:r w:rsidR="004D0386">
        <w:t xml:space="preserve"> the</w:t>
      </w:r>
      <w:r>
        <w:t xml:space="preserve"> URL in the box provided. Click download. The video will upload. Once the video is uploaded</w:t>
      </w:r>
      <w:r w:rsidR="004D0386">
        <w:t>,</w:t>
      </w:r>
      <w:r>
        <w:t xml:space="preserve"> save it in the format that work</w:t>
      </w:r>
      <w:r w:rsidR="004D0386">
        <w:t>s</w:t>
      </w:r>
      <w:r>
        <w:t xml:space="preserve"> with your computer (usually Download MP4). </w:t>
      </w:r>
      <w:r w:rsidR="00781195">
        <w:t xml:space="preserve">You can then save it to your computer or a flash drive. </w:t>
      </w:r>
    </w:p>
    <w:p w:rsidR="00007E92" w:rsidRDefault="00007E92" w:rsidP="00B94844">
      <w:r>
        <w:rPr>
          <w:b/>
        </w:rPr>
        <w:t xml:space="preserve">Instructions: </w:t>
      </w:r>
      <w:r>
        <w:t xml:space="preserve">Watch the following video: </w:t>
      </w:r>
      <w:r w:rsidRPr="00007E92">
        <w:t>http://</w:t>
      </w:r>
      <w:hyperlink r:id="rId8" w:history="1">
        <w:r w:rsidRPr="00007E92">
          <w:rPr>
            <w:rStyle w:val="Hyperlink"/>
            <w:color w:val="auto"/>
            <w:u w:val="none"/>
          </w:rPr>
          <w:t>www.youtube.com/watch?v=y_KztSDMNus</w:t>
        </w:r>
      </w:hyperlink>
      <w:r>
        <w:t>.</w:t>
      </w:r>
      <w:r w:rsidR="00480E5F">
        <w:t xml:space="preserve"> </w:t>
      </w:r>
      <w:r w:rsidR="007A114C">
        <w:t xml:space="preserve">The </w:t>
      </w:r>
      <w:r w:rsidR="004A6991">
        <w:t>video is an example of how the id, ego, and s</w:t>
      </w:r>
      <w:r w:rsidR="00542F06">
        <w:t xml:space="preserve">uperego work. </w:t>
      </w:r>
      <w:r w:rsidR="006376B4">
        <w:t xml:space="preserve">Based on your understanding of how these three aspects of personality operate, answer the questions below. </w:t>
      </w:r>
    </w:p>
    <w:p w:rsidR="001C6E9D" w:rsidRDefault="001C6E9D" w:rsidP="0043128F">
      <w:pPr>
        <w:pStyle w:val="ListParagraph"/>
        <w:numPr>
          <w:ilvl w:val="0"/>
          <w:numId w:val="1"/>
        </w:numPr>
      </w:pPr>
      <w:r>
        <w:t>Which component of personality is likely responsible for criminal behavior? Explain</w:t>
      </w:r>
      <w:r w:rsidR="0043128F">
        <w:t>.</w:t>
      </w:r>
    </w:p>
    <w:p w:rsidR="0043128F" w:rsidRDefault="0043128F" w:rsidP="0043128F">
      <w:pPr>
        <w:pStyle w:val="ListParagraph"/>
        <w:numPr>
          <w:ilvl w:val="0"/>
          <w:numId w:val="1"/>
        </w:numPr>
      </w:pPr>
      <w:r>
        <w:t xml:space="preserve">How does the ego mediate the id and the superego? </w:t>
      </w:r>
    </w:p>
    <w:p w:rsidR="001C6E9D" w:rsidRDefault="00DC6AEA" w:rsidP="0043128F">
      <w:pPr>
        <w:pStyle w:val="ListParagraph"/>
        <w:numPr>
          <w:ilvl w:val="0"/>
          <w:numId w:val="1"/>
        </w:numPr>
      </w:pPr>
      <w:r>
        <w:t>What feelings are produced by the superego that helps human beings avoid criminal behavior?</w:t>
      </w:r>
      <w:r w:rsidR="00480E5F">
        <w:t xml:space="preserve"> </w:t>
      </w:r>
    </w:p>
    <w:p w:rsidR="00DC6AEA" w:rsidRDefault="00E6553C" w:rsidP="0043128F">
      <w:pPr>
        <w:pStyle w:val="ListParagraph"/>
        <w:numPr>
          <w:ilvl w:val="0"/>
          <w:numId w:val="1"/>
        </w:numPr>
      </w:pPr>
      <w:r>
        <w:t xml:space="preserve">Given what you know about the id, ego, and superego, </w:t>
      </w:r>
      <w:r w:rsidR="00977223">
        <w:t xml:space="preserve">what criminal justice policies could you put in place to control criminal behavior? </w:t>
      </w:r>
    </w:p>
    <w:p w:rsidR="00D0734D" w:rsidRDefault="00977223" w:rsidP="00EC77B8">
      <w:pPr>
        <w:spacing w:after="0" w:line="480" w:lineRule="auto"/>
        <w:rPr>
          <w:rFonts w:eastAsia="Times New Roman"/>
          <w:b/>
        </w:rPr>
      </w:pPr>
      <w:r>
        <w:rPr>
          <w:b/>
        </w:rPr>
        <w:t xml:space="preserve">Class Activity 2: </w:t>
      </w:r>
      <w:r w:rsidR="00D0734D" w:rsidRPr="00D0734D">
        <w:rPr>
          <w:rFonts w:eastAsia="Times New Roman"/>
          <w:b/>
        </w:rPr>
        <w:t xml:space="preserve">Hans </w:t>
      </w:r>
      <w:r w:rsidR="00140EE1">
        <w:rPr>
          <w:rFonts w:eastAsia="Times New Roman"/>
          <w:b/>
        </w:rPr>
        <w:t>Eysenck</w:t>
      </w:r>
      <w:r w:rsidR="006E6D97">
        <w:rPr>
          <w:rFonts w:eastAsia="Times New Roman"/>
          <w:b/>
        </w:rPr>
        <w:t xml:space="preserve">: </w:t>
      </w:r>
      <w:r w:rsidR="00D0734D" w:rsidRPr="00D0734D">
        <w:rPr>
          <w:rFonts w:eastAsia="Times New Roman"/>
          <w:b/>
        </w:rPr>
        <w:t>Theory of Crime and Personality</w:t>
      </w:r>
    </w:p>
    <w:p w:rsidR="00D0734D" w:rsidRDefault="00D0734D" w:rsidP="00EC77B8">
      <w:pPr>
        <w:spacing w:after="0" w:line="480" w:lineRule="auto"/>
        <w:rPr>
          <w:rFonts w:eastAsia="Times New Roman"/>
          <w:b/>
        </w:rPr>
      </w:pPr>
      <w:r>
        <w:rPr>
          <w:rFonts w:eastAsia="Times New Roman"/>
          <w:b/>
        </w:rPr>
        <w:t xml:space="preserve">Critical Thinking </w:t>
      </w:r>
      <w:r w:rsidR="0075182D">
        <w:rPr>
          <w:rFonts w:eastAsia="Times New Roman"/>
          <w:b/>
        </w:rPr>
        <w:t xml:space="preserve">(Paired Exercise) </w:t>
      </w:r>
    </w:p>
    <w:p w:rsidR="00EC77B8" w:rsidRDefault="00EC77B8" w:rsidP="00EC77B8">
      <w:pPr>
        <w:spacing w:after="0" w:line="240" w:lineRule="auto"/>
        <w:rPr>
          <w:rFonts w:eastAsia="Times New Roman"/>
        </w:rPr>
      </w:pPr>
      <w:r>
        <w:rPr>
          <w:rFonts w:eastAsia="Times New Roman"/>
          <w:b/>
        </w:rPr>
        <w:t xml:space="preserve">Instructions: </w:t>
      </w:r>
      <w:r w:rsidRPr="00EC77B8">
        <w:rPr>
          <w:rFonts w:eastAsia="Times New Roman"/>
        </w:rPr>
        <w:t>Please read the following sections of the textbook:</w:t>
      </w:r>
      <w:r>
        <w:rPr>
          <w:rFonts w:eastAsia="Times New Roman"/>
          <w:b/>
        </w:rPr>
        <w:t xml:space="preserve"> </w:t>
      </w:r>
      <w:r w:rsidRPr="00EC77B8">
        <w:rPr>
          <w:rFonts w:eastAsia="Times New Roman"/>
        </w:rPr>
        <w:t>Freud’s Model of the Psyche and Implications for Criminal Behavior</w:t>
      </w:r>
      <w:r w:rsidR="006E6D97">
        <w:rPr>
          <w:rFonts w:eastAsia="Times New Roman"/>
        </w:rPr>
        <w:t>,</w:t>
      </w:r>
      <w:r w:rsidRPr="00EC77B8">
        <w:rPr>
          <w:rFonts w:eastAsia="Times New Roman"/>
        </w:rPr>
        <w:t xml:space="preserve"> and Hans </w:t>
      </w:r>
      <w:r w:rsidR="00140EE1">
        <w:rPr>
          <w:rFonts w:eastAsia="Times New Roman"/>
        </w:rPr>
        <w:t>Eysenck</w:t>
      </w:r>
      <w:r w:rsidR="006E6D97">
        <w:rPr>
          <w:rFonts w:eastAsia="Times New Roman"/>
        </w:rPr>
        <w:t xml:space="preserve">: </w:t>
      </w:r>
      <w:r w:rsidRPr="00EC77B8">
        <w:rPr>
          <w:rFonts w:eastAsia="Times New Roman"/>
        </w:rPr>
        <w:t>Theory of Crime and Personality</w:t>
      </w:r>
      <w:r w:rsidR="00EF252A">
        <w:rPr>
          <w:rFonts w:eastAsia="Times New Roman"/>
        </w:rPr>
        <w:t xml:space="preserve">. Answer the following questions. </w:t>
      </w:r>
    </w:p>
    <w:p w:rsidR="0075182D" w:rsidRDefault="0075182D" w:rsidP="00EC77B8">
      <w:pPr>
        <w:spacing w:after="0" w:line="240" w:lineRule="auto"/>
        <w:rPr>
          <w:rFonts w:eastAsia="Times New Roman"/>
        </w:rPr>
      </w:pPr>
    </w:p>
    <w:p w:rsidR="0075182D" w:rsidRDefault="0075182D" w:rsidP="007518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/>
        </w:rPr>
      </w:pPr>
      <w:r w:rsidRPr="0075182D">
        <w:rPr>
          <w:rFonts w:eastAsia="Times New Roman"/>
        </w:rPr>
        <w:t xml:space="preserve">Define the </w:t>
      </w:r>
      <w:r>
        <w:rPr>
          <w:rFonts w:eastAsia="Times New Roman"/>
        </w:rPr>
        <w:t>following</w:t>
      </w:r>
      <w:r w:rsidRPr="0075182D">
        <w:rPr>
          <w:rFonts w:eastAsia="Times New Roman"/>
        </w:rPr>
        <w:t xml:space="preserve"> terms: </w:t>
      </w:r>
      <w:r w:rsidRPr="006C7C9E">
        <w:rPr>
          <w:rFonts w:eastAsia="Times New Roman"/>
          <w:i/>
        </w:rPr>
        <w:t xml:space="preserve">id, ego, </w:t>
      </w:r>
      <w:r w:rsidRPr="006E6D97">
        <w:rPr>
          <w:rFonts w:eastAsia="Times New Roman"/>
        </w:rPr>
        <w:t>and</w:t>
      </w:r>
      <w:r w:rsidRPr="006C7C9E">
        <w:rPr>
          <w:rFonts w:eastAsia="Times New Roman"/>
          <w:i/>
        </w:rPr>
        <w:t xml:space="preserve"> superego</w:t>
      </w:r>
      <w:r>
        <w:rPr>
          <w:rFonts w:eastAsia="Times New Roman"/>
        </w:rPr>
        <w:t>.</w:t>
      </w:r>
    </w:p>
    <w:p w:rsidR="00A24EB6" w:rsidRDefault="0075182D" w:rsidP="007518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Define the following terms: </w:t>
      </w:r>
      <w:r w:rsidRPr="006C7C9E">
        <w:rPr>
          <w:rFonts w:eastAsia="Times New Roman"/>
          <w:i/>
        </w:rPr>
        <w:t xml:space="preserve">psychoticism, extraversion, </w:t>
      </w:r>
      <w:r w:rsidRPr="006E6D97">
        <w:rPr>
          <w:rFonts w:eastAsia="Times New Roman"/>
        </w:rPr>
        <w:t>and</w:t>
      </w:r>
      <w:r w:rsidRPr="006C7C9E">
        <w:rPr>
          <w:rFonts w:eastAsia="Times New Roman"/>
          <w:i/>
        </w:rPr>
        <w:t xml:space="preserve"> neuroticism</w:t>
      </w:r>
      <w:r w:rsidR="00A24EB6">
        <w:rPr>
          <w:rFonts w:eastAsia="Times New Roman"/>
        </w:rPr>
        <w:t xml:space="preserve">. </w:t>
      </w:r>
    </w:p>
    <w:p w:rsidR="0075182D" w:rsidRDefault="002C7A86" w:rsidP="007518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Freud identified three components of personality that guides human behavior. Eysenck proposed the PEN</w:t>
      </w:r>
      <w:r w:rsidR="00FF783C">
        <w:rPr>
          <w:rFonts w:eastAsia="Times New Roman"/>
        </w:rPr>
        <w:t xml:space="preserve"> </w:t>
      </w:r>
      <w:r>
        <w:rPr>
          <w:rFonts w:eastAsia="Times New Roman"/>
        </w:rPr>
        <w:t xml:space="preserve">model as a theory that linked personality to criminality. </w:t>
      </w:r>
      <w:r w:rsidR="008F2816">
        <w:rPr>
          <w:rFonts w:eastAsia="Times New Roman"/>
        </w:rPr>
        <w:t xml:space="preserve">Create a chart classifying Eysenck’s personality traits under those of Freud. </w:t>
      </w:r>
    </w:p>
    <w:p w:rsidR="008F2816" w:rsidRPr="008F2816" w:rsidRDefault="008F2816" w:rsidP="008F2816">
      <w:pPr>
        <w:spacing w:after="0" w:line="240" w:lineRule="auto"/>
        <w:rPr>
          <w:rFonts w:eastAsia="Times New Roman"/>
        </w:rPr>
      </w:pPr>
    </w:p>
    <w:p w:rsidR="008F2816" w:rsidRPr="008F2816" w:rsidRDefault="008F2816">
      <w:pPr>
        <w:rPr>
          <w:rFonts w:eastAsia="Times New Roman"/>
          <w:b/>
        </w:rPr>
      </w:pPr>
      <w:r w:rsidRPr="008F2816">
        <w:rPr>
          <w:rFonts w:eastAsia="Times New Roman"/>
          <w:b/>
        </w:rPr>
        <w:t xml:space="preserve">NOTE: See table example. </w:t>
      </w:r>
    </w:p>
    <w:p w:rsidR="008F2816" w:rsidRPr="008F2816" w:rsidRDefault="008F2816" w:rsidP="008F2816">
      <w:pPr>
        <w:pStyle w:val="ListParagraph"/>
        <w:rPr>
          <w:rFonts w:eastAsia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01"/>
        <w:gridCol w:w="2250"/>
        <w:gridCol w:w="2250"/>
        <w:gridCol w:w="2255"/>
      </w:tblGrid>
      <w:tr w:rsidR="00C307DE" w:rsidTr="008F2816">
        <w:tc>
          <w:tcPr>
            <w:tcW w:w="2394" w:type="dxa"/>
          </w:tcPr>
          <w:p w:rsidR="008F2816" w:rsidRPr="008F2816" w:rsidRDefault="008F2816" w:rsidP="008F2816">
            <w:pPr>
              <w:pStyle w:val="ListParagraph"/>
              <w:ind w:left="0"/>
              <w:rPr>
                <w:rFonts w:eastAsia="Times New Roman"/>
                <w:b/>
              </w:rPr>
            </w:pPr>
            <w:r w:rsidRPr="008F2816">
              <w:rPr>
                <w:rFonts w:eastAsia="Times New Roman"/>
                <w:b/>
              </w:rPr>
              <w:t xml:space="preserve">Freud </w:t>
            </w:r>
          </w:p>
        </w:tc>
        <w:tc>
          <w:tcPr>
            <w:tcW w:w="2394" w:type="dxa"/>
          </w:tcPr>
          <w:p w:rsidR="008F2816" w:rsidRPr="008F2816" w:rsidRDefault="008F2816" w:rsidP="008F2816">
            <w:pPr>
              <w:pStyle w:val="ListParagraph"/>
              <w:ind w:left="0"/>
              <w:rPr>
                <w:rFonts w:eastAsia="Times New Roman"/>
                <w:b/>
              </w:rPr>
            </w:pPr>
            <w:r w:rsidRPr="008F2816">
              <w:rPr>
                <w:rFonts w:eastAsia="Times New Roman"/>
                <w:b/>
              </w:rPr>
              <w:t>Id</w:t>
            </w:r>
          </w:p>
        </w:tc>
        <w:tc>
          <w:tcPr>
            <w:tcW w:w="2394" w:type="dxa"/>
          </w:tcPr>
          <w:p w:rsidR="008F2816" w:rsidRPr="008F2816" w:rsidRDefault="008F2816" w:rsidP="008F2816">
            <w:pPr>
              <w:pStyle w:val="ListParagraph"/>
              <w:ind w:left="0"/>
              <w:rPr>
                <w:rFonts w:eastAsia="Times New Roman"/>
                <w:b/>
              </w:rPr>
            </w:pPr>
            <w:r w:rsidRPr="008F2816">
              <w:rPr>
                <w:rFonts w:eastAsia="Times New Roman"/>
                <w:b/>
              </w:rPr>
              <w:t>Ego</w:t>
            </w:r>
          </w:p>
        </w:tc>
        <w:tc>
          <w:tcPr>
            <w:tcW w:w="2394" w:type="dxa"/>
          </w:tcPr>
          <w:p w:rsidR="008F2816" w:rsidRDefault="008F2816" w:rsidP="008F2816">
            <w:pPr>
              <w:pStyle w:val="ListParagraph"/>
              <w:ind w:left="0"/>
              <w:rPr>
                <w:rFonts w:eastAsia="Times New Roman"/>
                <w:b/>
              </w:rPr>
            </w:pPr>
            <w:r w:rsidRPr="008F2816">
              <w:rPr>
                <w:rFonts w:eastAsia="Times New Roman"/>
                <w:b/>
              </w:rPr>
              <w:t xml:space="preserve">Superego </w:t>
            </w:r>
          </w:p>
          <w:p w:rsidR="008F2816" w:rsidRPr="008F2816" w:rsidRDefault="008F2816" w:rsidP="008F2816">
            <w:pPr>
              <w:pStyle w:val="ListParagraph"/>
              <w:ind w:left="0"/>
              <w:rPr>
                <w:rFonts w:eastAsia="Times New Roman"/>
                <w:b/>
              </w:rPr>
            </w:pPr>
          </w:p>
        </w:tc>
      </w:tr>
      <w:tr w:rsidR="00C307DE" w:rsidTr="008F2816">
        <w:tc>
          <w:tcPr>
            <w:tcW w:w="2394" w:type="dxa"/>
          </w:tcPr>
          <w:p w:rsidR="008F2816" w:rsidRDefault="008F2816" w:rsidP="008F2816">
            <w:pPr>
              <w:pStyle w:val="ListParagraph"/>
              <w:ind w:left="0"/>
              <w:rPr>
                <w:rFonts w:eastAsia="Times New Roman"/>
              </w:rPr>
            </w:pPr>
          </w:p>
        </w:tc>
        <w:tc>
          <w:tcPr>
            <w:tcW w:w="2394" w:type="dxa"/>
          </w:tcPr>
          <w:p w:rsidR="008F2816" w:rsidRDefault="008F2816" w:rsidP="008F2816">
            <w:pPr>
              <w:pStyle w:val="ListParagraph"/>
              <w:ind w:left="0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 xml:space="preserve">High </w:t>
            </w:r>
            <w:r w:rsidRPr="008F2816">
              <w:rPr>
                <w:rFonts w:eastAsia="Times New Roman"/>
                <w:b/>
              </w:rPr>
              <w:t>Psychoticism:</w:t>
            </w:r>
            <w:r>
              <w:rPr>
                <w:rFonts w:eastAsia="Times New Roman"/>
              </w:rPr>
              <w:t xml:space="preserve"> aggressive, cold, egocentric, impersonal, impulsive, antisocial, and </w:t>
            </w:r>
            <w:r w:rsidR="004124C1">
              <w:rPr>
                <w:rFonts w:eastAsia="Times New Roman"/>
              </w:rPr>
              <w:t>un</w:t>
            </w:r>
            <w:r>
              <w:rPr>
                <w:rFonts w:eastAsia="Times New Roman"/>
              </w:rPr>
              <w:t>empathic</w:t>
            </w:r>
          </w:p>
        </w:tc>
        <w:tc>
          <w:tcPr>
            <w:tcW w:w="2394" w:type="dxa"/>
          </w:tcPr>
          <w:p w:rsidR="008F2816" w:rsidRDefault="008F2816" w:rsidP="008F2816">
            <w:pPr>
              <w:pStyle w:val="ListParagraph"/>
              <w:ind w:left="0"/>
              <w:rPr>
                <w:rFonts w:eastAsia="Times New Roman"/>
                <w:b/>
              </w:rPr>
            </w:pPr>
            <w:r w:rsidRPr="008F2816">
              <w:rPr>
                <w:rFonts w:eastAsia="Times New Roman"/>
                <w:b/>
              </w:rPr>
              <w:t>Low Psychoticism:</w:t>
            </w:r>
            <w:r>
              <w:rPr>
                <w:rFonts w:eastAsia="Times New Roman"/>
                <w:b/>
              </w:rPr>
              <w:t xml:space="preserve"> </w:t>
            </w:r>
          </w:p>
          <w:p w:rsidR="008F2816" w:rsidRPr="008F2816" w:rsidRDefault="008F2816" w:rsidP="008F2816">
            <w:pPr>
              <w:pStyle w:val="ListParagraph"/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Empathic, unselfish, altruistic, warm, peaceful, and pleasant </w:t>
            </w:r>
          </w:p>
        </w:tc>
        <w:tc>
          <w:tcPr>
            <w:tcW w:w="2394" w:type="dxa"/>
          </w:tcPr>
          <w:p w:rsidR="008F2816" w:rsidRPr="00F239A6" w:rsidRDefault="00F239A6" w:rsidP="008F2816">
            <w:pPr>
              <w:pStyle w:val="ListParagraph"/>
              <w:ind w:left="0"/>
              <w:rPr>
                <w:rFonts w:eastAsia="Times New Roman"/>
                <w:b/>
              </w:rPr>
            </w:pPr>
            <w:r w:rsidRPr="00F239A6">
              <w:rPr>
                <w:rFonts w:eastAsia="Times New Roman"/>
                <w:b/>
              </w:rPr>
              <w:t>Neuroticism:</w:t>
            </w:r>
          </w:p>
          <w:p w:rsidR="008F2816" w:rsidRDefault="00F239A6" w:rsidP="008F2816">
            <w:pPr>
              <w:pStyle w:val="ListParagraph"/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Anxious, depressed, guilty feelings, low self-esteem, tense, shy, moody, and emotional </w:t>
            </w:r>
          </w:p>
        </w:tc>
      </w:tr>
      <w:tr w:rsidR="00C307DE" w:rsidTr="008F2816">
        <w:tc>
          <w:tcPr>
            <w:tcW w:w="2394" w:type="dxa"/>
          </w:tcPr>
          <w:p w:rsidR="008F2816" w:rsidRDefault="008F2816" w:rsidP="008F2816">
            <w:pPr>
              <w:pStyle w:val="ListParagraph"/>
              <w:ind w:left="0"/>
              <w:rPr>
                <w:rFonts w:eastAsia="Times New Roman"/>
              </w:rPr>
            </w:pPr>
          </w:p>
        </w:tc>
        <w:tc>
          <w:tcPr>
            <w:tcW w:w="2394" w:type="dxa"/>
          </w:tcPr>
          <w:p w:rsidR="008F2816" w:rsidRPr="00C307DE" w:rsidRDefault="00C307DE" w:rsidP="008F2816">
            <w:pPr>
              <w:pStyle w:val="ListParagraph"/>
              <w:ind w:left="0"/>
              <w:rPr>
                <w:rFonts w:eastAsia="Times New Roman"/>
              </w:rPr>
            </w:pPr>
            <w:r w:rsidRPr="00C307DE">
              <w:rPr>
                <w:rFonts w:eastAsia="Times New Roman"/>
                <w:b/>
              </w:rPr>
              <w:t xml:space="preserve">Extroversion: </w:t>
            </w:r>
            <w:r>
              <w:rPr>
                <w:rFonts w:eastAsia="Times New Roman"/>
              </w:rPr>
              <w:t>Sociable, lively, active, assertive, sensation-seeking, dominant, and venturesome</w:t>
            </w:r>
            <w:r w:rsidR="00480E5F">
              <w:rPr>
                <w:rFonts w:eastAsia="Times New Roman"/>
              </w:rPr>
              <w:t xml:space="preserve"> </w:t>
            </w:r>
          </w:p>
        </w:tc>
        <w:tc>
          <w:tcPr>
            <w:tcW w:w="2394" w:type="dxa"/>
          </w:tcPr>
          <w:p w:rsidR="008F2816" w:rsidRDefault="008F2816" w:rsidP="008F2816">
            <w:pPr>
              <w:pStyle w:val="ListParagraph"/>
              <w:ind w:left="0"/>
              <w:rPr>
                <w:rFonts w:eastAsia="Times New Roman"/>
              </w:rPr>
            </w:pPr>
          </w:p>
        </w:tc>
        <w:tc>
          <w:tcPr>
            <w:tcW w:w="2394" w:type="dxa"/>
          </w:tcPr>
          <w:p w:rsidR="008F2816" w:rsidRPr="00C307DE" w:rsidRDefault="00C307DE" w:rsidP="008F2816">
            <w:pPr>
              <w:pStyle w:val="ListParagraph"/>
              <w:ind w:left="0"/>
              <w:rPr>
                <w:rFonts w:eastAsia="Times New Roman"/>
                <w:b/>
              </w:rPr>
            </w:pPr>
            <w:r w:rsidRPr="00C307DE">
              <w:rPr>
                <w:rFonts w:eastAsia="Times New Roman"/>
                <w:b/>
              </w:rPr>
              <w:t>Introversion</w:t>
            </w:r>
            <w:r w:rsidR="007A73E1">
              <w:rPr>
                <w:rFonts w:eastAsia="Times New Roman"/>
                <w:b/>
              </w:rPr>
              <w:t xml:space="preserve"> (opposite of extroversion)</w:t>
            </w:r>
            <w:r w:rsidRPr="00C307DE">
              <w:rPr>
                <w:rFonts w:eastAsia="Times New Roman"/>
                <w:b/>
              </w:rPr>
              <w:t xml:space="preserve">: </w:t>
            </w:r>
            <w:r w:rsidRPr="00C307DE">
              <w:rPr>
                <w:rFonts w:eastAsia="Times New Roman"/>
              </w:rPr>
              <w:t>Shy,</w:t>
            </w:r>
            <w:r>
              <w:rPr>
                <w:rFonts w:eastAsia="Times New Roman"/>
                <w:b/>
              </w:rPr>
              <w:t xml:space="preserve"> </w:t>
            </w:r>
            <w:r w:rsidRPr="00C307DE">
              <w:rPr>
                <w:rFonts w:eastAsia="Times New Roman"/>
              </w:rPr>
              <w:t xml:space="preserve">quiet, calm, passive, </w:t>
            </w:r>
            <w:r w:rsidR="004124C1">
              <w:rPr>
                <w:rFonts w:eastAsia="Times New Roman"/>
              </w:rPr>
              <w:t xml:space="preserve">and </w:t>
            </w:r>
            <w:r w:rsidRPr="00C307DE">
              <w:rPr>
                <w:rFonts w:eastAsia="Times New Roman"/>
              </w:rPr>
              <w:t>hesitant</w:t>
            </w:r>
            <w:r>
              <w:rPr>
                <w:rFonts w:eastAsia="Times New Roman"/>
              </w:rPr>
              <w:t xml:space="preserve"> </w:t>
            </w:r>
          </w:p>
          <w:p w:rsidR="008F2816" w:rsidRDefault="008F2816" w:rsidP="008F2816">
            <w:pPr>
              <w:pStyle w:val="ListParagraph"/>
              <w:ind w:left="0"/>
              <w:rPr>
                <w:rFonts w:eastAsia="Times New Roman"/>
              </w:rPr>
            </w:pPr>
          </w:p>
        </w:tc>
      </w:tr>
    </w:tbl>
    <w:p w:rsidR="008F2816" w:rsidRPr="0075182D" w:rsidRDefault="008F2816" w:rsidP="008F2816">
      <w:pPr>
        <w:pStyle w:val="ListParagraph"/>
        <w:spacing w:after="0" w:line="240" w:lineRule="auto"/>
        <w:rPr>
          <w:rFonts w:eastAsia="Times New Roman"/>
        </w:rPr>
      </w:pPr>
    </w:p>
    <w:p w:rsidR="00007E92" w:rsidRPr="00814EA7" w:rsidRDefault="009C3302" w:rsidP="00B94844">
      <w:pPr>
        <w:rPr>
          <w:b/>
        </w:rPr>
      </w:pPr>
      <w:r w:rsidRPr="00814EA7">
        <w:rPr>
          <w:b/>
        </w:rPr>
        <w:t xml:space="preserve">Class Activity </w:t>
      </w:r>
      <w:r w:rsidR="003C41EF">
        <w:rPr>
          <w:b/>
        </w:rPr>
        <w:t>3</w:t>
      </w:r>
      <w:r w:rsidRPr="00814EA7">
        <w:rPr>
          <w:b/>
        </w:rPr>
        <w:t xml:space="preserve">: </w:t>
      </w:r>
      <w:r w:rsidR="00814EA7" w:rsidRPr="00814EA7">
        <w:rPr>
          <w:b/>
        </w:rPr>
        <w:t xml:space="preserve">Mental Health and the Criminal Justice System </w:t>
      </w:r>
    </w:p>
    <w:p w:rsidR="009C3302" w:rsidRDefault="009C3302" w:rsidP="00B94844">
      <w:pPr>
        <w:rPr>
          <w:b/>
        </w:rPr>
      </w:pPr>
      <w:r w:rsidRPr="00814EA7">
        <w:rPr>
          <w:b/>
        </w:rPr>
        <w:t xml:space="preserve">Case Study </w:t>
      </w:r>
    </w:p>
    <w:p w:rsidR="00814EA7" w:rsidRDefault="00814EA7" w:rsidP="00B94844">
      <w:r>
        <w:rPr>
          <w:b/>
        </w:rPr>
        <w:t xml:space="preserve">Instructions: </w:t>
      </w:r>
      <w:r>
        <w:t xml:space="preserve">Please read the case study carefully. Answer the questions below. </w:t>
      </w:r>
    </w:p>
    <w:p w:rsidR="00606646" w:rsidRDefault="00F87A77" w:rsidP="00B94844">
      <w:r>
        <w:t>John was an outgoing child and always a high achiever. He was a straight “</w:t>
      </w:r>
      <w:r w:rsidR="0097101E">
        <w:t>A</w:t>
      </w:r>
      <w:r>
        <w:t xml:space="preserve">” student in school and he played several sports. He was well liked by everyone who knew him. It was no surprise the John received a full scholarship </w:t>
      </w:r>
      <w:r w:rsidR="0097101E">
        <w:t xml:space="preserve">to </w:t>
      </w:r>
      <w:r>
        <w:t xml:space="preserve">attend Massachusetts Institute of Technology. John had dreams of being </w:t>
      </w:r>
      <w:r w:rsidR="007E2AD9">
        <w:t>a civil engineer.</w:t>
      </w:r>
      <w:r w:rsidR="00480E5F">
        <w:t xml:space="preserve"> </w:t>
      </w:r>
      <w:r w:rsidR="007E2AD9">
        <w:t>Unfortunately, when John turned 20 he began having auditory hallucinations (he began hearing voices). The voices told him</w:t>
      </w:r>
      <w:r w:rsidR="00717DFB">
        <w:t xml:space="preserve"> that he need</w:t>
      </w:r>
      <w:r w:rsidR="008447CE">
        <w:t>ed</w:t>
      </w:r>
      <w:r w:rsidR="00717DFB">
        <w:t xml:space="preserve"> to assassinate the president of the university to prevent an apocalypse. </w:t>
      </w:r>
      <w:r w:rsidR="00836107">
        <w:t>John tried to ignore the voices</w:t>
      </w:r>
      <w:r w:rsidR="0097101E">
        <w:t>,</w:t>
      </w:r>
      <w:r w:rsidR="00836107">
        <w:t xml:space="preserve"> but it was no use. The voices had invaded his thinking</w:t>
      </w:r>
      <w:r w:rsidR="0097101E">
        <w:t>,</w:t>
      </w:r>
      <w:r w:rsidR="00836107">
        <w:t xml:space="preserve"> so he decided to kill the university president. </w:t>
      </w:r>
      <w:r w:rsidR="005A094A">
        <w:t>John bought a gun and attempted to break into the president’s house. As he was breaking in</w:t>
      </w:r>
      <w:r w:rsidR="008447CE">
        <w:t>,</w:t>
      </w:r>
      <w:r w:rsidR="005A094A">
        <w:t xml:space="preserve"> an alarm sounded and university police apprehended John a few minutes later. They recovered the gun. John kept yelling, “I have to kill him or the world </w:t>
      </w:r>
      <w:r w:rsidR="0097101E">
        <w:t xml:space="preserve">will </w:t>
      </w:r>
      <w:r w:rsidR="005A094A">
        <w:t xml:space="preserve">end!” </w:t>
      </w:r>
      <w:r w:rsidR="000B720E">
        <w:t xml:space="preserve">John </w:t>
      </w:r>
      <w:r w:rsidR="0097101E">
        <w:t xml:space="preserve">had </w:t>
      </w:r>
      <w:r w:rsidR="000B720E">
        <w:t xml:space="preserve">never been charged or convicted </w:t>
      </w:r>
      <w:r w:rsidR="0097101E">
        <w:t xml:space="preserve">of </w:t>
      </w:r>
      <w:r w:rsidR="000B720E">
        <w:t xml:space="preserve">any crimes until now. </w:t>
      </w:r>
      <w:r w:rsidR="00086C86">
        <w:t xml:space="preserve">You are the judge in John’s case. </w:t>
      </w:r>
    </w:p>
    <w:p w:rsidR="00034908" w:rsidRDefault="00034908" w:rsidP="00606646">
      <w:pPr>
        <w:pStyle w:val="ListParagraph"/>
        <w:numPr>
          <w:ilvl w:val="0"/>
          <w:numId w:val="4"/>
        </w:numPr>
      </w:pPr>
      <w:r>
        <w:t xml:space="preserve">What type of mental illness does John </w:t>
      </w:r>
      <w:r w:rsidR="00A41265">
        <w:t xml:space="preserve">likely </w:t>
      </w:r>
      <w:r>
        <w:t xml:space="preserve">have? Is it treatable? </w:t>
      </w:r>
    </w:p>
    <w:p w:rsidR="00F03B3F" w:rsidRDefault="00F03B3F" w:rsidP="00606646">
      <w:pPr>
        <w:pStyle w:val="ListParagraph"/>
        <w:numPr>
          <w:ilvl w:val="0"/>
          <w:numId w:val="4"/>
        </w:numPr>
      </w:pPr>
      <w:r>
        <w:t xml:space="preserve">Do you think someone with a diagnosis like John’s is more dangerous than other offenders? </w:t>
      </w:r>
    </w:p>
    <w:p w:rsidR="00814EA7" w:rsidRDefault="00086C86" w:rsidP="00606646">
      <w:pPr>
        <w:pStyle w:val="ListParagraph"/>
        <w:numPr>
          <w:ilvl w:val="0"/>
          <w:numId w:val="4"/>
        </w:numPr>
      </w:pPr>
      <w:r>
        <w:t xml:space="preserve">Do you think John’s case should be referred to the Mental Health Court? </w:t>
      </w:r>
    </w:p>
    <w:p w:rsidR="00086C86" w:rsidRDefault="0089108F" w:rsidP="00606646">
      <w:pPr>
        <w:pStyle w:val="ListParagraph"/>
        <w:numPr>
          <w:ilvl w:val="0"/>
          <w:numId w:val="4"/>
        </w:numPr>
      </w:pPr>
      <w:r>
        <w:t xml:space="preserve">Do you </w:t>
      </w:r>
      <w:r w:rsidR="0097101E">
        <w:t>think J</w:t>
      </w:r>
      <w:r>
        <w:t xml:space="preserve">ohn should receive some type of criminal sanction? If so, what sanction would you impose? </w:t>
      </w:r>
    </w:p>
    <w:p w:rsidR="009C3302" w:rsidRPr="00007E92" w:rsidRDefault="009C3302" w:rsidP="00B94844"/>
    <w:sectPr w:rsidR="009C3302" w:rsidRPr="00007E92" w:rsidSect="006140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596" w:rsidRDefault="00305596" w:rsidP="009418A5">
      <w:pPr>
        <w:spacing w:after="0" w:line="240" w:lineRule="auto"/>
      </w:pPr>
      <w:r>
        <w:separator/>
      </w:r>
    </w:p>
  </w:endnote>
  <w:endnote w:type="continuationSeparator" w:id="0">
    <w:p w:rsidR="00305596" w:rsidRDefault="00305596" w:rsidP="00941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9E" w:rsidRDefault="006C7C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9E" w:rsidRDefault="006C7C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9E" w:rsidRDefault="006C7C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596" w:rsidRDefault="00305596" w:rsidP="009418A5">
      <w:pPr>
        <w:spacing w:after="0" w:line="240" w:lineRule="auto"/>
      </w:pPr>
      <w:r>
        <w:separator/>
      </w:r>
    </w:p>
  </w:footnote>
  <w:footnote w:type="continuationSeparator" w:id="0">
    <w:p w:rsidR="00305596" w:rsidRDefault="00305596" w:rsidP="00941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9E" w:rsidRDefault="006C7C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61F" w:rsidRDefault="00BC161F" w:rsidP="00BC161F">
    <w:pPr>
      <w:pStyle w:val="Header"/>
      <w:jc w:val="right"/>
    </w:pPr>
    <w:r>
      <w:ptab w:relativeTo="margin" w:alignment="right" w:leader="none"/>
    </w:r>
    <w:r>
      <w:t>Instructor Resource</w:t>
    </w:r>
  </w:p>
  <w:p w:rsidR="00BC161F" w:rsidRDefault="00BC161F" w:rsidP="00BC161F">
    <w:pPr>
      <w:pStyle w:val="Header"/>
      <w:jc w:val="right"/>
    </w:pPr>
    <w:proofErr w:type="spellStart"/>
    <w:r>
      <w:t>Schram</w:t>
    </w:r>
    <w:proofErr w:type="spellEnd"/>
    <w:r>
      <w:t xml:space="preserve">, </w:t>
    </w:r>
    <w:r w:rsidRPr="00333A82">
      <w:rPr>
        <w:i/>
      </w:rPr>
      <w:t>Introduction to Criminology, 2e</w:t>
    </w:r>
  </w:p>
  <w:p w:rsidR="009418A5" w:rsidRDefault="00BC161F" w:rsidP="006C7C9E">
    <w:pPr>
      <w:pStyle w:val="Header"/>
      <w:jc w:val="right"/>
    </w:pPr>
    <w:r>
      <w:t>Sage Publishing, 2018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9E" w:rsidRDefault="006C7C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4DB"/>
    <w:multiLevelType w:val="hybridMultilevel"/>
    <w:tmpl w:val="6D388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26117"/>
    <w:multiLevelType w:val="hybridMultilevel"/>
    <w:tmpl w:val="A664DE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4551A1"/>
    <w:multiLevelType w:val="hybridMultilevel"/>
    <w:tmpl w:val="B1940EB6"/>
    <w:lvl w:ilvl="0" w:tplc="BC9E72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33599"/>
    <w:multiLevelType w:val="hybridMultilevel"/>
    <w:tmpl w:val="A664DE3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. Wainwright">
    <w15:presenceInfo w15:providerId="None" w15:userId="D. Wainwrigh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44"/>
    <w:rsid w:val="00007E92"/>
    <w:rsid w:val="00034908"/>
    <w:rsid w:val="00086C7D"/>
    <w:rsid w:val="00086C86"/>
    <w:rsid w:val="000B720E"/>
    <w:rsid w:val="00110A0B"/>
    <w:rsid w:val="00120791"/>
    <w:rsid w:val="00140EE1"/>
    <w:rsid w:val="001560BD"/>
    <w:rsid w:val="00195764"/>
    <w:rsid w:val="001C6E9D"/>
    <w:rsid w:val="00201E79"/>
    <w:rsid w:val="00207E80"/>
    <w:rsid w:val="00297D43"/>
    <w:rsid w:val="002B24A9"/>
    <w:rsid w:val="002C7A86"/>
    <w:rsid w:val="00305596"/>
    <w:rsid w:val="003C41EF"/>
    <w:rsid w:val="004124C1"/>
    <w:rsid w:val="0043128F"/>
    <w:rsid w:val="00480E5F"/>
    <w:rsid w:val="004934AC"/>
    <w:rsid w:val="004A6991"/>
    <w:rsid w:val="004D0386"/>
    <w:rsid w:val="00542F06"/>
    <w:rsid w:val="005821BD"/>
    <w:rsid w:val="005A094A"/>
    <w:rsid w:val="005A155D"/>
    <w:rsid w:val="00606646"/>
    <w:rsid w:val="00614017"/>
    <w:rsid w:val="00624A1C"/>
    <w:rsid w:val="006376B4"/>
    <w:rsid w:val="006A1FC5"/>
    <w:rsid w:val="006C7C9E"/>
    <w:rsid w:val="006E6D97"/>
    <w:rsid w:val="00717DFB"/>
    <w:rsid w:val="0075182D"/>
    <w:rsid w:val="00781195"/>
    <w:rsid w:val="00793E4A"/>
    <w:rsid w:val="007A114C"/>
    <w:rsid w:val="007A73E1"/>
    <w:rsid w:val="007E2AD9"/>
    <w:rsid w:val="00814EA7"/>
    <w:rsid w:val="00836107"/>
    <w:rsid w:val="008447CE"/>
    <w:rsid w:val="0089108F"/>
    <w:rsid w:val="00897F97"/>
    <w:rsid w:val="008F2816"/>
    <w:rsid w:val="009418A5"/>
    <w:rsid w:val="0097101E"/>
    <w:rsid w:val="00977223"/>
    <w:rsid w:val="009C3302"/>
    <w:rsid w:val="00A24EB6"/>
    <w:rsid w:val="00A41265"/>
    <w:rsid w:val="00B94844"/>
    <w:rsid w:val="00BC161F"/>
    <w:rsid w:val="00C307DE"/>
    <w:rsid w:val="00C732CC"/>
    <w:rsid w:val="00CC3277"/>
    <w:rsid w:val="00D0734D"/>
    <w:rsid w:val="00DC6AEA"/>
    <w:rsid w:val="00E043E2"/>
    <w:rsid w:val="00E6553C"/>
    <w:rsid w:val="00E9595C"/>
    <w:rsid w:val="00EC77B8"/>
    <w:rsid w:val="00EF252A"/>
    <w:rsid w:val="00F03B3F"/>
    <w:rsid w:val="00F239A6"/>
    <w:rsid w:val="00F72321"/>
    <w:rsid w:val="00F82585"/>
    <w:rsid w:val="00F87A77"/>
    <w:rsid w:val="00FF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7E9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97F97"/>
    <w:pPr>
      <w:ind w:left="720"/>
      <w:contextualSpacing/>
    </w:pPr>
  </w:style>
  <w:style w:type="table" w:styleId="TableGrid">
    <w:name w:val="Table Grid"/>
    <w:basedOn w:val="TableNormal"/>
    <w:uiPriority w:val="59"/>
    <w:rsid w:val="008F2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41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8A5"/>
  </w:style>
  <w:style w:type="paragraph" w:styleId="Footer">
    <w:name w:val="footer"/>
    <w:basedOn w:val="Normal"/>
    <w:link w:val="FooterChar"/>
    <w:uiPriority w:val="99"/>
    <w:unhideWhenUsed/>
    <w:rsid w:val="00941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8A5"/>
  </w:style>
  <w:style w:type="paragraph" w:styleId="BalloonText">
    <w:name w:val="Balloon Text"/>
    <w:basedOn w:val="Normal"/>
    <w:link w:val="BalloonTextChar"/>
    <w:uiPriority w:val="99"/>
    <w:semiHidden/>
    <w:unhideWhenUsed/>
    <w:rsid w:val="004D0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3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7E9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97F97"/>
    <w:pPr>
      <w:ind w:left="720"/>
      <w:contextualSpacing/>
    </w:pPr>
  </w:style>
  <w:style w:type="table" w:styleId="TableGrid">
    <w:name w:val="Table Grid"/>
    <w:basedOn w:val="TableNormal"/>
    <w:uiPriority w:val="59"/>
    <w:rsid w:val="008F2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41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8A5"/>
  </w:style>
  <w:style w:type="paragraph" w:styleId="Footer">
    <w:name w:val="footer"/>
    <w:basedOn w:val="Normal"/>
    <w:link w:val="FooterChar"/>
    <w:uiPriority w:val="99"/>
    <w:unhideWhenUsed/>
    <w:rsid w:val="00941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8A5"/>
  </w:style>
  <w:style w:type="paragraph" w:styleId="BalloonText">
    <w:name w:val="Balloon Text"/>
    <w:basedOn w:val="Normal"/>
    <w:link w:val="BalloonTextChar"/>
    <w:uiPriority w:val="99"/>
    <w:semiHidden/>
    <w:unhideWhenUsed/>
    <w:rsid w:val="004D0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3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y_KztSDMNu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SageUser</cp:lastModifiedBy>
  <cp:revision>2</cp:revision>
  <dcterms:created xsi:type="dcterms:W3CDTF">2017-02-10T21:11:00Z</dcterms:created>
  <dcterms:modified xsi:type="dcterms:W3CDTF">2017-02-10T21:11:00Z</dcterms:modified>
</cp:coreProperties>
</file>