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B98" w:rsidRPr="00AC666A" w:rsidRDefault="00DD5BC9" w:rsidP="00250E0D">
      <w:pPr>
        <w:rPr>
          <w:b/>
        </w:rPr>
      </w:pPr>
      <w:r>
        <w:rPr>
          <w:b/>
        </w:rPr>
        <w:t xml:space="preserve">Class </w:t>
      </w:r>
      <w:r w:rsidR="003A4A55" w:rsidRPr="00AC666A">
        <w:rPr>
          <w:b/>
        </w:rPr>
        <w:t>Activities</w:t>
      </w:r>
    </w:p>
    <w:p w:rsidR="00250E0D" w:rsidRDefault="00250E0D" w:rsidP="00250E0D"/>
    <w:p w:rsidR="00250E0D" w:rsidRDefault="00250E0D" w:rsidP="00250E0D">
      <w:r w:rsidRPr="0019515D">
        <w:t xml:space="preserve">Chapter </w:t>
      </w:r>
      <w:r w:rsidR="00DD5BC9">
        <w:t>Eleven</w:t>
      </w:r>
      <w:r w:rsidRPr="0019515D">
        <w:t>: The Chi</w:t>
      </w:r>
      <w:r w:rsidR="00DD5BC9">
        <w:t>-</w:t>
      </w:r>
      <w:r w:rsidRPr="0019515D">
        <w:t>Square Test</w:t>
      </w:r>
      <w:r w:rsidR="00DD5BC9">
        <w:t xml:space="preserve"> and Measures of Association</w:t>
      </w:r>
    </w:p>
    <w:p w:rsidR="00250E0D" w:rsidRDefault="00250E0D" w:rsidP="00250E0D"/>
    <w:p w:rsidR="00495CD2" w:rsidRDefault="00495CD2" w:rsidP="00250E0D">
      <w:bookmarkStart w:id="0" w:name="_GoBack"/>
      <w:bookmarkEnd w:id="0"/>
    </w:p>
    <w:p w:rsidR="00250E0D" w:rsidRDefault="00250E0D" w:rsidP="00250E0D">
      <w:r>
        <w:t>Activity #1</w:t>
      </w:r>
      <w:r w:rsidR="00DD5BC9">
        <w:t xml:space="preserve"> (Group or individual)</w:t>
      </w:r>
    </w:p>
    <w:p w:rsidR="00DD5BC9" w:rsidRDefault="00250E0D" w:rsidP="00250E0D">
      <w:r>
        <w:t>Bivariate tables are commonly found in the popular media.</w:t>
      </w:r>
      <w:r w:rsidR="00DD5BC9">
        <w:t xml:space="preserve"> Ask students to</w:t>
      </w:r>
      <w:r>
        <w:t xml:space="preserve"> select a newspaper or magazine </w:t>
      </w:r>
      <w:r w:rsidR="00DD5BC9">
        <w:t xml:space="preserve">and find three </w:t>
      </w:r>
      <w:r>
        <w:t xml:space="preserve">articles where a bivariate table is provided. </w:t>
      </w:r>
      <w:r w:rsidR="00DD5BC9">
        <w:t>Examine how the author(s)</w:t>
      </w:r>
      <w:r>
        <w:t xml:space="preserve"> explain the figures in these tables. </w:t>
      </w:r>
      <w:r w:rsidR="00DD5BC9">
        <w:t xml:space="preserve">Have students conduct </w:t>
      </w:r>
      <w:r>
        <w:t xml:space="preserve">a chi-square test to </w:t>
      </w:r>
      <w:r w:rsidR="00DD5BC9">
        <w:t>determine whether or not there is s</w:t>
      </w:r>
      <w:r>
        <w:t>tatistical evidence for the</w:t>
      </w:r>
      <w:r w:rsidR="00DD5BC9">
        <w:t xml:space="preserve"> author(s)’ </w:t>
      </w:r>
      <w:r>
        <w:t xml:space="preserve">conclusions. </w:t>
      </w:r>
    </w:p>
    <w:p w:rsidR="00DD5BC9" w:rsidRDefault="00DD5BC9" w:rsidP="00250E0D"/>
    <w:p w:rsidR="00250E0D" w:rsidRDefault="00250E0D" w:rsidP="00250E0D">
      <w:r>
        <w:t>Activity #2</w:t>
      </w:r>
      <w:r w:rsidR="00495CD2">
        <w:t xml:space="preserve"> (Group)</w:t>
      </w:r>
    </w:p>
    <w:p w:rsidR="00DD5BC9" w:rsidRDefault="0013500B" w:rsidP="00250E0D">
      <w:r>
        <w:t xml:space="preserve">Have </w:t>
      </w:r>
      <w:r w:rsidR="00495CD2">
        <w:t>each small group</w:t>
      </w:r>
      <w:r w:rsidR="00495CD2" w:rsidRPr="00495CD2">
        <w:t xml:space="preserve"> </w:t>
      </w:r>
      <w:r w:rsidR="00495CD2">
        <w:t>use</w:t>
      </w:r>
      <w:r w:rsidR="00495CD2" w:rsidRPr="00495CD2">
        <w:t xml:space="preserve"> the steps provided in Chapter </w:t>
      </w:r>
      <w:r w:rsidR="00495CD2">
        <w:t>Eleven to present a chi-square test to the class. Ask students to l</w:t>
      </w:r>
      <w:r w:rsidR="00250E0D">
        <w:t>ocate data from the General Social Survey and prepare a</w:t>
      </w:r>
      <w:r w:rsidR="00495CD2">
        <w:t xml:space="preserve">n example that will illustrate the steps involved in a chi-square test. Ask students to begin by </w:t>
      </w:r>
      <w:r w:rsidR="00250E0D">
        <w:t>constructing and examining the descriptive features of a bivariate table and then</w:t>
      </w:r>
      <w:r w:rsidR="00495CD2">
        <w:t xml:space="preserve"> have them</w:t>
      </w:r>
      <w:r w:rsidR="00250E0D">
        <w:t xml:space="preserve"> mak</w:t>
      </w:r>
      <w:r w:rsidR="00495CD2">
        <w:t>e</w:t>
      </w:r>
      <w:r w:rsidR="00250E0D">
        <w:t xml:space="preserve"> assumptions to conduct a chi-square test. </w:t>
      </w:r>
      <w:r w:rsidR="00495CD2">
        <w:t xml:space="preserve"> Have students end with a comprehensive inter</w:t>
      </w:r>
      <w:r w:rsidR="00250E0D">
        <w:t xml:space="preserve">pretation of </w:t>
      </w:r>
      <w:r w:rsidR="00495CD2">
        <w:t xml:space="preserve">the </w:t>
      </w:r>
      <w:r w:rsidR="00250E0D">
        <w:t xml:space="preserve">results, </w:t>
      </w:r>
      <w:r w:rsidR="00495CD2">
        <w:t xml:space="preserve">including limitations. </w:t>
      </w:r>
    </w:p>
    <w:p w:rsidR="00495CD2" w:rsidRDefault="00495CD2" w:rsidP="00250E0D"/>
    <w:p w:rsidR="00495CD2" w:rsidRDefault="00495CD2" w:rsidP="00250E0D"/>
    <w:p w:rsidR="00250E0D" w:rsidRDefault="00250E0D" w:rsidP="00250E0D">
      <w:r>
        <w:t>Activity #3</w:t>
      </w:r>
      <w:r w:rsidR="00DD5BC9">
        <w:t xml:space="preserve"> (Group or individual)</w:t>
      </w:r>
    </w:p>
    <w:p w:rsidR="00250E0D" w:rsidRDefault="00250E0D" w:rsidP="00250E0D">
      <w:r>
        <w:t xml:space="preserve">Provide students with a list of chi-square and degrees of freedom values. Have </w:t>
      </w:r>
      <w:r w:rsidR="00DD5BC9">
        <w:t xml:space="preserve">students </w:t>
      </w:r>
      <w:r>
        <w:t>de</w:t>
      </w:r>
      <w:r w:rsidR="00DD5BC9">
        <w:t>termine</w:t>
      </w:r>
      <w:r>
        <w:t xml:space="preserve"> whether or not the values are statistically significant. This exercise </w:t>
      </w:r>
      <w:r w:rsidR="00DD5BC9">
        <w:t xml:space="preserve">is intended to help </w:t>
      </w:r>
      <w:r>
        <w:t xml:space="preserve">students use and master the </w:t>
      </w:r>
      <w:r w:rsidR="00DD5BC9">
        <w:t>c</w:t>
      </w:r>
      <w:r>
        <w:t xml:space="preserve">hi-square appendix in the back of the book.  </w:t>
      </w:r>
    </w:p>
    <w:p w:rsidR="00250E0D" w:rsidRDefault="00250E0D" w:rsidP="00250E0D"/>
    <w:p w:rsidR="00DD5BC9" w:rsidRDefault="00DD5BC9" w:rsidP="00250E0D"/>
    <w:p w:rsidR="00250E0D" w:rsidRDefault="00250E0D" w:rsidP="00250E0D">
      <w:r>
        <w:t>Activity #4</w:t>
      </w:r>
      <w:r w:rsidR="00DD5BC9">
        <w:t xml:space="preserve"> (Group</w:t>
      </w:r>
      <w:r w:rsidR="0013500B">
        <w:t xml:space="preserve"> or individual</w:t>
      </w:r>
      <w:r w:rsidR="00DD5BC9">
        <w:t>)</w:t>
      </w:r>
    </w:p>
    <w:p w:rsidR="00DD5BC9" w:rsidRDefault="00DD5BC9" w:rsidP="00250E0D">
      <w:r>
        <w:t xml:space="preserve">Distribute </w:t>
      </w:r>
      <w:r w:rsidR="00250E0D">
        <w:t xml:space="preserve">output tables from SPSS that contain bivariate tables and chi-square values.  Have students work in </w:t>
      </w:r>
      <w:r>
        <w:t xml:space="preserve">small </w:t>
      </w:r>
      <w:r w:rsidR="00250E0D">
        <w:t xml:space="preserve">groups </w:t>
      </w:r>
      <w:r>
        <w:t xml:space="preserve">to </w:t>
      </w:r>
      <w:r w:rsidR="00250E0D">
        <w:t xml:space="preserve">practice interpreting data and discussing findings. </w:t>
      </w:r>
    </w:p>
    <w:p w:rsidR="00DD5BC9" w:rsidRDefault="00DD5BC9" w:rsidP="00250E0D"/>
    <w:p w:rsidR="0013500B" w:rsidRDefault="0013500B" w:rsidP="00250E0D"/>
    <w:p w:rsidR="00DD5BC9" w:rsidRDefault="0013500B" w:rsidP="00DD5BC9">
      <w:r>
        <w:t>Activity #5 (Group or individual)</w:t>
      </w:r>
    </w:p>
    <w:p w:rsidR="00250E0D" w:rsidRPr="00103B98" w:rsidRDefault="00DD5BC9" w:rsidP="00DD5BC9">
      <w:r>
        <w:t xml:space="preserve">Have students create three kinds of bivariate tables in SPSS: 1) a 2x2 nominal table, 2) a 2x3, 3x3, or 2x4 nominal table, and </w:t>
      </w:r>
      <w:r w:rsidR="0013500B">
        <w:t>3) a 2x3 or 2x4+ ordinal table. Ask st</w:t>
      </w:r>
      <w:r>
        <w:t>uden</w:t>
      </w:r>
      <w:r w:rsidR="0013500B">
        <w:t>ts to interpret c</w:t>
      </w:r>
      <w:r>
        <w:t xml:space="preserve">hi-square, discuss relationships that do or do not exist in the bivariate table, and interpret the various measures of association.  </w:t>
      </w:r>
    </w:p>
    <w:sectPr w:rsidR="00250E0D" w:rsidRPr="00103B98" w:rsidSect="00250E0D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A55" w:rsidRDefault="003A4A55">
      <w:r>
        <w:separator/>
      </w:r>
    </w:p>
  </w:endnote>
  <w:endnote w:type="continuationSeparator" w:id="0">
    <w:p w:rsidR="003A4A55" w:rsidRDefault="003A4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A55" w:rsidRDefault="003A4A55">
      <w:r>
        <w:separator/>
      </w:r>
    </w:p>
  </w:footnote>
  <w:footnote w:type="continuationSeparator" w:id="0">
    <w:p w:rsidR="003A4A55" w:rsidRDefault="003A4A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E0D" w:rsidRDefault="00DD5BC9">
    <w:pPr>
      <w:pStyle w:val="Header"/>
    </w:pPr>
    <w:r w:rsidRPr="00DD5BC9">
      <w:rPr>
        <w:sz w:val="22"/>
      </w:rPr>
      <w:t xml:space="preserve">Frankfort-Nachmias and Leon-Guerrero: </w:t>
    </w:r>
    <w:r w:rsidR="00337DDA" w:rsidRPr="00337DDA">
      <w:rPr>
        <w:i/>
        <w:sz w:val="22"/>
      </w:rPr>
      <w:t xml:space="preserve">Social Statistics for a Diverse Society, Seventh Edition, </w:t>
    </w:r>
    <w:r w:rsidRPr="00DD5BC9">
      <w:rPr>
        <w:sz w:val="22"/>
      </w:rPr>
      <w:t>Instructor’s Resource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28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EE"/>
    <w:rsid w:val="0013500B"/>
    <w:rsid w:val="002353EE"/>
    <w:rsid w:val="00250E0D"/>
    <w:rsid w:val="00337DDA"/>
    <w:rsid w:val="00364DEB"/>
    <w:rsid w:val="003A4A55"/>
    <w:rsid w:val="00495CD2"/>
    <w:rsid w:val="00DD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7DDA"/>
    <w:rPr>
      <w:sz w:val="24"/>
      <w:szCs w:val="24"/>
    </w:rPr>
  </w:style>
  <w:style w:type="paragraph" w:styleId="Heading1">
    <w:name w:val="heading 1"/>
    <w:basedOn w:val="Normal"/>
    <w:next w:val="Normal"/>
    <w:qFormat/>
    <w:rsid w:val="00337DDA"/>
    <w:pPr>
      <w:keepNext/>
      <w:outlineLvl w:val="0"/>
    </w:pPr>
    <w:rPr>
      <w:rFonts w:ascii="Verdana" w:hAnsi="Verdana"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37DDA"/>
    <w:rPr>
      <w:sz w:val="20"/>
      <w:szCs w:val="20"/>
    </w:rPr>
  </w:style>
  <w:style w:type="character" w:styleId="FootnoteReference">
    <w:name w:val="footnote reference"/>
    <w:semiHidden/>
    <w:rsid w:val="00337DDA"/>
    <w:rPr>
      <w:vertAlign w:val="superscript"/>
    </w:rPr>
  </w:style>
  <w:style w:type="paragraph" w:customStyle="1" w:styleId="NL">
    <w:name w:val="NL"/>
    <w:basedOn w:val="BodyText"/>
    <w:next w:val="BodyText"/>
    <w:rsid w:val="00337DDA"/>
    <w:pPr>
      <w:tabs>
        <w:tab w:val="left" w:pos="1980"/>
        <w:tab w:val="left" w:pos="2280"/>
      </w:tabs>
      <w:spacing w:before="60" w:after="0" w:line="260" w:lineRule="atLeast"/>
      <w:ind w:left="1980" w:hanging="300"/>
      <w:jc w:val="both"/>
    </w:pPr>
    <w:rPr>
      <w:rFonts w:ascii="Palatino" w:hAnsi="Palatino"/>
      <w:sz w:val="20"/>
    </w:rPr>
  </w:style>
  <w:style w:type="paragraph" w:styleId="BodyText">
    <w:name w:val="Body Text"/>
    <w:basedOn w:val="Normal"/>
    <w:rsid w:val="00337DDA"/>
    <w:pPr>
      <w:spacing w:after="120"/>
    </w:pPr>
  </w:style>
  <w:style w:type="table" w:styleId="TableGrid">
    <w:name w:val="Table Grid"/>
    <w:basedOn w:val="TableNormal"/>
    <w:rsid w:val="00EC3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F578F"/>
    <w:rPr>
      <w:color w:val="0000FF"/>
      <w:u w:val="single"/>
    </w:rPr>
  </w:style>
  <w:style w:type="character" w:styleId="FollowedHyperlink">
    <w:name w:val="FollowedHyperlink"/>
    <w:rsid w:val="00CF578F"/>
    <w:rPr>
      <w:color w:val="800080"/>
      <w:u w:val="single"/>
    </w:rPr>
  </w:style>
  <w:style w:type="paragraph" w:styleId="Header">
    <w:name w:val="header"/>
    <w:basedOn w:val="Normal"/>
    <w:link w:val="HeaderChar"/>
    <w:rsid w:val="00AC666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C666A"/>
    <w:rPr>
      <w:sz w:val="24"/>
      <w:szCs w:val="24"/>
    </w:rPr>
  </w:style>
  <w:style w:type="paragraph" w:styleId="Footer">
    <w:name w:val="footer"/>
    <w:basedOn w:val="Normal"/>
    <w:link w:val="FooterChar"/>
    <w:rsid w:val="00AC666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AC666A"/>
    <w:rPr>
      <w:sz w:val="24"/>
      <w:szCs w:val="24"/>
    </w:rPr>
  </w:style>
  <w:style w:type="paragraph" w:styleId="BalloonText">
    <w:name w:val="Balloon Text"/>
    <w:basedOn w:val="Normal"/>
    <w:link w:val="BalloonTextChar"/>
    <w:rsid w:val="00DD5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D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Tips/ Group Exercises/ Discussion Questions</vt:lpstr>
    </vt:vector>
  </TitlesOfParts>
  <Company>Jack DeWaard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Tips/ Group Exercises/ Discussion Questions</dc:title>
  <dc:creator>Gina Cook</dc:creator>
  <cp:lastModifiedBy>cbaarns</cp:lastModifiedBy>
  <cp:revision>3</cp:revision>
  <dcterms:created xsi:type="dcterms:W3CDTF">2013-12-27T17:24:00Z</dcterms:created>
  <dcterms:modified xsi:type="dcterms:W3CDTF">2013-12-31T21:36:00Z</dcterms:modified>
</cp:coreProperties>
</file>