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E3A" w:rsidRPr="00C97039" w:rsidRDefault="001858B5" w:rsidP="00976CDC">
      <w:pPr>
        <w:rPr>
          <w:b/>
        </w:rPr>
      </w:pPr>
      <w:r>
        <w:rPr>
          <w:b/>
        </w:rPr>
        <w:t>Class</w:t>
      </w:r>
      <w:r w:rsidR="001E486D" w:rsidRPr="00C97039">
        <w:rPr>
          <w:b/>
        </w:rPr>
        <w:t xml:space="preserve"> Activities</w:t>
      </w:r>
    </w:p>
    <w:p w:rsidR="00976CDC" w:rsidRDefault="00976CDC" w:rsidP="00976CDC"/>
    <w:p w:rsidR="00976CDC" w:rsidRDefault="00976CDC" w:rsidP="00976CDC">
      <w:r>
        <w:t xml:space="preserve">Chapter </w:t>
      </w:r>
      <w:r w:rsidR="001B4321">
        <w:t>Three</w:t>
      </w:r>
      <w:r>
        <w:t>: Graphic Presentation</w:t>
      </w:r>
    </w:p>
    <w:p w:rsidR="00976CDC" w:rsidRDefault="00976CDC" w:rsidP="00976CDC"/>
    <w:p w:rsidR="00976CDC" w:rsidRPr="00942E3A" w:rsidRDefault="00976CDC" w:rsidP="00976CDC">
      <w:r>
        <w:t>Activity</w:t>
      </w:r>
      <w:r w:rsidRPr="00942E3A">
        <w:t xml:space="preserve"> #1</w:t>
      </w:r>
      <w:r w:rsidR="001858B5">
        <w:t xml:space="preserve"> (Group)</w:t>
      </w:r>
    </w:p>
    <w:p w:rsidR="00976CDC" w:rsidRPr="00FB32BF" w:rsidRDefault="00976CDC" w:rsidP="00976CDC">
      <w:r w:rsidRPr="00FB32BF">
        <w:t xml:space="preserve">Working in small groups, </w:t>
      </w:r>
      <w:r>
        <w:t>conduct a search of a local or national newspaper. Find an article th</w:t>
      </w:r>
      <w:r w:rsidR="001858B5">
        <w:t>at</w:t>
      </w:r>
      <w:r>
        <w:t xml:space="preserve"> uses one or more of the graphic devices discussed in </w:t>
      </w:r>
      <w:r w:rsidR="001B4321">
        <w:t>Chapter Three</w:t>
      </w:r>
      <w:r>
        <w:t>. D</w:t>
      </w:r>
      <w:r w:rsidRPr="00FB32BF">
        <w:t>iscuss how well each of the graphs is constructed, considering such features as appropriate labels, axes, statistics</w:t>
      </w:r>
      <w:r w:rsidR="001858B5">
        <w:t>,</w:t>
      </w:r>
      <w:r w:rsidRPr="00FB32BF">
        <w:t xml:space="preserve"> footnotes, color (if applicable), and the type of graph chosen. </w:t>
      </w:r>
      <w:r>
        <w:t>R</w:t>
      </w:r>
      <w:r w:rsidRPr="00FB32BF">
        <w:t>emember that a well-constructed graph should be able to stand on its own, without accompanying text. If some of the graphs seem unsatisfactory, suggest modifications that would improve their functionality.</w:t>
      </w:r>
    </w:p>
    <w:p w:rsidR="00976CDC" w:rsidRPr="00FB32BF" w:rsidRDefault="00976CDC" w:rsidP="00976CDC"/>
    <w:p w:rsidR="00976CDC" w:rsidRDefault="00976CDC" w:rsidP="00976CDC">
      <w:r>
        <w:t>Activity #2</w:t>
      </w:r>
      <w:r w:rsidR="001858B5">
        <w:t xml:space="preserve"> (Group)</w:t>
      </w:r>
    </w:p>
    <w:p w:rsidR="00976CDC" w:rsidRPr="004557DB" w:rsidRDefault="00976CDC" w:rsidP="00976CDC">
      <w:r w:rsidRPr="004557DB">
        <w:t>Statistical software packages such as SPSS offer many options when constructing charts and graphs. Work</w:t>
      </w:r>
      <w:r w:rsidR="001858B5">
        <w:t xml:space="preserve">ing </w:t>
      </w:r>
      <w:r w:rsidRPr="004557DB">
        <w:t>in small groups</w:t>
      </w:r>
      <w:r w:rsidR="001858B5">
        <w:t>, s</w:t>
      </w:r>
      <w:r w:rsidRPr="004557DB">
        <w:t xml:space="preserve">elect one or two variables from the </w:t>
      </w:r>
      <w:r>
        <w:t>SPSS</w:t>
      </w:r>
      <w:r w:rsidRPr="004557DB">
        <w:t xml:space="preserve"> modules and create a chart or a graph using these variables. Work together to perform an inventory of each of the graphic options that are available </w:t>
      </w:r>
      <w:r>
        <w:t>in SPSS</w:t>
      </w:r>
      <w:r w:rsidRPr="004557DB">
        <w:t>. Be creative when creating your chart or graph. Present your work to the class and be sure to include a brief explanation or tutorial that outlines where your classmates can find these graphic features available to them.</w:t>
      </w:r>
    </w:p>
    <w:p w:rsidR="00976CDC" w:rsidRPr="00322DAE" w:rsidRDefault="00976CDC" w:rsidP="00976CDC"/>
    <w:p w:rsidR="00976CDC" w:rsidRDefault="00976CDC" w:rsidP="00976CDC">
      <w:r>
        <w:t>Activity #3</w:t>
      </w:r>
      <w:r w:rsidR="001858B5">
        <w:t xml:space="preserve"> (Group or individual)</w:t>
      </w:r>
    </w:p>
    <w:p w:rsidR="00976CDC" w:rsidRDefault="00976CDC" w:rsidP="00976CDC">
      <w:r>
        <w:t xml:space="preserve">In Chapter </w:t>
      </w:r>
      <w:r w:rsidR="001B4321">
        <w:t>One</w:t>
      </w:r>
      <w:r>
        <w:t xml:space="preserve"> we discussed how interval/ratio level variables can be recoded into ordinal and nominal level variables. </w:t>
      </w:r>
      <w:r w:rsidRPr="00B6071A">
        <w:t xml:space="preserve">Select an interval/ratio variable from any of the SPSS modules and discuss </w:t>
      </w:r>
      <w:r>
        <w:t xml:space="preserve">the properties associated with its level of measurement. </w:t>
      </w:r>
      <w:r w:rsidR="001858B5">
        <w:t xml:space="preserve">Ask each student or group </w:t>
      </w:r>
      <w:r w:rsidR="00165B64">
        <w:t>to</w:t>
      </w:r>
      <w:r>
        <w:t xml:space="preserve"> do the following:</w:t>
      </w:r>
    </w:p>
    <w:p w:rsidR="00976CDC" w:rsidRDefault="00976CDC" w:rsidP="00976CDC"/>
    <w:p w:rsidR="00976CDC" w:rsidRDefault="00976CDC" w:rsidP="00976CDC">
      <w:r>
        <w:t>a) Graph the variable as an interval/ratio level variable</w:t>
      </w:r>
      <w:r w:rsidR="001858B5">
        <w:t xml:space="preserve"> </w:t>
      </w:r>
      <w:r>
        <w:t xml:space="preserve">using an appropriate graphic device. </w:t>
      </w:r>
    </w:p>
    <w:p w:rsidR="00976CDC" w:rsidRDefault="00976CDC" w:rsidP="00976CDC"/>
    <w:p w:rsidR="00976CDC" w:rsidRDefault="00976CDC" w:rsidP="00976CDC">
      <w:r>
        <w:t>b) Recode the variable into an ordinal level variable. Graph this variable, again using the appropriate graphic device.</w:t>
      </w:r>
    </w:p>
    <w:p w:rsidR="00976CDC" w:rsidRDefault="00976CDC" w:rsidP="00976CDC"/>
    <w:p w:rsidR="00976CDC" w:rsidRDefault="00976CDC" w:rsidP="00976CDC">
      <w:r>
        <w:t>c) Again, recode the above variable, this time into a nominal level variable. Graph this variable, again using the appropriate graphic device.</w:t>
      </w:r>
    </w:p>
    <w:p w:rsidR="00976CDC" w:rsidRDefault="00976CDC" w:rsidP="00976CDC"/>
    <w:p w:rsidR="00976CDC" w:rsidRDefault="001858B5" w:rsidP="00976CDC">
      <w:r>
        <w:t xml:space="preserve">d) </w:t>
      </w:r>
      <w:r w:rsidR="00976CDC">
        <w:t xml:space="preserve">Present </w:t>
      </w:r>
      <w:r>
        <w:t xml:space="preserve">the </w:t>
      </w:r>
      <w:r w:rsidR="00976CDC">
        <w:t xml:space="preserve">results to the class. On the basis of </w:t>
      </w:r>
      <w:r>
        <w:t xml:space="preserve">the </w:t>
      </w:r>
      <w:r w:rsidR="00976CDC">
        <w:t>work above, does each of the graphs tell a consistent story? Why or why not? What accounts for this?</w:t>
      </w:r>
    </w:p>
    <w:p w:rsidR="00976CDC" w:rsidRDefault="00976CDC" w:rsidP="00976CDC"/>
    <w:p w:rsidR="00976CDC" w:rsidRDefault="00976CDC" w:rsidP="00976CDC">
      <w:r>
        <w:t>Activity #4</w:t>
      </w:r>
      <w:r w:rsidR="001858B5">
        <w:t xml:space="preserve"> (Group)</w:t>
      </w:r>
    </w:p>
    <w:p w:rsidR="00976CDC" w:rsidRDefault="00976CDC" w:rsidP="00976CDC">
      <w:r>
        <w:t xml:space="preserve">This is a fun small group exercise to help students learn about incorrect ways to draw tables and graphs.  Have students get together in groups of </w:t>
      </w:r>
      <w:r w:rsidR="000A629A">
        <w:t>two or three students</w:t>
      </w:r>
      <w:r>
        <w:t>.  Assign each group a pie chart, bar graph, statistical map, histogram, frequency polygon, or time series chart.  Ask them to construct their assigned chart or graph in a</w:t>
      </w:r>
      <w:r w:rsidR="001858B5">
        <w:t>n</w:t>
      </w:r>
      <w:r>
        <w:t xml:space="preserve"> </w:t>
      </w:r>
      <w:r w:rsidR="00AE738A" w:rsidRPr="00AE738A">
        <w:rPr>
          <w:u w:val="single"/>
        </w:rPr>
        <w:t>incorrect</w:t>
      </w:r>
      <w:r>
        <w:t xml:space="preserve"> manner.  </w:t>
      </w:r>
      <w:r w:rsidR="001858B5">
        <w:t>Offer students an incentive (e.g., leavi</w:t>
      </w:r>
      <w:r>
        <w:t xml:space="preserve">ng class 5 minutes early or 1 extra credit point on a </w:t>
      </w:r>
      <w:r>
        <w:lastRenderedPageBreak/>
        <w:t>quiz</w:t>
      </w:r>
      <w:r w:rsidR="001858B5">
        <w:t xml:space="preserve">) </w:t>
      </w:r>
      <w:r>
        <w:t>for the</w:t>
      </w:r>
      <w:r w:rsidR="001858B5">
        <w:t xml:space="preserve"> </w:t>
      </w:r>
      <w:r w:rsidR="00AE738A" w:rsidRPr="00AE738A">
        <w:rPr>
          <w:u w:val="single"/>
        </w:rPr>
        <w:t>most incorrect</w:t>
      </w:r>
      <w:r w:rsidR="001858B5">
        <w:t xml:space="preserve"> drawing</w:t>
      </w:r>
      <w:r>
        <w:t xml:space="preserve">.  Allow the students 10-15 minutes to construct an incorrect picture, then have students share their drawings with the rest of the class.  </w:t>
      </w:r>
    </w:p>
    <w:p w:rsidR="00976CDC" w:rsidRDefault="00976CDC" w:rsidP="00976CDC"/>
    <w:p w:rsidR="00976CDC" w:rsidRDefault="00976CDC" w:rsidP="00976CDC">
      <w:r>
        <w:t>Activity #5</w:t>
      </w:r>
      <w:r w:rsidR="000A629A">
        <w:t xml:space="preserve"> (Group or individual)</w:t>
      </w:r>
    </w:p>
    <w:p w:rsidR="00976CDC" w:rsidRPr="00942E3A" w:rsidRDefault="00976CDC" w:rsidP="00976CDC">
      <w:r>
        <w:t xml:space="preserve">Have the students go through all the charts in </w:t>
      </w:r>
      <w:r w:rsidR="001B4321">
        <w:t>C</w:t>
      </w:r>
      <w:r>
        <w:t xml:space="preserve">hapter </w:t>
      </w:r>
      <w:r w:rsidR="001B4321">
        <w:t>T</w:t>
      </w:r>
      <w:bookmarkStart w:id="0" w:name="_GoBack"/>
      <w:bookmarkEnd w:id="0"/>
      <w:r w:rsidR="000A629A">
        <w:t>hree</w:t>
      </w:r>
      <w:r>
        <w:t xml:space="preserve"> and </w:t>
      </w:r>
      <w:r w:rsidR="000A629A">
        <w:t xml:space="preserve">record </w:t>
      </w:r>
      <w:r>
        <w:t>the independent and dependent variable are for each chart.  Then</w:t>
      </w:r>
      <w:r w:rsidR="000A629A">
        <w:t>,</w:t>
      </w:r>
      <w:r>
        <w:t xml:space="preserve"> have the students </w:t>
      </w:r>
      <w:r w:rsidR="000A629A">
        <w:t xml:space="preserve">record </w:t>
      </w:r>
      <w:r>
        <w:t xml:space="preserve">the level of measurement for each variable.  Ask the students if they notice any pattern in which variables are used for specific types of charts (i.e., scale for polygon). </w:t>
      </w:r>
    </w:p>
    <w:sectPr w:rsidR="00976CDC" w:rsidRPr="00942E3A" w:rsidSect="00976CDC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38A" w:rsidRDefault="001E486D">
      <w:r>
        <w:separator/>
      </w:r>
    </w:p>
  </w:endnote>
  <w:endnote w:type="continuationSeparator" w:id="0">
    <w:p w:rsidR="00AE738A" w:rsidRDefault="001E48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38A" w:rsidRDefault="001E486D">
      <w:r>
        <w:separator/>
      </w:r>
    </w:p>
  </w:footnote>
  <w:footnote w:type="continuationSeparator" w:id="0">
    <w:p w:rsidR="00AE738A" w:rsidRDefault="001E48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CDC" w:rsidRPr="002A55A6" w:rsidRDefault="00976CDC" w:rsidP="00976CDC">
    <w:pPr>
      <w:pStyle w:val="Header"/>
      <w:rPr>
        <w:i/>
        <w:sz w:val="22"/>
      </w:rPr>
    </w:pPr>
    <w:r w:rsidRPr="002A55A6">
      <w:rPr>
        <w:sz w:val="22"/>
      </w:rPr>
      <w:t xml:space="preserve">Frankfort-Nachmias and Leon-Guerrero: </w:t>
    </w:r>
    <w:r w:rsidRPr="002A55A6">
      <w:rPr>
        <w:i/>
        <w:sz w:val="22"/>
      </w:rPr>
      <w:t>Social Statistics for a Diverse Society, S</w:t>
    </w:r>
    <w:r w:rsidR="001858B5">
      <w:rPr>
        <w:i/>
        <w:sz w:val="22"/>
      </w:rPr>
      <w:t>event</w:t>
    </w:r>
    <w:r w:rsidRPr="002A55A6">
      <w:rPr>
        <w:i/>
        <w:sz w:val="22"/>
      </w:rPr>
      <w:t>h Edition</w:t>
    </w:r>
    <w:r w:rsidR="001858B5">
      <w:rPr>
        <w:i/>
        <w:sz w:val="22"/>
      </w:rPr>
      <w:t>, Instructor’s Resource</w:t>
    </w:r>
  </w:p>
  <w:p w:rsidR="00976CDC" w:rsidRDefault="00976CD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28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EE"/>
    <w:rsid w:val="000A629A"/>
    <w:rsid w:val="00165B64"/>
    <w:rsid w:val="001858B5"/>
    <w:rsid w:val="001B4321"/>
    <w:rsid w:val="001E486D"/>
    <w:rsid w:val="002353EE"/>
    <w:rsid w:val="00976CDC"/>
    <w:rsid w:val="00AE7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738A"/>
    <w:rPr>
      <w:sz w:val="24"/>
      <w:szCs w:val="24"/>
    </w:rPr>
  </w:style>
  <w:style w:type="paragraph" w:styleId="Heading1">
    <w:name w:val="heading 1"/>
    <w:basedOn w:val="Normal"/>
    <w:next w:val="Normal"/>
    <w:qFormat/>
    <w:rsid w:val="00AE738A"/>
    <w:pPr>
      <w:keepNext/>
      <w:outlineLvl w:val="0"/>
    </w:pPr>
    <w:rPr>
      <w:rFonts w:ascii="Verdana" w:hAnsi="Verdana"/>
      <w:sz w:val="1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AE738A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E738A"/>
    <w:rPr>
      <w:vertAlign w:val="superscript"/>
    </w:rPr>
  </w:style>
  <w:style w:type="paragraph" w:customStyle="1" w:styleId="NL">
    <w:name w:val="NL"/>
    <w:basedOn w:val="BodyText"/>
    <w:next w:val="BodyText"/>
    <w:rsid w:val="00AE738A"/>
    <w:pPr>
      <w:tabs>
        <w:tab w:val="left" w:pos="1980"/>
        <w:tab w:val="left" w:pos="2280"/>
      </w:tabs>
      <w:spacing w:before="60" w:after="0" w:line="260" w:lineRule="atLeast"/>
      <w:ind w:left="1980" w:hanging="300"/>
      <w:jc w:val="both"/>
    </w:pPr>
    <w:rPr>
      <w:rFonts w:ascii="Palatino" w:hAnsi="Palatino"/>
      <w:sz w:val="20"/>
    </w:rPr>
  </w:style>
  <w:style w:type="paragraph" w:styleId="BodyText">
    <w:name w:val="Body Text"/>
    <w:basedOn w:val="Normal"/>
    <w:rsid w:val="00AE738A"/>
    <w:pPr>
      <w:spacing w:after="120"/>
    </w:pPr>
  </w:style>
  <w:style w:type="table" w:styleId="TableGrid">
    <w:name w:val="Table Grid"/>
    <w:basedOn w:val="TableNormal"/>
    <w:rsid w:val="00EC3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CF578F"/>
    <w:rPr>
      <w:color w:val="0000FF"/>
      <w:u w:val="single"/>
    </w:rPr>
  </w:style>
  <w:style w:type="character" w:styleId="FollowedHyperlink">
    <w:name w:val="FollowedHyperlink"/>
    <w:basedOn w:val="DefaultParagraphFont"/>
    <w:rsid w:val="00CF578F"/>
    <w:rPr>
      <w:color w:val="800080"/>
      <w:u w:val="single"/>
    </w:rPr>
  </w:style>
  <w:style w:type="paragraph" w:styleId="Header">
    <w:name w:val="header"/>
    <w:basedOn w:val="Normal"/>
    <w:link w:val="HeaderChar"/>
    <w:rsid w:val="00C970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97039"/>
    <w:rPr>
      <w:sz w:val="24"/>
      <w:szCs w:val="24"/>
    </w:rPr>
  </w:style>
  <w:style w:type="paragraph" w:styleId="Footer">
    <w:name w:val="footer"/>
    <w:basedOn w:val="Normal"/>
    <w:link w:val="FooterChar"/>
    <w:rsid w:val="00C970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97039"/>
    <w:rPr>
      <w:sz w:val="24"/>
      <w:szCs w:val="24"/>
    </w:rPr>
  </w:style>
  <w:style w:type="paragraph" w:styleId="BalloonText">
    <w:name w:val="Balloon Text"/>
    <w:basedOn w:val="Normal"/>
    <w:link w:val="BalloonTextChar"/>
    <w:rsid w:val="001858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858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Teaching Tips/ Group Exercises/ Discussion Questions</vt:lpstr>
    </vt:vector>
  </TitlesOfParts>
  <Company>Jack DeWaard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Teaching Tips/ Group Exercises/ Discussion Questions</dc:title>
  <dc:creator>Gina Cook</dc:creator>
  <cp:lastModifiedBy>cbaarns</cp:lastModifiedBy>
  <cp:revision>3</cp:revision>
  <dcterms:created xsi:type="dcterms:W3CDTF">2013-12-08T23:31:00Z</dcterms:created>
  <dcterms:modified xsi:type="dcterms:W3CDTF">2013-12-17T21:15:00Z</dcterms:modified>
</cp:coreProperties>
</file>