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A literature review is a comprehensive examination of the information and knowledge base related to a given research topic.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A systematic review of the literature can provide numerous benefits to a researcher beginning a study—for example, in refining the topic and making decisions regarding methodology.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Researchers must always be cognizant of the quality of the literature they choose to include in a review.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Empirical research studies are based on the collection of original data. They are not inherently better, but typically more rigorous than opinion-type articles and documents.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Articles that have gone through a peer-review process prior to publication in a journal are called refereed manuscripts.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Literature reviews should be as objective as possible, presenting all sides of a body of research.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The research studies reviewed should be timely within the context of the topic.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The adequate amount of research to review often varies by topic.</w:t>
      </w:r>
    </w:p>
    <w:p w:rsidR="001B2D47" w:rsidRPr="001B2D47" w:rsidRDefault="001B2D47" w:rsidP="001B2D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When you begin to read the same major contributors in the field, you can be confident that you have not missed any important studies. 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Sources for literature are classified as primary sources and secondary sources.</w:t>
      </w:r>
    </w:p>
    <w:p w:rsidR="001B2D47" w:rsidRPr="001B2D47" w:rsidRDefault="001B2D47" w:rsidP="001B2D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Primary sources are firsthand accounts of original research.</w:t>
      </w:r>
    </w:p>
    <w:p w:rsidR="001B2D47" w:rsidRPr="001B2D47" w:rsidRDefault="001B2D47" w:rsidP="001B2D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Secondary sources do not consist of original research, but are summaries, compilations, or interpretations of primary research conducted by other individuals.</w:t>
      </w:r>
    </w:p>
    <w:p w:rsidR="001B2D47" w:rsidRPr="001B2D47" w:rsidRDefault="001B2D47" w:rsidP="001B2D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Literature reviews should focus on primary sources.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Primary sources are typically found by searching specialized databases, such as ERIC, ProQuest, and Google Scholar.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The searchable ERIC online database contains more than 1.4 million citations, 400,000 of which are available in full-text format.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 xml:space="preserve">The ERIC database of educational research consists of two indexes—one that contains citation information and abstracts of published journal articles and another that </w:t>
      </w:r>
      <w:proofErr w:type="gramStart"/>
      <w:r w:rsidRPr="001B2D47">
        <w:rPr>
          <w:rFonts w:ascii="Arial" w:eastAsia="Times New Roman" w:hAnsi="Arial" w:cs="Arial"/>
          <w:color w:val="333333"/>
          <w:sz w:val="21"/>
          <w:szCs w:val="21"/>
        </w:rPr>
        <w:t>cites</w:t>
      </w:r>
      <w:proofErr w:type="gramEnd"/>
      <w:r w:rsidRPr="001B2D47">
        <w:rPr>
          <w:rFonts w:ascii="Arial" w:eastAsia="Times New Roman" w:hAnsi="Arial" w:cs="Arial"/>
          <w:color w:val="333333"/>
          <w:sz w:val="21"/>
          <w:szCs w:val="21"/>
        </w:rPr>
        <w:t xml:space="preserve"> and abstracts documents not published in journals, such as papers presented at conferences, technical reports, evaluation reports of grants, and reports of other original research.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The primary method for searching the ERIC database is by keywords or descriptors, although searches can be done by author name as well.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Searches can be narrowed or broadened with Boolean operators.</w:t>
      </w:r>
    </w:p>
    <w:p w:rsidR="001B2D47" w:rsidRPr="001B2D47" w:rsidRDefault="001B2D47" w:rsidP="001B2D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Using </w:t>
      </w:r>
      <w:r w:rsidRPr="001B2D47">
        <w:rPr>
          <w:rFonts w:ascii="Arial" w:eastAsia="Times New Roman" w:hAnsi="Arial" w:cs="Arial"/>
          <w:i/>
          <w:iCs/>
          <w:color w:val="333333"/>
          <w:sz w:val="21"/>
          <w:szCs w:val="21"/>
        </w:rPr>
        <w:t>and</w:t>
      </w:r>
      <w:r w:rsidRPr="001B2D47">
        <w:rPr>
          <w:rFonts w:ascii="Arial" w:eastAsia="Times New Roman" w:hAnsi="Arial" w:cs="Arial"/>
          <w:color w:val="333333"/>
          <w:sz w:val="21"/>
          <w:szCs w:val="21"/>
        </w:rPr>
        <w:t> between keywords results in a narrower search; using </w:t>
      </w:r>
      <w:r w:rsidRPr="001B2D47">
        <w:rPr>
          <w:rFonts w:ascii="Arial" w:eastAsia="Times New Roman" w:hAnsi="Arial" w:cs="Arial"/>
          <w:i/>
          <w:iCs/>
          <w:color w:val="333333"/>
          <w:sz w:val="21"/>
          <w:szCs w:val="21"/>
        </w:rPr>
        <w:t>or</w:t>
      </w:r>
      <w:r w:rsidRPr="001B2D47">
        <w:rPr>
          <w:rFonts w:ascii="Arial" w:eastAsia="Times New Roman" w:hAnsi="Arial" w:cs="Arial"/>
          <w:color w:val="333333"/>
          <w:sz w:val="21"/>
          <w:szCs w:val="21"/>
        </w:rPr>
        <w:t> results in a broader search.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 xml:space="preserve">Searching Google Scholar offers some advantages over searching the ERIC database, such as access to articles that cited a </w:t>
      </w:r>
      <w:proofErr w:type="gramStart"/>
      <w:r w:rsidRPr="001B2D47">
        <w:rPr>
          <w:rFonts w:ascii="Arial" w:eastAsia="Times New Roman" w:hAnsi="Arial" w:cs="Arial"/>
          <w:color w:val="333333"/>
          <w:sz w:val="21"/>
          <w:szCs w:val="21"/>
        </w:rPr>
        <w:t>particular source</w:t>
      </w:r>
      <w:proofErr w:type="gramEnd"/>
      <w:r w:rsidRPr="001B2D47">
        <w:rPr>
          <w:rFonts w:ascii="Arial" w:eastAsia="Times New Roman" w:hAnsi="Arial" w:cs="Arial"/>
          <w:color w:val="333333"/>
          <w:sz w:val="21"/>
          <w:szCs w:val="21"/>
        </w:rPr>
        <w:t xml:space="preserve"> as a reference and provision of citation formats.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Writing a literature review is not an easy process, as every topic’s body of literature differs. 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When writing a literature review, the goal should be to provide the historical context of the topic, its research trends, and how theory has informed practice (and vice versa).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When summarizing articles, the emphasis should be on the findings of previous research studies.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Once you begin writing the literature review, the organization and subheadings are key elements.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A literature review should not be written as an annotated bibliography but, rather, as a cohesive essay that flows from paragraph to paragraph.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Topics in a literature review should be ordered from those least related to your study to those most closely related to your study.</w:t>
      </w:r>
    </w:p>
    <w:p w:rsidR="001B2D47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Summarizing your literature review in a few concluding paragraphs is highly beneficial for readers.</w:t>
      </w:r>
    </w:p>
    <w:p w:rsidR="008C67C6" w:rsidRPr="001B2D47" w:rsidRDefault="001B2D47" w:rsidP="001B2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2D47">
        <w:rPr>
          <w:rFonts w:ascii="Arial" w:eastAsia="Times New Roman" w:hAnsi="Arial" w:cs="Arial"/>
          <w:color w:val="333333"/>
          <w:sz w:val="21"/>
          <w:szCs w:val="21"/>
        </w:rPr>
        <w:t>Even if you are not conducting a formal literature review, immersing yourself in research literature is a good practice for professional development.</w:t>
      </w:r>
      <w:bookmarkStart w:id="0" w:name="_GoBack"/>
      <w:bookmarkEnd w:id="0"/>
    </w:p>
    <w:sectPr w:rsidR="008C67C6" w:rsidRPr="001B2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B50B0"/>
    <w:multiLevelType w:val="multilevel"/>
    <w:tmpl w:val="820A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47"/>
    <w:rsid w:val="001B2D47"/>
    <w:rsid w:val="008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F839"/>
  <w15:chartTrackingRefBased/>
  <w15:docId w15:val="{5EEE7BFF-947F-4588-8118-FA6E4053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2D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abilasha venkatachalapathy</dc:creator>
  <cp:keywords/>
  <dc:description/>
  <cp:lastModifiedBy>abilasha venkatachalapathy</cp:lastModifiedBy>
  <cp:revision>1</cp:revision>
  <dcterms:created xsi:type="dcterms:W3CDTF">2018-03-22T12:21:00Z</dcterms:created>
  <dcterms:modified xsi:type="dcterms:W3CDTF">2018-03-22T12:21:00Z</dcterms:modified>
</cp:coreProperties>
</file>