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16C" w:rsidRDefault="00E522EE" w:rsidP="006533D5">
      <w:pPr>
        <w:pStyle w:val="Title"/>
      </w:pPr>
      <w:r w:rsidRPr="00AA57A8">
        <w:t xml:space="preserve">Chapter 7: Communication </w:t>
      </w:r>
      <w:r w:rsidR="006B316B">
        <w:t>and</w:t>
      </w:r>
      <w:r w:rsidRPr="00AA57A8">
        <w:t xml:space="preserve"> Learning Disorders</w:t>
      </w:r>
    </w:p>
    <w:p w:rsidR="00B6016C" w:rsidRDefault="00E522EE" w:rsidP="006533D5">
      <w:pPr>
        <w:pStyle w:val="Heading1"/>
      </w:pPr>
      <w:r w:rsidRPr="00AA57A8">
        <w:t>7.1 Communication Disorders</w:t>
      </w:r>
    </w:p>
    <w:p w:rsidR="00B6016C" w:rsidRDefault="00E61057" w:rsidP="006533D5">
      <w:pPr>
        <w:pStyle w:val="Heading2"/>
      </w:pPr>
      <w:r w:rsidRPr="00E61057">
        <w:t>What is Language Disorder?</w:t>
      </w:r>
    </w:p>
    <w:p w:rsidR="00B6016C" w:rsidRDefault="00B6016C" w:rsidP="006533D5"/>
    <w:p w:rsidR="00455FD0" w:rsidRDefault="00455FD0" w:rsidP="00455FD0">
      <w:pPr>
        <w:pStyle w:val="ListParagraph"/>
        <w:numPr>
          <w:ilvl w:val="0"/>
          <w:numId w:val="10"/>
        </w:numPr>
        <w:spacing w:line="480" w:lineRule="auto"/>
        <w:rPr>
          <w:szCs w:val="24"/>
        </w:rPr>
      </w:pPr>
      <w:r>
        <w:rPr>
          <w:szCs w:val="24"/>
        </w:rPr>
        <w:t>Language Disorder is characterized by persistent difficulties with the acquisition or use of language that include (1) reduced vocabulary, (2) limited sentence structure, or (3) impairments in discourse. Two broad types are Late Language Emergence and Specific Language Impairment.</w:t>
      </w:r>
    </w:p>
    <w:p w:rsidR="00455FD0" w:rsidRDefault="00455FD0" w:rsidP="00455FD0">
      <w:pPr>
        <w:pStyle w:val="ListParagraph"/>
        <w:numPr>
          <w:ilvl w:val="0"/>
          <w:numId w:val="10"/>
        </w:numPr>
        <w:spacing w:line="480" w:lineRule="auto"/>
        <w:rPr>
          <w:szCs w:val="24"/>
        </w:rPr>
      </w:pPr>
      <w:r>
        <w:rPr>
          <w:szCs w:val="24"/>
        </w:rPr>
        <w:t>Language Disorder is heritable and associated with deficits in auditory processing, rapid temporal processing, and short-term memory. It is unclear if impoverished parent</w:t>
      </w:r>
      <w:r w:rsidR="00FA1328">
        <w:rPr>
          <w:szCs w:val="24"/>
        </w:rPr>
        <w:t>–</w:t>
      </w:r>
      <w:r>
        <w:rPr>
          <w:szCs w:val="24"/>
        </w:rPr>
        <w:t>child communication is a cause or consequence of children’s language problems.</w:t>
      </w:r>
    </w:p>
    <w:p w:rsidR="00455FD0" w:rsidRPr="00455FD0" w:rsidRDefault="00455FD0" w:rsidP="00455FD0">
      <w:pPr>
        <w:pStyle w:val="ListParagraph"/>
        <w:numPr>
          <w:ilvl w:val="0"/>
          <w:numId w:val="10"/>
        </w:numPr>
        <w:spacing w:line="480" w:lineRule="auto"/>
        <w:rPr>
          <w:szCs w:val="24"/>
        </w:rPr>
      </w:pPr>
      <w:r>
        <w:rPr>
          <w:szCs w:val="24"/>
        </w:rPr>
        <w:t>Evidence-based treatments include discrete trial training to increase vocabulary, conversational recast training to correct language errors, and milieu training to generalize skills to home and school.</w:t>
      </w:r>
    </w:p>
    <w:p w:rsidR="00B6016C" w:rsidRDefault="008F7F64" w:rsidP="006533D5">
      <w:pPr>
        <w:pStyle w:val="Heading2"/>
      </w:pPr>
      <w:r w:rsidRPr="008F7F64">
        <w:t>What is Speech Sound Disorder?</w:t>
      </w:r>
    </w:p>
    <w:p w:rsidR="00B6016C" w:rsidRDefault="00B6016C" w:rsidP="006533D5"/>
    <w:p w:rsidR="005757F3" w:rsidRDefault="00D46037" w:rsidP="005757F3">
      <w:pPr>
        <w:pStyle w:val="ListParagraph"/>
        <w:numPr>
          <w:ilvl w:val="0"/>
          <w:numId w:val="11"/>
        </w:numPr>
        <w:spacing w:line="480" w:lineRule="auto"/>
        <w:rPr>
          <w:szCs w:val="24"/>
        </w:rPr>
      </w:pPr>
      <w:r>
        <w:rPr>
          <w:szCs w:val="24"/>
        </w:rPr>
        <w:t>SSD</w:t>
      </w:r>
      <w:r w:rsidR="005757F3">
        <w:rPr>
          <w:szCs w:val="24"/>
        </w:rPr>
        <w:t xml:space="preserve"> is characterized by persistent difficulty with clear and articulate speech production that limits children’s communication. Examples include sound omissions, substitutions, distortions, and lisps.</w:t>
      </w:r>
    </w:p>
    <w:p w:rsidR="005757F3" w:rsidRDefault="005757F3" w:rsidP="005757F3">
      <w:pPr>
        <w:pStyle w:val="ListParagraph"/>
        <w:numPr>
          <w:ilvl w:val="0"/>
          <w:numId w:val="11"/>
        </w:numPr>
        <w:spacing w:line="480" w:lineRule="auto"/>
        <w:rPr>
          <w:szCs w:val="24"/>
        </w:rPr>
      </w:pPr>
      <w:r>
        <w:rPr>
          <w:szCs w:val="24"/>
        </w:rPr>
        <w:t xml:space="preserve">Most children with </w:t>
      </w:r>
      <w:r w:rsidR="00D46037">
        <w:rPr>
          <w:szCs w:val="24"/>
        </w:rPr>
        <w:t>SSD</w:t>
      </w:r>
      <w:r>
        <w:rPr>
          <w:szCs w:val="24"/>
        </w:rPr>
        <w:t xml:space="preserve"> continue to use immature speech production into middle childhood. Some children with the disorder have underlying phonological problems that cause them to mentally represent and process speech sounds (phonemes) incorrectly.</w:t>
      </w:r>
    </w:p>
    <w:p w:rsidR="005757F3" w:rsidRPr="005757F3" w:rsidRDefault="005757F3" w:rsidP="005757F3">
      <w:pPr>
        <w:pStyle w:val="ListParagraph"/>
        <w:numPr>
          <w:ilvl w:val="0"/>
          <w:numId w:val="11"/>
        </w:numPr>
        <w:spacing w:line="480" w:lineRule="auto"/>
        <w:rPr>
          <w:szCs w:val="24"/>
        </w:rPr>
      </w:pPr>
      <w:r>
        <w:rPr>
          <w:szCs w:val="24"/>
        </w:rPr>
        <w:lastRenderedPageBreak/>
        <w:t xml:space="preserve">Direct instruction can be used to systematically introduce, model, and reinforce correct speech production. </w:t>
      </w:r>
      <w:r w:rsidR="00D46037">
        <w:rPr>
          <w:szCs w:val="24"/>
        </w:rPr>
        <w:t>Most youths show an 80% reduction in errors.</w:t>
      </w:r>
    </w:p>
    <w:p w:rsidR="00B6016C" w:rsidRDefault="009400AE" w:rsidP="006533D5">
      <w:pPr>
        <w:pStyle w:val="Heading2"/>
      </w:pPr>
      <w:r w:rsidRPr="009400AE">
        <w:t>What is C</w:t>
      </w:r>
      <w:r w:rsidR="0077024E">
        <w:t>hildhood Onset Fluency Disorder?</w:t>
      </w:r>
    </w:p>
    <w:p w:rsidR="00B6016C" w:rsidRDefault="00B6016C" w:rsidP="006533D5"/>
    <w:p w:rsidR="00777077" w:rsidRDefault="00777077" w:rsidP="00777077">
      <w:pPr>
        <w:pStyle w:val="ListParagraph"/>
        <w:numPr>
          <w:ilvl w:val="0"/>
          <w:numId w:val="12"/>
        </w:numPr>
        <w:spacing w:line="480" w:lineRule="auto"/>
        <w:rPr>
          <w:szCs w:val="24"/>
        </w:rPr>
      </w:pPr>
      <w:r>
        <w:rPr>
          <w:szCs w:val="24"/>
        </w:rPr>
        <w:t>Childhood-Onset Fluency Disorder (Stuttering) is a persistent problem with the normal rate, efficiency, and timing pattern of children’s speech, often characterized by sound or syllable repetitions, broken or blocked words, or tension while speaking. Problems with speech fluency cause anxie</w:t>
      </w:r>
      <w:r w:rsidR="006D5FBC">
        <w:rPr>
          <w:szCs w:val="24"/>
        </w:rPr>
        <w:t xml:space="preserve">ty about speaking or interfere </w:t>
      </w:r>
      <w:r>
        <w:rPr>
          <w:szCs w:val="24"/>
        </w:rPr>
        <w:t>with children’s communication.</w:t>
      </w:r>
    </w:p>
    <w:p w:rsidR="00777077" w:rsidRDefault="00777077" w:rsidP="00777077">
      <w:pPr>
        <w:pStyle w:val="ListParagraph"/>
        <w:numPr>
          <w:ilvl w:val="0"/>
          <w:numId w:val="12"/>
        </w:numPr>
        <w:spacing w:line="480" w:lineRule="auto"/>
        <w:rPr>
          <w:szCs w:val="24"/>
        </w:rPr>
      </w:pPr>
      <w:r>
        <w:rPr>
          <w:szCs w:val="24"/>
        </w:rPr>
        <w:t xml:space="preserve">Stuttering is heritable and is sometimes acquired through classical conditioning, as children associate speaking with </w:t>
      </w:r>
      <w:r w:rsidR="006D5FBC">
        <w:rPr>
          <w:szCs w:val="24"/>
        </w:rPr>
        <w:t>anxiety</w:t>
      </w:r>
      <w:r>
        <w:rPr>
          <w:szCs w:val="24"/>
        </w:rPr>
        <w:t>. Psycholinguistic theories suggest that stuttering is also caused by covert at</w:t>
      </w:r>
      <w:r w:rsidR="006D5FBC">
        <w:rPr>
          <w:szCs w:val="24"/>
        </w:rPr>
        <w:t>tempts to fix language problems.</w:t>
      </w:r>
    </w:p>
    <w:p w:rsidR="00777077" w:rsidRPr="00777077" w:rsidRDefault="00777077" w:rsidP="00777077">
      <w:pPr>
        <w:pStyle w:val="ListParagraph"/>
        <w:numPr>
          <w:ilvl w:val="0"/>
          <w:numId w:val="12"/>
        </w:numPr>
        <w:spacing w:line="480" w:lineRule="auto"/>
        <w:rPr>
          <w:szCs w:val="24"/>
        </w:rPr>
      </w:pPr>
      <w:r>
        <w:rPr>
          <w:szCs w:val="24"/>
        </w:rPr>
        <w:t>Speech therapies to reduce stuttering emphasize (1) adopting a soft or “easy” voice when speaking, (2) speaking at a slower rate, and (3) relaxing the throat and controlling breathing. Older children can learn mechanisms to cope with anxiety in speaking situations.</w:t>
      </w:r>
    </w:p>
    <w:p w:rsidR="00B6016C" w:rsidRDefault="00FE0F3A" w:rsidP="006533D5">
      <w:pPr>
        <w:pStyle w:val="Heading2"/>
      </w:pPr>
      <w:r w:rsidRPr="00FE0F3A">
        <w:t>What is Social (Pragmatic) Communication Disorder?</w:t>
      </w:r>
    </w:p>
    <w:p w:rsidR="00B6016C" w:rsidRDefault="00B6016C" w:rsidP="006533D5"/>
    <w:p w:rsidR="004C5926" w:rsidRDefault="004C5926" w:rsidP="004C5926">
      <w:pPr>
        <w:pStyle w:val="ListParagraph"/>
        <w:numPr>
          <w:ilvl w:val="0"/>
          <w:numId w:val="13"/>
        </w:numPr>
        <w:spacing w:line="480" w:lineRule="auto"/>
        <w:rPr>
          <w:szCs w:val="24"/>
        </w:rPr>
      </w:pPr>
      <w:r>
        <w:rPr>
          <w:szCs w:val="24"/>
        </w:rPr>
        <w:t>Social Communication Disorder is characterized by persistent difficulties in the use of verbal and nonverbal communication in social contexts (i.e., pragmatics). Features include problems (1) greeting others and sharing information; (2) changing communication style to meet the needs of listeners in different contexts; (3) maintaining conversations or telling stories; or (4) understanding inferences, idioms, metaphors, or humor.</w:t>
      </w:r>
    </w:p>
    <w:p w:rsidR="004C5926" w:rsidRDefault="004C5926" w:rsidP="004C5926">
      <w:pPr>
        <w:pStyle w:val="ListParagraph"/>
        <w:numPr>
          <w:ilvl w:val="0"/>
          <w:numId w:val="13"/>
        </w:numPr>
        <w:spacing w:line="480" w:lineRule="auto"/>
        <w:rPr>
          <w:szCs w:val="24"/>
        </w:rPr>
      </w:pPr>
      <w:r>
        <w:rPr>
          <w:szCs w:val="24"/>
        </w:rPr>
        <w:lastRenderedPageBreak/>
        <w:t>Youths with Social Communication Disorder show deficits in social communication but they do not display the restrictive, repetitive patterns of behavior seen in children with ASD.</w:t>
      </w:r>
    </w:p>
    <w:p w:rsidR="004C5926" w:rsidRPr="004C5926" w:rsidRDefault="004C5926" w:rsidP="004C5926">
      <w:pPr>
        <w:pStyle w:val="ListParagraph"/>
        <w:numPr>
          <w:ilvl w:val="0"/>
          <w:numId w:val="13"/>
        </w:numPr>
        <w:spacing w:line="480" w:lineRule="auto"/>
        <w:rPr>
          <w:szCs w:val="24"/>
        </w:rPr>
      </w:pPr>
      <w:r>
        <w:rPr>
          <w:szCs w:val="24"/>
        </w:rPr>
        <w:t>Treatment involves helping youths initiate and maintain eye contact and conversations, develop conversational repair skills, and improve story-telling abilities. Social skills training, either in group therapy or</w:t>
      </w:r>
      <w:r w:rsidR="006B316B">
        <w:rPr>
          <w:szCs w:val="24"/>
        </w:rPr>
        <w:t xml:space="preserve"> </w:t>
      </w:r>
      <w:r>
        <w:rPr>
          <w:szCs w:val="24"/>
        </w:rPr>
        <w:t>while watching videotaped models, is also effective in improving pragmatic communication skills.</w:t>
      </w:r>
    </w:p>
    <w:p w:rsidR="00B6016C" w:rsidRDefault="00E522EE" w:rsidP="006533D5">
      <w:pPr>
        <w:pStyle w:val="Heading1"/>
      </w:pPr>
      <w:r w:rsidRPr="006D434A">
        <w:t>7.2 Learning Disabilities &amp; Specific Learning Disorder</w:t>
      </w:r>
    </w:p>
    <w:p w:rsidR="00B6016C" w:rsidRDefault="00336EF2" w:rsidP="006533D5">
      <w:pPr>
        <w:pStyle w:val="Heading2"/>
      </w:pPr>
      <w:r w:rsidRPr="00336EF2">
        <w:t>What is Specific Learning Disorder?</w:t>
      </w:r>
    </w:p>
    <w:p w:rsidR="00B6016C" w:rsidRDefault="00B6016C" w:rsidP="006533D5"/>
    <w:p w:rsidR="00136C90" w:rsidRDefault="00136C90" w:rsidP="00136C90">
      <w:pPr>
        <w:pStyle w:val="ListParagraph"/>
        <w:numPr>
          <w:ilvl w:val="0"/>
          <w:numId w:val="14"/>
        </w:numPr>
        <w:spacing w:line="480" w:lineRule="auto"/>
        <w:rPr>
          <w:szCs w:val="24"/>
        </w:rPr>
      </w:pPr>
      <w:r>
        <w:rPr>
          <w:szCs w:val="24"/>
        </w:rPr>
        <w:t>Specific Learning Disorder is a DSM-5 diagnosis characterized by difficulties learning or using reading, math, or writing skills</w:t>
      </w:r>
      <w:r w:rsidR="00137046">
        <w:rPr>
          <w:szCs w:val="24"/>
        </w:rPr>
        <w:t xml:space="preserve">. </w:t>
      </w:r>
      <w:r>
        <w:rPr>
          <w:szCs w:val="24"/>
        </w:rPr>
        <w:t xml:space="preserve">These academic skill deficits are significantly low, compared to other people of the same age, and cause impairment in school or </w:t>
      </w:r>
      <w:r w:rsidR="0047708A">
        <w:rPr>
          <w:szCs w:val="24"/>
        </w:rPr>
        <w:t xml:space="preserve">other </w:t>
      </w:r>
      <w:r>
        <w:rPr>
          <w:szCs w:val="24"/>
        </w:rPr>
        <w:t>activities.</w:t>
      </w:r>
    </w:p>
    <w:p w:rsidR="00136C90" w:rsidRDefault="00137046" w:rsidP="00136C90">
      <w:pPr>
        <w:pStyle w:val="ListParagraph"/>
        <w:numPr>
          <w:ilvl w:val="0"/>
          <w:numId w:val="14"/>
        </w:numPr>
        <w:spacing w:line="480" w:lineRule="auto"/>
        <w:rPr>
          <w:szCs w:val="24"/>
        </w:rPr>
      </w:pPr>
      <w:r>
        <w:rPr>
          <w:szCs w:val="24"/>
        </w:rPr>
        <w:t>Specific learning disability</w:t>
      </w:r>
      <w:r w:rsidR="00136C90">
        <w:rPr>
          <w:szCs w:val="24"/>
        </w:rPr>
        <w:t xml:space="preserve"> is a legal term used to describe prob</w:t>
      </w:r>
      <w:r>
        <w:rPr>
          <w:szCs w:val="24"/>
        </w:rPr>
        <w:t xml:space="preserve">lems in the basic psychological </w:t>
      </w:r>
      <w:r w:rsidR="00136C90">
        <w:rPr>
          <w:szCs w:val="24"/>
        </w:rPr>
        <w:t>processes involved in using spoken or written language. These processing problems cause impairment in reading, math, spelling, writing, or oral language.</w:t>
      </w:r>
    </w:p>
    <w:p w:rsidR="00136C90" w:rsidRPr="00136C90" w:rsidRDefault="00136C90" w:rsidP="00136C90">
      <w:pPr>
        <w:pStyle w:val="ListParagraph"/>
        <w:numPr>
          <w:ilvl w:val="0"/>
          <w:numId w:val="14"/>
        </w:numPr>
        <w:spacing w:line="480" w:lineRule="auto"/>
        <w:rPr>
          <w:szCs w:val="24"/>
        </w:rPr>
      </w:pPr>
      <w:r>
        <w:rPr>
          <w:szCs w:val="24"/>
        </w:rPr>
        <w:t>The academic problems shown by children with learning disorders/disabilities are not due to sensory impairments, impoverished educational experiences, socioeconomic disadvantage, or children’s cultural/linguistic background.</w:t>
      </w:r>
    </w:p>
    <w:p w:rsidR="00B6016C" w:rsidRDefault="00F4026F" w:rsidP="006533D5">
      <w:pPr>
        <w:pStyle w:val="Heading2"/>
      </w:pPr>
      <w:r w:rsidRPr="00F4026F">
        <w:t xml:space="preserve">How </w:t>
      </w:r>
      <w:proofErr w:type="gramStart"/>
      <w:r w:rsidRPr="00F4026F">
        <w:t>are</w:t>
      </w:r>
      <w:proofErr w:type="gramEnd"/>
      <w:r w:rsidRPr="00F4026F">
        <w:t xml:space="preserve"> </w:t>
      </w:r>
      <w:r w:rsidR="00FB5D56">
        <w:t>Learning Disabilities Identified in Children?</w:t>
      </w:r>
    </w:p>
    <w:p w:rsidR="00B6016C" w:rsidRDefault="00B6016C" w:rsidP="006533D5"/>
    <w:p w:rsidR="000168D1" w:rsidRDefault="00563703" w:rsidP="000168D1">
      <w:pPr>
        <w:pStyle w:val="ListParagraph"/>
        <w:numPr>
          <w:ilvl w:val="0"/>
          <w:numId w:val="15"/>
        </w:numPr>
        <w:spacing w:line="480" w:lineRule="auto"/>
        <w:rPr>
          <w:szCs w:val="24"/>
        </w:rPr>
      </w:pPr>
      <w:r>
        <w:rPr>
          <w:szCs w:val="24"/>
        </w:rPr>
        <w:t>Learning disabilities are usually identified in school-age chil</w:t>
      </w:r>
      <w:bookmarkStart w:id="0" w:name="_GoBack"/>
      <w:bookmarkEnd w:id="0"/>
      <w:r>
        <w:rPr>
          <w:szCs w:val="24"/>
        </w:rPr>
        <w:t>dren using RTI, a three-tiered system in which children receive progressively more intense, i</w:t>
      </w:r>
      <w:r w:rsidR="00914586">
        <w:rPr>
          <w:szCs w:val="24"/>
        </w:rPr>
        <w:t xml:space="preserve">ndividual services to </w:t>
      </w:r>
      <w:r w:rsidR="00914586">
        <w:rPr>
          <w:szCs w:val="24"/>
        </w:rPr>
        <w:lastRenderedPageBreak/>
        <w:t xml:space="preserve">help them </w:t>
      </w:r>
      <w:r>
        <w:rPr>
          <w:szCs w:val="24"/>
        </w:rPr>
        <w:t>acquire academic skills. Failure to respond to these interventions may indicate a disability.</w:t>
      </w:r>
    </w:p>
    <w:p w:rsidR="0087085E" w:rsidRDefault="00563703" w:rsidP="000168D1">
      <w:pPr>
        <w:pStyle w:val="ListParagraph"/>
        <w:numPr>
          <w:ilvl w:val="0"/>
          <w:numId w:val="15"/>
        </w:numPr>
        <w:spacing w:line="480" w:lineRule="auto"/>
        <w:rPr>
          <w:szCs w:val="24"/>
        </w:rPr>
      </w:pPr>
      <w:r>
        <w:rPr>
          <w:szCs w:val="24"/>
        </w:rPr>
        <w:t xml:space="preserve">RTI relies on curriculum-based assessment, the measurement of children’s academic progress toward </w:t>
      </w:r>
      <w:r w:rsidR="00914586">
        <w:rPr>
          <w:szCs w:val="24"/>
        </w:rPr>
        <w:t>academic benchmarks.</w:t>
      </w:r>
    </w:p>
    <w:p w:rsidR="00563703" w:rsidRPr="000168D1" w:rsidRDefault="0087085E" w:rsidP="000168D1">
      <w:pPr>
        <w:pStyle w:val="ListParagraph"/>
        <w:numPr>
          <w:ilvl w:val="0"/>
          <w:numId w:val="15"/>
        </w:numPr>
        <w:spacing w:line="480" w:lineRule="auto"/>
        <w:rPr>
          <w:szCs w:val="24"/>
        </w:rPr>
      </w:pPr>
      <w:r>
        <w:rPr>
          <w:szCs w:val="24"/>
        </w:rPr>
        <w:t>Comprehensive assessment can be used to rule out alternative causes for children’s failure to respond to evidence-based instruction using RTI. In this approach, children are diagnosed with a learning disability when</w:t>
      </w:r>
      <w:r w:rsidR="006B316B">
        <w:rPr>
          <w:szCs w:val="24"/>
        </w:rPr>
        <w:t xml:space="preserve"> </w:t>
      </w:r>
      <w:r>
        <w:rPr>
          <w:szCs w:val="24"/>
        </w:rPr>
        <w:t>they show (1) normative deficits in academic skills, (2) underlying cognitive processing problems that might explain these deficits, and (3) otherwise average intelligence.</w:t>
      </w:r>
    </w:p>
    <w:p w:rsidR="00B6016C" w:rsidRDefault="00484B6D" w:rsidP="006533D5">
      <w:pPr>
        <w:pStyle w:val="Heading2"/>
      </w:pPr>
      <w:r w:rsidRPr="00484B6D">
        <w:t xml:space="preserve">How </w:t>
      </w:r>
      <w:r w:rsidR="00FB5D56" w:rsidRPr="00484B6D">
        <w:t>Common Are Learning Disabilities</w:t>
      </w:r>
      <w:r w:rsidRPr="00484B6D">
        <w:t>?</w:t>
      </w:r>
    </w:p>
    <w:p w:rsidR="00B6016C" w:rsidRDefault="00B6016C" w:rsidP="006533D5"/>
    <w:p w:rsidR="00FF25E6" w:rsidRDefault="00FF25E6" w:rsidP="00FF25E6">
      <w:pPr>
        <w:pStyle w:val="ListParagraph"/>
        <w:numPr>
          <w:ilvl w:val="0"/>
          <w:numId w:val="16"/>
        </w:numPr>
        <w:spacing w:line="480" w:lineRule="auto"/>
        <w:rPr>
          <w:szCs w:val="24"/>
        </w:rPr>
      </w:pPr>
      <w:r>
        <w:rPr>
          <w:szCs w:val="24"/>
        </w:rPr>
        <w:t>Between 5-7.5% of school-age children have been identified as having a learning disability. Reading disabilities account for approximately 80% of youths with these conditions.</w:t>
      </w:r>
    </w:p>
    <w:p w:rsidR="00FF25E6" w:rsidRDefault="00FF25E6" w:rsidP="00FF25E6">
      <w:pPr>
        <w:pStyle w:val="ListParagraph"/>
        <w:numPr>
          <w:ilvl w:val="0"/>
          <w:numId w:val="16"/>
        </w:numPr>
        <w:spacing w:line="480" w:lineRule="auto"/>
        <w:rPr>
          <w:szCs w:val="24"/>
        </w:rPr>
      </w:pPr>
      <w:r>
        <w:rPr>
          <w:szCs w:val="24"/>
        </w:rPr>
        <w:t>Boys are more likely than girls to be identified with a learning disability.</w:t>
      </w:r>
    </w:p>
    <w:p w:rsidR="00FF25E6" w:rsidRDefault="00FF25E6" w:rsidP="00FF25E6">
      <w:pPr>
        <w:pStyle w:val="ListParagraph"/>
        <w:numPr>
          <w:ilvl w:val="0"/>
          <w:numId w:val="16"/>
        </w:numPr>
        <w:spacing w:line="480" w:lineRule="auto"/>
        <w:rPr>
          <w:szCs w:val="24"/>
        </w:rPr>
      </w:pPr>
      <w:r>
        <w:rPr>
          <w:szCs w:val="24"/>
        </w:rPr>
        <w:t>Children from minority backgrounds are more likely to be identified with a learning disability than White</w:t>
      </w:r>
      <w:r w:rsidR="00B855F9">
        <w:rPr>
          <w:szCs w:val="24"/>
        </w:rPr>
        <w:t>, non-Latino</w:t>
      </w:r>
      <w:r>
        <w:rPr>
          <w:szCs w:val="24"/>
        </w:rPr>
        <w:t xml:space="preserve"> youths. </w:t>
      </w:r>
      <w:r w:rsidR="00B855F9">
        <w:rPr>
          <w:szCs w:val="24"/>
        </w:rPr>
        <w:t>These</w:t>
      </w:r>
      <w:r>
        <w:rPr>
          <w:szCs w:val="24"/>
        </w:rPr>
        <w:t xml:space="preserve"> </w:t>
      </w:r>
      <w:r w:rsidR="00B855F9">
        <w:rPr>
          <w:szCs w:val="24"/>
        </w:rPr>
        <w:t xml:space="preserve">differences in identification are </w:t>
      </w:r>
      <w:r>
        <w:rPr>
          <w:szCs w:val="24"/>
        </w:rPr>
        <w:t>partially attributable to SES.</w:t>
      </w:r>
    </w:p>
    <w:p w:rsidR="00B6016C" w:rsidRDefault="00BE5F77" w:rsidP="006533D5">
      <w:pPr>
        <w:pStyle w:val="Heading2"/>
      </w:pPr>
      <w:r w:rsidRPr="008E640A">
        <w:t xml:space="preserve">What </w:t>
      </w:r>
      <w:r w:rsidR="00FB5D56" w:rsidRPr="008E640A">
        <w:t>Causes Reading Disabilities?</w:t>
      </w:r>
    </w:p>
    <w:p w:rsidR="00B6016C" w:rsidRDefault="00B6016C" w:rsidP="006533D5"/>
    <w:p w:rsidR="00E021DE" w:rsidRDefault="00E021DE" w:rsidP="00E021DE">
      <w:pPr>
        <w:pStyle w:val="ListParagraph"/>
        <w:numPr>
          <w:ilvl w:val="0"/>
          <w:numId w:val="17"/>
        </w:numPr>
        <w:spacing w:line="480" w:lineRule="auto"/>
        <w:rPr>
          <w:szCs w:val="24"/>
        </w:rPr>
      </w:pPr>
      <w:r>
        <w:rPr>
          <w:szCs w:val="24"/>
        </w:rPr>
        <w:t>Children with basic reading problems often display poor phonemic awareness, which interferes with their ability to decode unfamiliar words. Underactivity of the left hemisphere language areas of the brain are associated with these deficits.</w:t>
      </w:r>
    </w:p>
    <w:p w:rsidR="007B6CB4" w:rsidRDefault="00E021DE" w:rsidP="00E021DE">
      <w:pPr>
        <w:pStyle w:val="ListParagraph"/>
        <w:numPr>
          <w:ilvl w:val="0"/>
          <w:numId w:val="17"/>
        </w:numPr>
        <w:spacing w:line="480" w:lineRule="auto"/>
        <w:rPr>
          <w:szCs w:val="24"/>
        </w:rPr>
      </w:pPr>
      <w:r>
        <w:rPr>
          <w:szCs w:val="24"/>
        </w:rPr>
        <w:lastRenderedPageBreak/>
        <w:t>Youths with reading fluency and comprehension problems often have underlying deficits in processing speed, working memory, or rapid automatized naming.</w:t>
      </w:r>
    </w:p>
    <w:p w:rsidR="007B6CB4" w:rsidRDefault="00E021DE" w:rsidP="00E021DE">
      <w:pPr>
        <w:pStyle w:val="ListParagraph"/>
        <w:numPr>
          <w:ilvl w:val="0"/>
          <w:numId w:val="17"/>
        </w:numPr>
        <w:spacing w:line="480" w:lineRule="auto"/>
        <w:rPr>
          <w:szCs w:val="24"/>
        </w:rPr>
      </w:pPr>
      <w:r>
        <w:rPr>
          <w:szCs w:val="24"/>
        </w:rPr>
        <w:t>The double-deficit model indicates that children can have problems with (1) basic word reading, (2) reading fluency and comprehension, or (3) both. Youths with double deficits are most resistant to treatment.</w:t>
      </w:r>
    </w:p>
    <w:p w:rsidR="00B6016C" w:rsidRDefault="00FB5D56" w:rsidP="006533D5">
      <w:pPr>
        <w:pStyle w:val="Heading2"/>
      </w:pPr>
      <w:r>
        <w:t>What Treatments Are Effective for Children with Reading Disabilities?</w:t>
      </w:r>
    </w:p>
    <w:p w:rsidR="00B6016C" w:rsidRDefault="00B6016C" w:rsidP="006533D5"/>
    <w:p w:rsidR="00E021DE" w:rsidRDefault="00E021DE" w:rsidP="00E021DE">
      <w:pPr>
        <w:pStyle w:val="ListParagraph"/>
        <w:numPr>
          <w:ilvl w:val="0"/>
          <w:numId w:val="18"/>
        </w:numPr>
        <w:spacing w:line="480" w:lineRule="auto"/>
        <w:rPr>
          <w:szCs w:val="24"/>
        </w:rPr>
      </w:pPr>
      <w:r>
        <w:rPr>
          <w:szCs w:val="24"/>
        </w:rPr>
        <w:t>Children with reading fluency or comprehension problems caused by poor word reading skills may benefit from phonics-based instruction.</w:t>
      </w:r>
    </w:p>
    <w:p w:rsidR="00E021DE" w:rsidRDefault="00E021DE" w:rsidP="00E021DE">
      <w:pPr>
        <w:pStyle w:val="ListParagraph"/>
        <w:numPr>
          <w:ilvl w:val="0"/>
          <w:numId w:val="18"/>
        </w:numPr>
        <w:spacing w:line="480" w:lineRule="auto"/>
        <w:rPr>
          <w:szCs w:val="24"/>
        </w:rPr>
      </w:pPr>
      <w:r>
        <w:rPr>
          <w:szCs w:val="24"/>
        </w:rPr>
        <w:t>Guided oral reading, digitally-assisted reading, and the RAVE-O program are effective at increasing the rate and accuracy of children’s reading skills.</w:t>
      </w:r>
    </w:p>
    <w:p w:rsidR="007B6CB4" w:rsidRDefault="00E021DE" w:rsidP="00E021DE">
      <w:pPr>
        <w:pStyle w:val="ListParagraph"/>
        <w:numPr>
          <w:ilvl w:val="0"/>
          <w:numId w:val="18"/>
        </w:numPr>
        <w:spacing w:line="480" w:lineRule="auto"/>
        <w:rPr>
          <w:szCs w:val="24"/>
        </w:rPr>
      </w:pPr>
      <w:r>
        <w:rPr>
          <w:szCs w:val="24"/>
        </w:rPr>
        <w:t>Interventions to improve reading comprehension for fiction often focus on teaching story grammar, that is, the comp</w:t>
      </w:r>
      <w:r w:rsidR="00EE681A">
        <w:rPr>
          <w:szCs w:val="24"/>
        </w:rPr>
        <w:t xml:space="preserve">onents and structure of stories. </w:t>
      </w:r>
      <w:r>
        <w:rPr>
          <w:szCs w:val="24"/>
        </w:rPr>
        <w:t xml:space="preserve">Interventions for nonfiction often involve text enhancements, </w:t>
      </w:r>
      <w:r w:rsidR="00D904EC">
        <w:rPr>
          <w:szCs w:val="24"/>
        </w:rPr>
        <w:t>such as diagrams, flowcharts, or mnemonics.</w:t>
      </w:r>
    </w:p>
    <w:p w:rsidR="00B6016C" w:rsidRDefault="000A4FA1" w:rsidP="006533D5">
      <w:pPr>
        <w:pStyle w:val="Heading2"/>
      </w:pPr>
      <w:r w:rsidRPr="000A4FA1">
        <w:t>What Causes Disabilities in Written Expression?</w:t>
      </w:r>
    </w:p>
    <w:p w:rsidR="00B6016C" w:rsidRDefault="00B6016C" w:rsidP="006533D5"/>
    <w:p w:rsidR="004351F1" w:rsidRDefault="004351F1" w:rsidP="004351F1">
      <w:pPr>
        <w:pStyle w:val="ListParagraph"/>
        <w:numPr>
          <w:ilvl w:val="0"/>
          <w:numId w:val="19"/>
        </w:numPr>
        <w:spacing w:line="480" w:lineRule="auto"/>
        <w:rPr>
          <w:szCs w:val="24"/>
        </w:rPr>
      </w:pPr>
      <w:r>
        <w:rPr>
          <w:szCs w:val="24"/>
        </w:rPr>
        <w:t>Youths with disabilities in written expression spend less time than their typically-developing peers planning, translating, and reviewing their writing.</w:t>
      </w:r>
    </w:p>
    <w:p w:rsidR="007B6CB4" w:rsidRDefault="004351F1" w:rsidP="004351F1">
      <w:pPr>
        <w:pStyle w:val="ListParagraph"/>
        <w:numPr>
          <w:ilvl w:val="0"/>
          <w:numId w:val="19"/>
        </w:numPr>
        <w:spacing w:line="480" w:lineRule="auto"/>
        <w:rPr>
          <w:szCs w:val="24"/>
        </w:rPr>
      </w:pPr>
      <w:r>
        <w:rPr>
          <w:szCs w:val="24"/>
        </w:rPr>
        <w:t>Youths with writing disabilities also produce less text, use simpler and less diverse words and sentences, and make frequent mistakes in grammar or sentence structure.</w:t>
      </w:r>
      <w:r w:rsidR="006B316B">
        <w:rPr>
          <w:szCs w:val="24"/>
        </w:rPr>
        <w:t xml:space="preserve"> </w:t>
      </w:r>
    </w:p>
    <w:p w:rsidR="00B6016C" w:rsidRDefault="00FB5D56" w:rsidP="006533D5">
      <w:pPr>
        <w:pStyle w:val="Heading2"/>
      </w:pPr>
      <w:r>
        <w:t>What Treatments Are Effective for Children with Disabilities in Written Expression?</w:t>
      </w:r>
    </w:p>
    <w:p w:rsidR="00B6016C" w:rsidRDefault="00B6016C" w:rsidP="006533D5"/>
    <w:p w:rsidR="007B6CB4" w:rsidRDefault="004351F1" w:rsidP="004351F1">
      <w:pPr>
        <w:pStyle w:val="ListParagraph"/>
        <w:numPr>
          <w:ilvl w:val="0"/>
          <w:numId w:val="20"/>
        </w:numPr>
        <w:spacing w:line="480" w:lineRule="auto"/>
        <w:rPr>
          <w:szCs w:val="24"/>
        </w:rPr>
      </w:pPr>
      <w:r>
        <w:rPr>
          <w:szCs w:val="24"/>
        </w:rPr>
        <w:t>Self-Regulated Strategy Development (SRSD) involves introducing, modeling, and reinforcing strategies for improving written expression.</w:t>
      </w:r>
    </w:p>
    <w:p w:rsidR="007B6CB4" w:rsidRDefault="004351F1" w:rsidP="004351F1">
      <w:pPr>
        <w:pStyle w:val="ListParagraph"/>
        <w:numPr>
          <w:ilvl w:val="0"/>
          <w:numId w:val="20"/>
        </w:numPr>
        <w:spacing w:line="480" w:lineRule="auto"/>
        <w:rPr>
          <w:szCs w:val="24"/>
        </w:rPr>
      </w:pPr>
      <w:r>
        <w:rPr>
          <w:szCs w:val="24"/>
        </w:rPr>
        <w:lastRenderedPageBreak/>
        <w:t xml:space="preserve">Children are explicitly taught steps to plan, implement, and evaluate the quality of their written expression and given frequent feedback as they practice their writing skills. </w:t>
      </w:r>
      <w:r w:rsidRPr="004351F1">
        <w:rPr>
          <w:szCs w:val="24"/>
        </w:rPr>
        <w:t xml:space="preserve">Specific strategies depend on the </w:t>
      </w:r>
      <w:r>
        <w:rPr>
          <w:szCs w:val="24"/>
        </w:rPr>
        <w:t>type of writing.</w:t>
      </w:r>
    </w:p>
    <w:p w:rsidR="00B6016C" w:rsidRDefault="004B1496" w:rsidP="006533D5">
      <w:pPr>
        <w:pStyle w:val="Heading2"/>
      </w:pPr>
      <w:r>
        <w:t xml:space="preserve">What </w:t>
      </w:r>
      <w:r w:rsidR="00FB5D56">
        <w:t>Causes Math Disabilities?</w:t>
      </w:r>
    </w:p>
    <w:p w:rsidR="00B6016C" w:rsidRDefault="00B6016C" w:rsidP="006533D5"/>
    <w:p w:rsidR="00A74459" w:rsidRDefault="00A74459" w:rsidP="00A74459">
      <w:pPr>
        <w:pStyle w:val="ListParagraph"/>
        <w:numPr>
          <w:ilvl w:val="0"/>
          <w:numId w:val="21"/>
        </w:numPr>
        <w:spacing w:line="480" w:lineRule="auto"/>
        <w:rPr>
          <w:szCs w:val="24"/>
        </w:rPr>
      </w:pPr>
      <w:r>
        <w:rPr>
          <w:szCs w:val="24"/>
        </w:rPr>
        <w:t>Deficits in number sense that persist into first grade predict math disabilities.</w:t>
      </w:r>
    </w:p>
    <w:p w:rsidR="00A74459" w:rsidRDefault="00A74459" w:rsidP="00A74459">
      <w:pPr>
        <w:pStyle w:val="ListParagraph"/>
        <w:numPr>
          <w:ilvl w:val="0"/>
          <w:numId w:val="21"/>
        </w:numPr>
        <w:spacing w:line="480" w:lineRule="auto"/>
        <w:rPr>
          <w:szCs w:val="24"/>
        </w:rPr>
      </w:pPr>
      <w:r>
        <w:rPr>
          <w:szCs w:val="24"/>
        </w:rPr>
        <w:t>Youths later diagnosed with math disabilities often show characteristic mistakes in counting and math calculation skills. They often rely on immature strategies to perform math computations</w:t>
      </w:r>
      <w:r w:rsidR="00EE681A">
        <w:rPr>
          <w:szCs w:val="24"/>
        </w:rPr>
        <w:t>.</w:t>
      </w:r>
    </w:p>
    <w:p w:rsidR="00A74459" w:rsidRPr="00A74459" w:rsidRDefault="00A74459" w:rsidP="00A74459">
      <w:pPr>
        <w:pStyle w:val="ListParagraph"/>
        <w:numPr>
          <w:ilvl w:val="0"/>
          <w:numId w:val="21"/>
        </w:numPr>
        <w:spacing w:line="480" w:lineRule="auto"/>
        <w:rPr>
          <w:szCs w:val="24"/>
        </w:rPr>
      </w:pPr>
      <w:r>
        <w:rPr>
          <w:szCs w:val="24"/>
        </w:rPr>
        <w:t xml:space="preserve">Some youths have deficits in math reasoning because of poor </w:t>
      </w:r>
      <w:r w:rsidR="00FE3249">
        <w:rPr>
          <w:szCs w:val="24"/>
        </w:rPr>
        <w:t xml:space="preserve">verbal </w:t>
      </w:r>
      <w:r>
        <w:rPr>
          <w:szCs w:val="24"/>
        </w:rPr>
        <w:t xml:space="preserve">working memory, which causes them to forget important information in story problems. Others have poor visual-spatial </w:t>
      </w:r>
      <w:r w:rsidR="00FE3249">
        <w:rPr>
          <w:szCs w:val="24"/>
        </w:rPr>
        <w:t>working memory which leads to mistakes performing computations.</w:t>
      </w:r>
    </w:p>
    <w:p w:rsidR="00B6016C" w:rsidRDefault="00FB5D56" w:rsidP="006533D5">
      <w:pPr>
        <w:pStyle w:val="Heading2"/>
      </w:pPr>
      <w:r>
        <w:t>What Treatments Are Effective for Children with Math Disabilities?</w:t>
      </w:r>
    </w:p>
    <w:p w:rsidR="00B6016C" w:rsidRDefault="00B6016C" w:rsidP="006533D5"/>
    <w:p w:rsidR="00FE3249" w:rsidRDefault="00FE3249" w:rsidP="00FE3249">
      <w:pPr>
        <w:pStyle w:val="ListParagraph"/>
        <w:numPr>
          <w:ilvl w:val="0"/>
          <w:numId w:val="22"/>
        </w:numPr>
        <w:spacing w:line="480" w:lineRule="auto"/>
        <w:rPr>
          <w:szCs w:val="24"/>
        </w:rPr>
      </w:pPr>
      <w:r>
        <w:rPr>
          <w:szCs w:val="24"/>
        </w:rPr>
        <w:t>Three effective treatments for math disabilities are direct instruction, self-instruction, and mediated/assisted instruction. These strategies also improve math skills in youths without disabilities.</w:t>
      </w:r>
    </w:p>
    <w:p w:rsidR="00DB4AD7" w:rsidRPr="007F6E8F" w:rsidRDefault="00FE3249" w:rsidP="007F6E8F">
      <w:pPr>
        <w:pStyle w:val="ListParagraph"/>
        <w:numPr>
          <w:ilvl w:val="0"/>
          <w:numId w:val="22"/>
        </w:numPr>
        <w:spacing w:line="480" w:lineRule="auto"/>
        <w:rPr>
          <w:szCs w:val="24"/>
        </w:rPr>
      </w:pPr>
      <w:r>
        <w:rPr>
          <w:szCs w:val="24"/>
        </w:rPr>
        <w:t>Direct and self-instruction are most effective with younger children whereas mediated/assi</w:t>
      </w:r>
      <w:r w:rsidR="00EE681A">
        <w:rPr>
          <w:szCs w:val="24"/>
        </w:rPr>
        <w:t xml:space="preserve">sted instruction is recommended </w:t>
      </w:r>
      <w:r>
        <w:rPr>
          <w:szCs w:val="24"/>
        </w:rPr>
        <w:t>for older children.</w:t>
      </w:r>
    </w:p>
    <w:sectPr w:rsidR="00DB4AD7" w:rsidRPr="007F6E8F" w:rsidSect="006533D5">
      <w:headerReference w:type="default" r:id="rId9"/>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B00" w:rsidRDefault="005F0B00" w:rsidP="00F8282C">
      <w:r>
        <w:separator/>
      </w:r>
    </w:p>
  </w:endnote>
  <w:endnote w:type="continuationSeparator" w:id="0">
    <w:p w:rsidR="005F0B00" w:rsidRDefault="005F0B00" w:rsidP="00F82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QuaySansEF-Book">
    <w:panose1 w:val="00000000000000000000"/>
    <w:charset w:val="00"/>
    <w:family w:val="swiss"/>
    <w:notTrueType/>
    <w:pitch w:val="default"/>
    <w:sig w:usb0="00000003" w:usb1="00000000" w:usb2="00000000" w:usb3="00000000" w:csb0="00000001" w:csb1="00000000"/>
  </w:font>
  <w:font w:name="QuaySansEF-Blac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B00" w:rsidRDefault="005F0B00" w:rsidP="00F8282C">
      <w:r>
        <w:separator/>
      </w:r>
    </w:p>
  </w:footnote>
  <w:footnote w:type="continuationSeparator" w:id="0">
    <w:p w:rsidR="005F0B00" w:rsidRDefault="005F0B00" w:rsidP="00F828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7287089"/>
      <w:docPartObj>
        <w:docPartGallery w:val="Page Numbers (Top of Page)"/>
        <w:docPartUnique/>
      </w:docPartObj>
    </w:sdtPr>
    <w:sdtEndPr>
      <w:rPr>
        <w:noProof/>
      </w:rPr>
    </w:sdtEndPr>
    <w:sdtContent>
      <w:p w:rsidR="00F8282C" w:rsidRPr="005E15D0" w:rsidRDefault="00F8282C" w:rsidP="00F8282C">
        <w:pPr>
          <w:pStyle w:val="Header"/>
          <w:jc w:val="right"/>
          <w:rPr>
            <w:rFonts w:cs="Arial"/>
            <w:szCs w:val="16"/>
          </w:rPr>
        </w:pPr>
        <w:r w:rsidRPr="005E15D0">
          <w:rPr>
            <w:rFonts w:cs="Arial"/>
            <w:szCs w:val="16"/>
          </w:rPr>
          <w:t>Instructor Resource</w:t>
        </w:r>
      </w:p>
      <w:p w:rsidR="00F8282C" w:rsidRPr="005E15D0" w:rsidRDefault="00F8282C" w:rsidP="00F8282C">
        <w:pPr>
          <w:autoSpaceDE w:val="0"/>
          <w:autoSpaceDN w:val="0"/>
          <w:adjustRightInd w:val="0"/>
          <w:jc w:val="right"/>
          <w:rPr>
            <w:i/>
          </w:rPr>
        </w:pPr>
        <w:r w:rsidRPr="005E15D0">
          <w:rPr>
            <w:rFonts w:cs="Arial"/>
            <w:szCs w:val="16"/>
          </w:rPr>
          <w:t xml:space="preserve">Weis, </w:t>
        </w:r>
        <w:r w:rsidRPr="005E15D0">
          <w:rPr>
            <w:rFonts w:cs="QuaySansEF-Book"/>
            <w:i/>
          </w:rPr>
          <w:t xml:space="preserve">Introduction to </w:t>
        </w:r>
        <w:r w:rsidRPr="005E15D0">
          <w:rPr>
            <w:rFonts w:cs="QuaySansEF-Black"/>
            <w:i/>
          </w:rPr>
          <w:t>Abnormal Child and Adolescent Psychology, 3e</w:t>
        </w:r>
      </w:p>
      <w:p w:rsidR="00B6016C" w:rsidRDefault="00F8282C" w:rsidP="006533D5">
        <w:pPr>
          <w:pStyle w:val="Header"/>
          <w:jc w:val="right"/>
        </w:pPr>
        <w:r w:rsidRPr="005E15D0">
          <w:rPr>
            <w:rFonts w:cs="Arial"/>
            <w:szCs w:val="16"/>
          </w:rPr>
          <w:t>SAGE Publishing, 2018</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5A5298F"/>
    <w:multiLevelType w:val="hybridMultilevel"/>
    <w:tmpl w:val="03A05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250B89"/>
    <w:multiLevelType w:val="hybridMultilevel"/>
    <w:tmpl w:val="680AA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7A841AA"/>
    <w:multiLevelType w:val="hybridMultilevel"/>
    <w:tmpl w:val="CC625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CB2450"/>
    <w:multiLevelType w:val="hybridMultilevel"/>
    <w:tmpl w:val="8076A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C25A13"/>
    <w:multiLevelType w:val="hybridMultilevel"/>
    <w:tmpl w:val="9168D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47311E"/>
    <w:multiLevelType w:val="hybridMultilevel"/>
    <w:tmpl w:val="2C648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545EEF"/>
    <w:multiLevelType w:val="hybridMultilevel"/>
    <w:tmpl w:val="72B29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AC7BAB"/>
    <w:multiLevelType w:val="hybridMultilevel"/>
    <w:tmpl w:val="30C42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8B4689"/>
    <w:multiLevelType w:val="hybridMultilevel"/>
    <w:tmpl w:val="7E2A8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163E66"/>
    <w:multiLevelType w:val="hybridMultilevel"/>
    <w:tmpl w:val="44BE9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66474D"/>
    <w:multiLevelType w:val="hybridMultilevel"/>
    <w:tmpl w:val="35BE0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97D1252"/>
    <w:multiLevelType w:val="hybridMultilevel"/>
    <w:tmpl w:val="FBA80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B234944"/>
    <w:multiLevelType w:val="hybridMultilevel"/>
    <w:tmpl w:val="0CA44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1A153DA"/>
    <w:multiLevelType w:val="hybridMultilevel"/>
    <w:tmpl w:val="4F666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1B25A4B"/>
    <w:multiLevelType w:val="hybridMultilevel"/>
    <w:tmpl w:val="5DCE1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D2651D8"/>
    <w:multiLevelType w:val="hybridMultilevel"/>
    <w:tmpl w:val="FF561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0060F49"/>
    <w:multiLevelType w:val="hybridMultilevel"/>
    <w:tmpl w:val="229C06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2F52F5F"/>
    <w:multiLevelType w:val="hybridMultilevel"/>
    <w:tmpl w:val="F7202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96B0664"/>
    <w:multiLevelType w:val="hybridMultilevel"/>
    <w:tmpl w:val="A086C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57D186B"/>
    <w:multiLevelType w:val="hybridMultilevel"/>
    <w:tmpl w:val="E83258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91F7836"/>
    <w:multiLevelType w:val="hybridMultilevel"/>
    <w:tmpl w:val="FBF48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D39540D"/>
    <w:multiLevelType w:val="hybridMultilevel"/>
    <w:tmpl w:val="5E344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D3E7CC4"/>
    <w:multiLevelType w:val="hybridMultilevel"/>
    <w:tmpl w:val="90BE2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25"/>
  </w:num>
  <w:num w:numId="4">
    <w:abstractNumId w:val="9"/>
  </w:num>
  <w:num w:numId="5">
    <w:abstractNumId w:val="5"/>
  </w:num>
  <w:num w:numId="6">
    <w:abstractNumId w:val="17"/>
  </w:num>
  <w:num w:numId="7">
    <w:abstractNumId w:val="26"/>
  </w:num>
  <w:num w:numId="8">
    <w:abstractNumId w:val="13"/>
  </w:num>
  <w:num w:numId="9">
    <w:abstractNumId w:val="34"/>
  </w:num>
  <w:num w:numId="10">
    <w:abstractNumId w:val="19"/>
  </w:num>
  <w:num w:numId="11">
    <w:abstractNumId w:val="33"/>
  </w:num>
  <w:num w:numId="12">
    <w:abstractNumId w:val="4"/>
  </w:num>
  <w:num w:numId="13">
    <w:abstractNumId w:val="14"/>
  </w:num>
  <w:num w:numId="14">
    <w:abstractNumId w:val="28"/>
  </w:num>
  <w:num w:numId="15">
    <w:abstractNumId w:val="20"/>
  </w:num>
  <w:num w:numId="16">
    <w:abstractNumId w:val="16"/>
  </w:num>
  <w:num w:numId="17">
    <w:abstractNumId w:val="24"/>
  </w:num>
  <w:num w:numId="18">
    <w:abstractNumId w:val="11"/>
  </w:num>
  <w:num w:numId="19">
    <w:abstractNumId w:val="21"/>
  </w:num>
  <w:num w:numId="20">
    <w:abstractNumId w:val="22"/>
  </w:num>
  <w:num w:numId="21">
    <w:abstractNumId w:val="32"/>
  </w:num>
  <w:num w:numId="22">
    <w:abstractNumId w:val="12"/>
  </w:num>
  <w:num w:numId="23">
    <w:abstractNumId w:val="30"/>
  </w:num>
  <w:num w:numId="24">
    <w:abstractNumId w:val="7"/>
  </w:num>
  <w:num w:numId="25">
    <w:abstractNumId w:val="31"/>
  </w:num>
  <w:num w:numId="26">
    <w:abstractNumId w:val="23"/>
  </w:num>
  <w:num w:numId="27">
    <w:abstractNumId w:val="15"/>
  </w:num>
  <w:num w:numId="28">
    <w:abstractNumId w:val="18"/>
  </w:num>
  <w:num w:numId="29">
    <w:abstractNumId w:val="6"/>
  </w:num>
  <w:num w:numId="30">
    <w:abstractNumId w:val="2"/>
  </w:num>
  <w:num w:numId="31">
    <w:abstractNumId w:val="1"/>
  </w:num>
  <w:num w:numId="32">
    <w:abstractNumId w:val="0"/>
  </w:num>
  <w:num w:numId="33">
    <w:abstractNumId w:val="3"/>
  </w:num>
  <w:num w:numId="34">
    <w:abstractNumId w:val="27"/>
  </w:num>
  <w:num w:numId="35">
    <w:abstractNumId w:val="2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hanalakshmi M. Jothi">
    <w15:presenceInfo w15:providerId="AD" w15:userId="S-1-5-21-527201091-980815013-2002706986-1463"/>
  </w15:person>
  <w15:person w15:author="CHK040">
    <w15:presenceInfo w15:providerId="None" w15:userId="CHK0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7A8"/>
    <w:rsid w:val="000168D1"/>
    <w:rsid w:val="0006166E"/>
    <w:rsid w:val="000726F2"/>
    <w:rsid w:val="00073700"/>
    <w:rsid w:val="00080BA4"/>
    <w:rsid w:val="00086408"/>
    <w:rsid w:val="000A4FA1"/>
    <w:rsid w:val="00100293"/>
    <w:rsid w:val="0010347C"/>
    <w:rsid w:val="001247EC"/>
    <w:rsid w:val="00131D7E"/>
    <w:rsid w:val="00136C90"/>
    <w:rsid w:val="00137046"/>
    <w:rsid w:val="00180956"/>
    <w:rsid w:val="00184A76"/>
    <w:rsid w:val="00194708"/>
    <w:rsid w:val="001B61FE"/>
    <w:rsid w:val="001D086A"/>
    <w:rsid w:val="001F0553"/>
    <w:rsid w:val="00234288"/>
    <w:rsid w:val="00265175"/>
    <w:rsid w:val="00273346"/>
    <w:rsid w:val="002803E2"/>
    <w:rsid w:val="00280C4B"/>
    <w:rsid w:val="00283491"/>
    <w:rsid w:val="002840E9"/>
    <w:rsid w:val="002E22C4"/>
    <w:rsid w:val="00303006"/>
    <w:rsid w:val="0030388C"/>
    <w:rsid w:val="00320F5C"/>
    <w:rsid w:val="003254D8"/>
    <w:rsid w:val="00336EF2"/>
    <w:rsid w:val="00353168"/>
    <w:rsid w:val="0036464C"/>
    <w:rsid w:val="003717F2"/>
    <w:rsid w:val="003A3FBD"/>
    <w:rsid w:val="003E2158"/>
    <w:rsid w:val="00403783"/>
    <w:rsid w:val="00403D32"/>
    <w:rsid w:val="004249F4"/>
    <w:rsid w:val="004311CD"/>
    <w:rsid w:val="00433AE2"/>
    <w:rsid w:val="004351F1"/>
    <w:rsid w:val="0044289C"/>
    <w:rsid w:val="004501FA"/>
    <w:rsid w:val="00455FD0"/>
    <w:rsid w:val="0047708A"/>
    <w:rsid w:val="00482E7D"/>
    <w:rsid w:val="00484B6D"/>
    <w:rsid w:val="00495E67"/>
    <w:rsid w:val="004B1496"/>
    <w:rsid w:val="004B6EE0"/>
    <w:rsid w:val="004C0F25"/>
    <w:rsid w:val="004C5926"/>
    <w:rsid w:val="004D2013"/>
    <w:rsid w:val="004D6513"/>
    <w:rsid w:val="004F33C6"/>
    <w:rsid w:val="005270D0"/>
    <w:rsid w:val="005320C6"/>
    <w:rsid w:val="00536E8F"/>
    <w:rsid w:val="00563703"/>
    <w:rsid w:val="005757F3"/>
    <w:rsid w:val="005B0B38"/>
    <w:rsid w:val="005D58D6"/>
    <w:rsid w:val="005F0B00"/>
    <w:rsid w:val="005F7903"/>
    <w:rsid w:val="00600485"/>
    <w:rsid w:val="00601BCD"/>
    <w:rsid w:val="00602D91"/>
    <w:rsid w:val="0063130A"/>
    <w:rsid w:val="00632AD0"/>
    <w:rsid w:val="00651F1F"/>
    <w:rsid w:val="006533D5"/>
    <w:rsid w:val="00654D88"/>
    <w:rsid w:val="00667A90"/>
    <w:rsid w:val="006750C1"/>
    <w:rsid w:val="006A2822"/>
    <w:rsid w:val="006B0AEF"/>
    <w:rsid w:val="006B316B"/>
    <w:rsid w:val="006D434A"/>
    <w:rsid w:val="006D5FBC"/>
    <w:rsid w:val="006E76BD"/>
    <w:rsid w:val="006F7A97"/>
    <w:rsid w:val="007174AA"/>
    <w:rsid w:val="0073119E"/>
    <w:rsid w:val="00731FD6"/>
    <w:rsid w:val="007476B1"/>
    <w:rsid w:val="00756865"/>
    <w:rsid w:val="0077024E"/>
    <w:rsid w:val="00771F33"/>
    <w:rsid w:val="00773F7F"/>
    <w:rsid w:val="00777077"/>
    <w:rsid w:val="007B6CB4"/>
    <w:rsid w:val="007D4089"/>
    <w:rsid w:val="007D655C"/>
    <w:rsid w:val="007E16F4"/>
    <w:rsid w:val="007F3228"/>
    <w:rsid w:val="007F6E8F"/>
    <w:rsid w:val="008027C8"/>
    <w:rsid w:val="00812FA4"/>
    <w:rsid w:val="0084098E"/>
    <w:rsid w:val="0087085E"/>
    <w:rsid w:val="00875711"/>
    <w:rsid w:val="00891B11"/>
    <w:rsid w:val="008A714B"/>
    <w:rsid w:val="008B7E15"/>
    <w:rsid w:val="008C21FC"/>
    <w:rsid w:val="008C617D"/>
    <w:rsid w:val="008D1D18"/>
    <w:rsid w:val="008D3A07"/>
    <w:rsid w:val="008E3D40"/>
    <w:rsid w:val="008E640A"/>
    <w:rsid w:val="008F7F64"/>
    <w:rsid w:val="00914586"/>
    <w:rsid w:val="009153F6"/>
    <w:rsid w:val="00920803"/>
    <w:rsid w:val="009252EE"/>
    <w:rsid w:val="009400AE"/>
    <w:rsid w:val="00950747"/>
    <w:rsid w:val="00971350"/>
    <w:rsid w:val="00972506"/>
    <w:rsid w:val="00980C78"/>
    <w:rsid w:val="0098105D"/>
    <w:rsid w:val="00983187"/>
    <w:rsid w:val="00985032"/>
    <w:rsid w:val="00985EF0"/>
    <w:rsid w:val="009B2619"/>
    <w:rsid w:val="009D6328"/>
    <w:rsid w:val="009F2A6C"/>
    <w:rsid w:val="00A10941"/>
    <w:rsid w:val="00A16BCE"/>
    <w:rsid w:val="00A5255A"/>
    <w:rsid w:val="00A52578"/>
    <w:rsid w:val="00A55684"/>
    <w:rsid w:val="00A6184B"/>
    <w:rsid w:val="00A74459"/>
    <w:rsid w:val="00AA57A8"/>
    <w:rsid w:val="00AB4042"/>
    <w:rsid w:val="00AB6DB6"/>
    <w:rsid w:val="00AF0145"/>
    <w:rsid w:val="00AF14CF"/>
    <w:rsid w:val="00B51A6B"/>
    <w:rsid w:val="00B6016C"/>
    <w:rsid w:val="00B673F3"/>
    <w:rsid w:val="00B855F9"/>
    <w:rsid w:val="00B91B07"/>
    <w:rsid w:val="00B958E1"/>
    <w:rsid w:val="00BA3D47"/>
    <w:rsid w:val="00BA7B8A"/>
    <w:rsid w:val="00BB0824"/>
    <w:rsid w:val="00BE06B2"/>
    <w:rsid w:val="00BE5F77"/>
    <w:rsid w:val="00BE6F9B"/>
    <w:rsid w:val="00BF7ABF"/>
    <w:rsid w:val="00C252CC"/>
    <w:rsid w:val="00C323FB"/>
    <w:rsid w:val="00C60BEA"/>
    <w:rsid w:val="00C6694B"/>
    <w:rsid w:val="00C7635C"/>
    <w:rsid w:val="00C83711"/>
    <w:rsid w:val="00C842A7"/>
    <w:rsid w:val="00C9324D"/>
    <w:rsid w:val="00CA477C"/>
    <w:rsid w:val="00CD666D"/>
    <w:rsid w:val="00CE28F4"/>
    <w:rsid w:val="00D21AE2"/>
    <w:rsid w:val="00D35DC9"/>
    <w:rsid w:val="00D44C2B"/>
    <w:rsid w:val="00D46037"/>
    <w:rsid w:val="00D62A84"/>
    <w:rsid w:val="00D83C75"/>
    <w:rsid w:val="00D904EC"/>
    <w:rsid w:val="00DB4AD7"/>
    <w:rsid w:val="00DC2C83"/>
    <w:rsid w:val="00DC2CAE"/>
    <w:rsid w:val="00DD0E50"/>
    <w:rsid w:val="00DE1B15"/>
    <w:rsid w:val="00DE3B46"/>
    <w:rsid w:val="00DF02D1"/>
    <w:rsid w:val="00DF51CE"/>
    <w:rsid w:val="00E021DE"/>
    <w:rsid w:val="00E05C30"/>
    <w:rsid w:val="00E1408B"/>
    <w:rsid w:val="00E26C59"/>
    <w:rsid w:val="00E30FC6"/>
    <w:rsid w:val="00E4003E"/>
    <w:rsid w:val="00E41638"/>
    <w:rsid w:val="00E44498"/>
    <w:rsid w:val="00E44A8F"/>
    <w:rsid w:val="00E522EE"/>
    <w:rsid w:val="00E61057"/>
    <w:rsid w:val="00E64D83"/>
    <w:rsid w:val="00E82CC1"/>
    <w:rsid w:val="00E82FAA"/>
    <w:rsid w:val="00EA5304"/>
    <w:rsid w:val="00EB7694"/>
    <w:rsid w:val="00EE681A"/>
    <w:rsid w:val="00F10371"/>
    <w:rsid w:val="00F32A56"/>
    <w:rsid w:val="00F35AEA"/>
    <w:rsid w:val="00F372CD"/>
    <w:rsid w:val="00F4026F"/>
    <w:rsid w:val="00F53219"/>
    <w:rsid w:val="00F5469A"/>
    <w:rsid w:val="00F64486"/>
    <w:rsid w:val="00F8282C"/>
    <w:rsid w:val="00F83B78"/>
    <w:rsid w:val="00F953DE"/>
    <w:rsid w:val="00FA1328"/>
    <w:rsid w:val="00FB4C13"/>
    <w:rsid w:val="00FB5D56"/>
    <w:rsid w:val="00FD32BB"/>
    <w:rsid w:val="00FD6CBE"/>
    <w:rsid w:val="00FE0F3A"/>
    <w:rsid w:val="00FE3249"/>
    <w:rsid w:val="00FF25E6"/>
    <w:rsid w:val="00FF54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22EE"/>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522EE"/>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E522EE"/>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E522EE"/>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61057"/>
    <w:rPr>
      <w:sz w:val="16"/>
      <w:szCs w:val="16"/>
    </w:rPr>
  </w:style>
  <w:style w:type="paragraph" w:styleId="CommentText">
    <w:name w:val="annotation text"/>
    <w:basedOn w:val="Normal"/>
    <w:link w:val="CommentTextChar"/>
    <w:uiPriority w:val="99"/>
    <w:semiHidden/>
    <w:unhideWhenUsed/>
    <w:rsid w:val="00E61057"/>
    <w:rPr>
      <w:sz w:val="20"/>
      <w:szCs w:val="20"/>
    </w:rPr>
  </w:style>
  <w:style w:type="character" w:customStyle="1" w:styleId="CommentTextChar">
    <w:name w:val="Comment Text Char"/>
    <w:basedOn w:val="DefaultParagraphFont"/>
    <w:link w:val="CommentText"/>
    <w:uiPriority w:val="99"/>
    <w:semiHidden/>
    <w:rsid w:val="00E61057"/>
    <w:rPr>
      <w:sz w:val="20"/>
      <w:szCs w:val="20"/>
    </w:rPr>
  </w:style>
  <w:style w:type="paragraph" w:styleId="CommentSubject">
    <w:name w:val="annotation subject"/>
    <w:basedOn w:val="CommentText"/>
    <w:next w:val="CommentText"/>
    <w:link w:val="CommentSubjectChar"/>
    <w:uiPriority w:val="99"/>
    <w:semiHidden/>
    <w:unhideWhenUsed/>
    <w:rsid w:val="00E61057"/>
    <w:rPr>
      <w:b/>
      <w:bCs/>
    </w:rPr>
  </w:style>
  <w:style w:type="character" w:customStyle="1" w:styleId="CommentSubjectChar">
    <w:name w:val="Comment Subject Char"/>
    <w:basedOn w:val="CommentTextChar"/>
    <w:link w:val="CommentSubject"/>
    <w:uiPriority w:val="99"/>
    <w:semiHidden/>
    <w:rsid w:val="00E61057"/>
    <w:rPr>
      <w:b/>
      <w:bCs/>
      <w:sz w:val="20"/>
      <w:szCs w:val="20"/>
    </w:rPr>
  </w:style>
  <w:style w:type="paragraph" w:styleId="BalloonText">
    <w:name w:val="Balloon Text"/>
    <w:basedOn w:val="Normal"/>
    <w:link w:val="BalloonTextChar"/>
    <w:rsid w:val="00E522EE"/>
    <w:rPr>
      <w:rFonts w:ascii="Tahoma" w:hAnsi="Tahoma" w:cs="Tahoma"/>
      <w:sz w:val="16"/>
      <w:szCs w:val="16"/>
    </w:rPr>
  </w:style>
  <w:style w:type="character" w:customStyle="1" w:styleId="BalloonTextChar">
    <w:name w:val="Balloon Text Char"/>
    <w:basedOn w:val="DefaultParagraphFont"/>
    <w:link w:val="BalloonText"/>
    <w:rsid w:val="00E522EE"/>
    <w:rPr>
      <w:rFonts w:ascii="Tahoma" w:eastAsia="Times New Roman" w:hAnsi="Tahoma" w:cs="Tahoma"/>
      <w:sz w:val="16"/>
      <w:szCs w:val="16"/>
    </w:rPr>
  </w:style>
  <w:style w:type="character" w:styleId="Hyperlink">
    <w:name w:val="Hyperlink"/>
    <w:uiPriority w:val="99"/>
    <w:unhideWhenUsed/>
    <w:rsid w:val="00E522EE"/>
    <w:rPr>
      <w:color w:val="0000FF"/>
      <w:u w:val="single"/>
    </w:rPr>
  </w:style>
  <w:style w:type="paragraph" w:styleId="ListParagraph">
    <w:name w:val="List Paragraph"/>
    <w:basedOn w:val="Normal"/>
    <w:uiPriority w:val="34"/>
    <w:qFormat/>
    <w:rsid w:val="00E522EE"/>
    <w:rPr>
      <w:rFonts w:eastAsia="Calibri"/>
      <w:szCs w:val="22"/>
    </w:rPr>
  </w:style>
  <w:style w:type="character" w:styleId="FollowedHyperlink">
    <w:name w:val="FollowedHyperlink"/>
    <w:basedOn w:val="DefaultParagraphFont"/>
    <w:uiPriority w:val="99"/>
    <w:semiHidden/>
    <w:unhideWhenUsed/>
    <w:rsid w:val="00B91B07"/>
    <w:rPr>
      <w:color w:val="800080" w:themeColor="followedHyperlink"/>
      <w:u w:val="single"/>
    </w:rPr>
  </w:style>
  <w:style w:type="character" w:styleId="PlaceholderText">
    <w:name w:val="Placeholder Text"/>
    <w:basedOn w:val="DefaultParagraphFont"/>
    <w:uiPriority w:val="99"/>
    <w:semiHidden/>
    <w:rsid w:val="004B1496"/>
    <w:rPr>
      <w:color w:val="808080"/>
    </w:rPr>
  </w:style>
  <w:style w:type="paragraph" w:styleId="Header">
    <w:name w:val="header"/>
    <w:basedOn w:val="Normal"/>
    <w:link w:val="HeaderChar"/>
    <w:rsid w:val="00E522EE"/>
    <w:pPr>
      <w:tabs>
        <w:tab w:val="center" w:pos="4320"/>
        <w:tab w:val="right" w:pos="8640"/>
      </w:tabs>
    </w:pPr>
  </w:style>
  <w:style w:type="character" w:customStyle="1" w:styleId="HeaderChar">
    <w:name w:val="Header Char"/>
    <w:basedOn w:val="DefaultParagraphFont"/>
    <w:link w:val="Header"/>
    <w:rsid w:val="00F8282C"/>
    <w:rPr>
      <w:rFonts w:ascii="Times New Roman" w:eastAsia="Times New Roman" w:hAnsi="Times New Roman" w:cs="Times New Roman"/>
      <w:sz w:val="24"/>
      <w:szCs w:val="24"/>
    </w:rPr>
  </w:style>
  <w:style w:type="paragraph" w:styleId="Footer">
    <w:name w:val="footer"/>
    <w:basedOn w:val="Normal"/>
    <w:link w:val="FooterChar"/>
    <w:rsid w:val="00E522EE"/>
    <w:pPr>
      <w:tabs>
        <w:tab w:val="center" w:pos="4680"/>
        <w:tab w:val="right" w:pos="9360"/>
      </w:tabs>
    </w:pPr>
  </w:style>
  <w:style w:type="character" w:customStyle="1" w:styleId="FooterChar">
    <w:name w:val="Footer Char"/>
    <w:basedOn w:val="DefaultParagraphFont"/>
    <w:link w:val="Footer"/>
    <w:rsid w:val="00E522EE"/>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E522EE"/>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link w:val="Heading2"/>
    <w:rsid w:val="00E522EE"/>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E522EE"/>
    <w:rPr>
      <w:rFonts w:ascii="Times New Roman" w:eastAsiaTheme="majorEastAsia" w:hAnsi="Times New Roman" w:cstheme="majorBidi"/>
      <w:color w:val="244061" w:themeColor="accent1" w:themeShade="80"/>
      <w:sz w:val="24"/>
      <w:szCs w:val="24"/>
    </w:rPr>
  </w:style>
  <w:style w:type="character" w:styleId="PageNumber">
    <w:name w:val="page number"/>
    <w:basedOn w:val="DefaultParagraphFont"/>
    <w:rsid w:val="00E522EE"/>
  </w:style>
  <w:style w:type="character" w:customStyle="1" w:styleId="apple-converted-space">
    <w:name w:val="apple-converted-space"/>
    <w:basedOn w:val="DefaultParagraphFont"/>
    <w:rsid w:val="00E522EE"/>
  </w:style>
  <w:style w:type="paragraph" w:customStyle="1" w:styleId="NumberedList">
    <w:name w:val="Numbered List"/>
    <w:basedOn w:val="Normal"/>
    <w:uiPriority w:val="99"/>
    <w:qFormat/>
    <w:rsid w:val="00E522EE"/>
    <w:pPr>
      <w:numPr>
        <w:numId w:val="34"/>
      </w:numPr>
      <w:spacing w:before="120"/>
    </w:pPr>
    <w:rPr>
      <w:rFonts w:eastAsia="Calibri"/>
      <w:szCs w:val="22"/>
    </w:rPr>
  </w:style>
  <w:style w:type="paragraph" w:customStyle="1" w:styleId="ReferenceText">
    <w:name w:val="Reference Text"/>
    <w:basedOn w:val="Normal"/>
    <w:uiPriority w:val="99"/>
    <w:qFormat/>
    <w:rsid w:val="00E522EE"/>
    <w:pPr>
      <w:spacing w:before="120"/>
      <w:ind w:left="720" w:hanging="720"/>
    </w:pPr>
    <w:rPr>
      <w:rFonts w:eastAsiaTheme="minorHAnsi" w:cstheme="minorBidi"/>
      <w:szCs w:val="22"/>
    </w:rPr>
  </w:style>
  <w:style w:type="paragraph" w:styleId="Title">
    <w:name w:val="Title"/>
    <w:basedOn w:val="Normal"/>
    <w:next w:val="Normal"/>
    <w:link w:val="TitleChar"/>
    <w:qFormat/>
    <w:rsid w:val="00E522EE"/>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E522EE"/>
    <w:rPr>
      <w:rFonts w:ascii="Times New Roman" w:eastAsiaTheme="majorEastAsia" w:hAnsi="Times New Roman" w:cstheme="majorBidi"/>
      <w:color w:val="244061" w:themeColor="accent1" w:themeShade="80"/>
      <w:spacing w:val="5"/>
      <w:kern w:val="28"/>
      <w:sz w:val="52"/>
      <w:szCs w:val="52"/>
    </w:rPr>
  </w:style>
  <w:style w:type="paragraph" w:customStyle="1" w:styleId="BulletedList">
    <w:name w:val="Bulleted List"/>
    <w:basedOn w:val="Normal"/>
    <w:qFormat/>
    <w:rsid w:val="00E522EE"/>
    <w:pPr>
      <w:numPr>
        <w:numId w:val="35"/>
      </w:numPr>
    </w:pPr>
  </w:style>
  <w:style w:type="paragraph" w:customStyle="1" w:styleId="H3">
    <w:name w:val="H3"/>
    <w:basedOn w:val="Normal"/>
    <w:qFormat/>
    <w:rsid w:val="00C252CC"/>
    <w:pPr>
      <w:spacing w:line="480" w:lineRule="auto"/>
    </w:pPr>
    <w:rPr>
      <w:b/>
    </w:rPr>
  </w:style>
  <w:style w:type="paragraph" w:customStyle="1" w:styleId="H1">
    <w:name w:val="H1"/>
    <w:basedOn w:val="NormalWeb"/>
    <w:qFormat/>
    <w:rsid w:val="00C252CC"/>
    <w:pPr>
      <w:shd w:val="clear" w:color="auto" w:fill="FFFFFF"/>
      <w:spacing w:line="480" w:lineRule="auto"/>
    </w:pPr>
    <w:rPr>
      <w:b/>
    </w:rPr>
  </w:style>
  <w:style w:type="paragraph" w:styleId="NormalWeb">
    <w:name w:val="Normal (Web)"/>
    <w:basedOn w:val="Normal"/>
    <w:semiHidden/>
    <w:unhideWhenUsed/>
    <w:rsid w:val="00C252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22EE"/>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522EE"/>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E522EE"/>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E522EE"/>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61057"/>
    <w:rPr>
      <w:sz w:val="16"/>
      <w:szCs w:val="16"/>
    </w:rPr>
  </w:style>
  <w:style w:type="paragraph" w:styleId="CommentText">
    <w:name w:val="annotation text"/>
    <w:basedOn w:val="Normal"/>
    <w:link w:val="CommentTextChar"/>
    <w:uiPriority w:val="99"/>
    <w:semiHidden/>
    <w:unhideWhenUsed/>
    <w:rsid w:val="00E61057"/>
    <w:rPr>
      <w:sz w:val="20"/>
      <w:szCs w:val="20"/>
    </w:rPr>
  </w:style>
  <w:style w:type="character" w:customStyle="1" w:styleId="CommentTextChar">
    <w:name w:val="Comment Text Char"/>
    <w:basedOn w:val="DefaultParagraphFont"/>
    <w:link w:val="CommentText"/>
    <w:uiPriority w:val="99"/>
    <w:semiHidden/>
    <w:rsid w:val="00E61057"/>
    <w:rPr>
      <w:sz w:val="20"/>
      <w:szCs w:val="20"/>
    </w:rPr>
  </w:style>
  <w:style w:type="paragraph" w:styleId="CommentSubject">
    <w:name w:val="annotation subject"/>
    <w:basedOn w:val="CommentText"/>
    <w:next w:val="CommentText"/>
    <w:link w:val="CommentSubjectChar"/>
    <w:uiPriority w:val="99"/>
    <w:semiHidden/>
    <w:unhideWhenUsed/>
    <w:rsid w:val="00E61057"/>
    <w:rPr>
      <w:b/>
      <w:bCs/>
    </w:rPr>
  </w:style>
  <w:style w:type="character" w:customStyle="1" w:styleId="CommentSubjectChar">
    <w:name w:val="Comment Subject Char"/>
    <w:basedOn w:val="CommentTextChar"/>
    <w:link w:val="CommentSubject"/>
    <w:uiPriority w:val="99"/>
    <w:semiHidden/>
    <w:rsid w:val="00E61057"/>
    <w:rPr>
      <w:b/>
      <w:bCs/>
      <w:sz w:val="20"/>
      <w:szCs w:val="20"/>
    </w:rPr>
  </w:style>
  <w:style w:type="paragraph" w:styleId="BalloonText">
    <w:name w:val="Balloon Text"/>
    <w:basedOn w:val="Normal"/>
    <w:link w:val="BalloonTextChar"/>
    <w:rsid w:val="00E522EE"/>
    <w:rPr>
      <w:rFonts w:ascii="Tahoma" w:hAnsi="Tahoma" w:cs="Tahoma"/>
      <w:sz w:val="16"/>
      <w:szCs w:val="16"/>
    </w:rPr>
  </w:style>
  <w:style w:type="character" w:customStyle="1" w:styleId="BalloonTextChar">
    <w:name w:val="Balloon Text Char"/>
    <w:basedOn w:val="DefaultParagraphFont"/>
    <w:link w:val="BalloonText"/>
    <w:rsid w:val="00E522EE"/>
    <w:rPr>
      <w:rFonts w:ascii="Tahoma" w:eastAsia="Times New Roman" w:hAnsi="Tahoma" w:cs="Tahoma"/>
      <w:sz w:val="16"/>
      <w:szCs w:val="16"/>
    </w:rPr>
  </w:style>
  <w:style w:type="character" w:styleId="Hyperlink">
    <w:name w:val="Hyperlink"/>
    <w:uiPriority w:val="99"/>
    <w:unhideWhenUsed/>
    <w:rsid w:val="00E522EE"/>
    <w:rPr>
      <w:color w:val="0000FF"/>
      <w:u w:val="single"/>
    </w:rPr>
  </w:style>
  <w:style w:type="paragraph" w:styleId="ListParagraph">
    <w:name w:val="List Paragraph"/>
    <w:basedOn w:val="Normal"/>
    <w:uiPriority w:val="34"/>
    <w:qFormat/>
    <w:rsid w:val="00E522EE"/>
    <w:rPr>
      <w:rFonts w:eastAsia="Calibri"/>
      <w:szCs w:val="22"/>
    </w:rPr>
  </w:style>
  <w:style w:type="character" w:styleId="FollowedHyperlink">
    <w:name w:val="FollowedHyperlink"/>
    <w:basedOn w:val="DefaultParagraphFont"/>
    <w:uiPriority w:val="99"/>
    <w:semiHidden/>
    <w:unhideWhenUsed/>
    <w:rsid w:val="00B91B07"/>
    <w:rPr>
      <w:color w:val="800080" w:themeColor="followedHyperlink"/>
      <w:u w:val="single"/>
    </w:rPr>
  </w:style>
  <w:style w:type="character" w:styleId="PlaceholderText">
    <w:name w:val="Placeholder Text"/>
    <w:basedOn w:val="DefaultParagraphFont"/>
    <w:uiPriority w:val="99"/>
    <w:semiHidden/>
    <w:rsid w:val="004B1496"/>
    <w:rPr>
      <w:color w:val="808080"/>
    </w:rPr>
  </w:style>
  <w:style w:type="paragraph" w:styleId="Header">
    <w:name w:val="header"/>
    <w:basedOn w:val="Normal"/>
    <w:link w:val="HeaderChar"/>
    <w:rsid w:val="00E522EE"/>
    <w:pPr>
      <w:tabs>
        <w:tab w:val="center" w:pos="4320"/>
        <w:tab w:val="right" w:pos="8640"/>
      </w:tabs>
    </w:pPr>
  </w:style>
  <w:style w:type="character" w:customStyle="1" w:styleId="HeaderChar">
    <w:name w:val="Header Char"/>
    <w:basedOn w:val="DefaultParagraphFont"/>
    <w:link w:val="Header"/>
    <w:rsid w:val="00F8282C"/>
    <w:rPr>
      <w:rFonts w:ascii="Times New Roman" w:eastAsia="Times New Roman" w:hAnsi="Times New Roman" w:cs="Times New Roman"/>
      <w:sz w:val="24"/>
      <w:szCs w:val="24"/>
    </w:rPr>
  </w:style>
  <w:style w:type="paragraph" w:styleId="Footer">
    <w:name w:val="footer"/>
    <w:basedOn w:val="Normal"/>
    <w:link w:val="FooterChar"/>
    <w:rsid w:val="00E522EE"/>
    <w:pPr>
      <w:tabs>
        <w:tab w:val="center" w:pos="4680"/>
        <w:tab w:val="right" w:pos="9360"/>
      </w:tabs>
    </w:pPr>
  </w:style>
  <w:style w:type="character" w:customStyle="1" w:styleId="FooterChar">
    <w:name w:val="Footer Char"/>
    <w:basedOn w:val="DefaultParagraphFont"/>
    <w:link w:val="Footer"/>
    <w:rsid w:val="00E522EE"/>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E522EE"/>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link w:val="Heading2"/>
    <w:rsid w:val="00E522EE"/>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E522EE"/>
    <w:rPr>
      <w:rFonts w:ascii="Times New Roman" w:eastAsiaTheme="majorEastAsia" w:hAnsi="Times New Roman" w:cstheme="majorBidi"/>
      <w:color w:val="244061" w:themeColor="accent1" w:themeShade="80"/>
      <w:sz w:val="24"/>
      <w:szCs w:val="24"/>
    </w:rPr>
  </w:style>
  <w:style w:type="character" w:styleId="PageNumber">
    <w:name w:val="page number"/>
    <w:basedOn w:val="DefaultParagraphFont"/>
    <w:rsid w:val="00E522EE"/>
  </w:style>
  <w:style w:type="character" w:customStyle="1" w:styleId="apple-converted-space">
    <w:name w:val="apple-converted-space"/>
    <w:basedOn w:val="DefaultParagraphFont"/>
    <w:rsid w:val="00E522EE"/>
  </w:style>
  <w:style w:type="paragraph" w:customStyle="1" w:styleId="NumberedList">
    <w:name w:val="Numbered List"/>
    <w:basedOn w:val="Normal"/>
    <w:uiPriority w:val="99"/>
    <w:qFormat/>
    <w:rsid w:val="00E522EE"/>
    <w:pPr>
      <w:numPr>
        <w:numId w:val="34"/>
      </w:numPr>
      <w:spacing w:before="120"/>
    </w:pPr>
    <w:rPr>
      <w:rFonts w:eastAsia="Calibri"/>
      <w:szCs w:val="22"/>
    </w:rPr>
  </w:style>
  <w:style w:type="paragraph" w:customStyle="1" w:styleId="ReferenceText">
    <w:name w:val="Reference Text"/>
    <w:basedOn w:val="Normal"/>
    <w:uiPriority w:val="99"/>
    <w:qFormat/>
    <w:rsid w:val="00E522EE"/>
    <w:pPr>
      <w:spacing w:before="120"/>
      <w:ind w:left="720" w:hanging="720"/>
    </w:pPr>
    <w:rPr>
      <w:rFonts w:eastAsiaTheme="minorHAnsi" w:cstheme="minorBidi"/>
      <w:szCs w:val="22"/>
    </w:rPr>
  </w:style>
  <w:style w:type="paragraph" w:styleId="Title">
    <w:name w:val="Title"/>
    <w:basedOn w:val="Normal"/>
    <w:next w:val="Normal"/>
    <w:link w:val="TitleChar"/>
    <w:qFormat/>
    <w:rsid w:val="00E522EE"/>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E522EE"/>
    <w:rPr>
      <w:rFonts w:ascii="Times New Roman" w:eastAsiaTheme="majorEastAsia" w:hAnsi="Times New Roman" w:cstheme="majorBidi"/>
      <w:color w:val="244061" w:themeColor="accent1" w:themeShade="80"/>
      <w:spacing w:val="5"/>
      <w:kern w:val="28"/>
      <w:sz w:val="52"/>
      <w:szCs w:val="52"/>
    </w:rPr>
  </w:style>
  <w:style w:type="paragraph" w:customStyle="1" w:styleId="BulletedList">
    <w:name w:val="Bulleted List"/>
    <w:basedOn w:val="Normal"/>
    <w:qFormat/>
    <w:rsid w:val="00E522EE"/>
    <w:pPr>
      <w:numPr>
        <w:numId w:val="35"/>
      </w:numPr>
    </w:pPr>
  </w:style>
  <w:style w:type="paragraph" w:customStyle="1" w:styleId="H3">
    <w:name w:val="H3"/>
    <w:basedOn w:val="Normal"/>
    <w:qFormat/>
    <w:rsid w:val="00C252CC"/>
    <w:pPr>
      <w:spacing w:line="480" w:lineRule="auto"/>
    </w:pPr>
    <w:rPr>
      <w:b/>
    </w:rPr>
  </w:style>
  <w:style w:type="paragraph" w:customStyle="1" w:styleId="H1">
    <w:name w:val="H1"/>
    <w:basedOn w:val="NormalWeb"/>
    <w:qFormat/>
    <w:rsid w:val="00C252CC"/>
    <w:pPr>
      <w:shd w:val="clear" w:color="auto" w:fill="FFFFFF"/>
      <w:spacing w:line="480" w:lineRule="auto"/>
    </w:pPr>
    <w:rPr>
      <w:b/>
    </w:rPr>
  </w:style>
  <w:style w:type="paragraph" w:styleId="NormalWeb">
    <w:name w:val="Normal (Web)"/>
    <w:basedOn w:val="Normal"/>
    <w:semiHidden/>
    <w:unhideWhenUsed/>
    <w:rsid w:val="00C25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03276">
      <w:bodyDiv w:val="1"/>
      <w:marLeft w:val="0"/>
      <w:marRight w:val="0"/>
      <w:marTop w:val="0"/>
      <w:marBottom w:val="0"/>
      <w:divBdr>
        <w:top w:val="none" w:sz="0" w:space="0" w:color="auto"/>
        <w:left w:val="none" w:sz="0" w:space="0" w:color="auto"/>
        <w:bottom w:val="none" w:sz="0" w:space="0" w:color="auto"/>
        <w:right w:val="none" w:sz="0" w:space="0" w:color="auto"/>
      </w:divBdr>
    </w:div>
    <w:div w:id="49961821">
      <w:bodyDiv w:val="1"/>
      <w:marLeft w:val="0"/>
      <w:marRight w:val="0"/>
      <w:marTop w:val="0"/>
      <w:marBottom w:val="0"/>
      <w:divBdr>
        <w:top w:val="none" w:sz="0" w:space="0" w:color="auto"/>
        <w:left w:val="none" w:sz="0" w:space="0" w:color="auto"/>
        <w:bottom w:val="none" w:sz="0" w:space="0" w:color="auto"/>
        <w:right w:val="none" w:sz="0" w:space="0" w:color="auto"/>
      </w:divBdr>
    </w:div>
    <w:div w:id="89814658">
      <w:bodyDiv w:val="1"/>
      <w:marLeft w:val="0"/>
      <w:marRight w:val="0"/>
      <w:marTop w:val="0"/>
      <w:marBottom w:val="0"/>
      <w:divBdr>
        <w:top w:val="none" w:sz="0" w:space="0" w:color="auto"/>
        <w:left w:val="none" w:sz="0" w:space="0" w:color="auto"/>
        <w:bottom w:val="none" w:sz="0" w:space="0" w:color="auto"/>
        <w:right w:val="none" w:sz="0" w:space="0" w:color="auto"/>
      </w:divBdr>
    </w:div>
    <w:div w:id="103816442">
      <w:bodyDiv w:val="1"/>
      <w:marLeft w:val="0"/>
      <w:marRight w:val="0"/>
      <w:marTop w:val="0"/>
      <w:marBottom w:val="0"/>
      <w:divBdr>
        <w:top w:val="none" w:sz="0" w:space="0" w:color="auto"/>
        <w:left w:val="none" w:sz="0" w:space="0" w:color="auto"/>
        <w:bottom w:val="none" w:sz="0" w:space="0" w:color="auto"/>
        <w:right w:val="none" w:sz="0" w:space="0" w:color="auto"/>
      </w:divBdr>
    </w:div>
    <w:div w:id="188568887">
      <w:bodyDiv w:val="1"/>
      <w:marLeft w:val="0"/>
      <w:marRight w:val="0"/>
      <w:marTop w:val="0"/>
      <w:marBottom w:val="0"/>
      <w:divBdr>
        <w:top w:val="none" w:sz="0" w:space="0" w:color="auto"/>
        <w:left w:val="none" w:sz="0" w:space="0" w:color="auto"/>
        <w:bottom w:val="none" w:sz="0" w:space="0" w:color="auto"/>
        <w:right w:val="none" w:sz="0" w:space="0" w:color="auto"/>
      </w:divBdr>
    </w:div>
    <w:div w:id="200869863">
      <w:bodyDiv w:val="1"/>
      <w:marLeft w:val="0"/>
      <w:marRight w:val="0"/>
      <w:marTop w:val="0"/>
      <w:marBottom w:val="0"/>
      <w:divBdr>
        <w:top w:val="none" w:sz="0" w:space="0" w:color="auto"/>
        <w:left w:val="none" w:sz="0" w:space="0" w:color="auto"/>
        <w:bottom w:val="none" w:sz="0" w:space="0" w:color="auto"/>
        <w:right w:val="none" w:sz="0" w:space="0" w:color="auto"/>
      </w:divBdr>
    </w:div>
    <w:div w:id="220554773">
      <w:bodyDiv w:val="1"/>
      <w:marLeft w:val="0"/>
      <w:marRight w:val="0"/>
      <w:marTop w:val="0"/>
      <w:marBottom w:val="0"/>
      <w:divBdr>
        <w:top w:val="none" w:sz="0" w:space="0" w:color="auto"/>
        <w:left w:val="none" w:sz="0" w:space="0" w:color="auto"/>
        <w:bottom w:val="none" w:sz="0" w:space="0" w:color="auto"/>
        <w:right w:val="none" w:sz="0" w:space="0" w:color="auto"/>
      </w:divBdr>
    </w:div>
    <w:div w:id="265232483">
      <w:bodyDiv w:val="1"/>
      <w:marLeft w:val="0"/>
      <w:marRight w:val="0"/>
      <w:marTop w:val="0"/>
      <w:marBottom w:val="0"/>
      <w:divBdr>
        <w:top w:val="none" w:sz="0" w:space="0" w:color="auto"/>
        <w:left w:val="none" w:sz="0" w:space="0" w:color="auto"/>
        <w:bottom w:val="none" w:sz="0" w:space="0" w:color="auto"/>
        <w:right w:val="none" w:sz="0" w:space="0" w:color="auto"/>
      </w:divBdr>
    </w:div>
    <w:div w:id="417555596">
      <w:bodyDiv w:val="1"/>
      <w:marLeft w:val="0"/>
      <w:marRight w:val="0"/>
      <w:marTop w:val="0"/>
      <w:marBottom w:val="0"/>
      <w:divBdr>
        <w:top w:val="none" w:sz="0" w:space="0" w:color="auto"/>
        <w:left w:val="none" w:sz="0" w:space="0" w:color="auto"/>
        <w:bottom w:val="none" w:sz="0" w:space="0" w:color="auto"/>
        <w:right w:val="none" w:sz="0" w:space="0" w:color="auto"/>
      </w:divBdr>
    </w:div>
    <w:div w:id="447506083">
      <w:bodyDiv w:val="1"/>
      <w:marLeft w:val="0"/>
      <w:marRight w:val="0"/>
      <w:marTop w:val="0"/>
      <w:marBottom w:val="0"/>
      <w:divBdr>
        <w:top w:val="none" w:sz="0" w:space="0" w:color="auto"/>
        <w:left w:val="none" w:sz="0" w:space="0" w:color="auto"/>
        <w:bottom w:val="none" w:sz="0" w:space="0" w:color="auto"/>
        <w:right w:val="none" w:sz="0" w:space="0" w:color="auto"/>
      </w:divBdr>
    </w:div>
    <w:div w:id="478888391">
      <w:bodyDiv w:val="1"/>
      <w:marLeft w:val="0"/>
      <w:marRight w:val="0"/>
      <w:marTop w:val="0"/>
      <w:marBottom w:val="0"/>
      <w:divBdr>
        <w:top w:val="none" w:sz="0" w:space="0" w:color="auto"/>
        <w:left w:val="none" w:sz="0" w:space="0" w:color="auto"/>
        <w:bottom w:val="none" w:sz="0" w:space="0" w:color="auto"/>
        <w:right w:val="none" w:sz="0" w:space="0" w:color="auto"/>
      </w:divBdr>
    </w:div>
    <w:div w:id="495003444">
      <w:bodyDiv w:val="1"/>
      <w:marLeft w:val="0"/>
      <w:marRight w:val="0"/>
      <w:marTop w:val="0"/>
      <w:marBottom w:val="0"/>
      <w:divBdr>
        <w:top w:val="none" w:sz="0" w:space="0" w:color="auto"/>
        <w:left w:val="none" w:sz="0" w:space="0" w:color="auto"/>
        <w:bottom w:val="none" w:sz="0" w:space="0" w:color="auto"/>
        <w:right w:val="none" w:sz="0" w:space="0" w:color="auto"/>
      </w:divBdr>
    </w:div>
    <w:div w:id="514198758">
      <w:bodyDiv w:val="1"/>
      <w:marLeft w:val="0"/>
      <w:marRight w:val="0"/>
      <w:marTop w:val="0"/>
      <w:marBottom w:val="0"/>
      <w:divBdr>
        <w:top w:val="none" w:sz="0" w:space="0" w:color="auto"/>
        <w:left w:val="none" w:sz="0" w:space="0" w:color="auto"/>
        <w:bottom w:val="none" w:sz="0" w:space="0" w:color="auto"/>
        <w:right w:val="none" w:sz="0" w:space="0" w:color="auto"/>
      </w:divBdr>
    </w:div>
    <w:div w:id="646086090">
      <w:bodyDiv w:val="1"/>
      <w:marLeft w:val="0"/>
      <w:marRight w:val="0"/>
      <w:marTop w:val="0"/>
      <w:marBottom w:val="0"/>
      <w:divBdr>
        <w:top w:val="none" w:sz="0" w:space="0" w:color="auto"/>
        <w:left w:val="none" w:sz="0" w:space="0" w:color="auto"/>
        <w:bottom w:val="none" w:sz="0" w:space="0" w:color="auto"/>
        <w:right w:val="none" w:sz="0" w:space="0" w:color="auto"/>
      </w:divBdr>
    </w:div>
    <w:div w:id="651560723">
      <w:bodyDiv w:val="1"/>
      <w:marLeft w:val="0"/>
      <w:marRight w:val="0"/>
      <w:marTop w:val="0"/>
      <w:marBottom w:val="0"/>
      <w:divBdr>
        <w:top w:val="none" w:sz="0" w:space="0" w:color="auto"/>
        <w:left w:val="none" w:sz="0" w:space="0" w:color="auto"/>
        <w:bottom w:val="none" w:sz="0" w:space="0" w:color="auto"/>
        <w:right w:val="none" w:sz="0" w:space="0" w:color="auto"/>
      </w:divBdr>
    </w:div>
    <w:div w:id="702368411">
      <w:bodyDiv w:val="1"/>
      <w:marLeft w:val="0"/>
      <w:marRight w:val="0"/>
      <w:marTop w:val="0"/>
      <w:marBottom w:val="0"/>
      <w:divBdr>
        <w:top w:val="none" w:sz="0" w:space="0" w:color="auto"/>
        <w:left w:val="none" w:sz="0" w:space="0" w:color="auto"/>
        <w:bottom w:val="none" w:sz="0" w:space="0" w:color="auto"/>
        <w:right w:val="none" w:sz="0" w:space="0" w:color="auto"/>
      </w:divBdr>
    </w:div>
    <w:div w:id="726298002">
      <w:bodyDiv w:val="1"/>
      <w:marLeft w:val="0"/>
      <w:marRight w:val="0"/>
      <w:marTop w:val="0"/>
      <w:marBottom w:val="0"/>
      <w:divBdr>
        <w:top w:val="none" w:sz="0" w:space="0" w:color="auto"/>
        <w:left w:val="none" w:sz="0" w:space="0" w:color="auto"/>
        <w:bottom w:val="none" w:sz="0" w:space="0" w:color="auto"/>
        <w:right w:val="none" w:sz="0" w:space="0" w:color="auto"/>
      </w:divBdr>
    </w:div>
    <w:div w:id="768045016">
      <w:bodyDiv w:val="1"/>
      <w:marLeft w:val="0"/>
      <w:marRight w:val="0"/>
      <w:marTop w:val="0"/>
      <w:marBottom w:val="0"/>
      <w:divBdr>
        <w:top w:val="none" w:sz="0" w:space="0" w:color="auto"/>
        <w:left w:val="none" w:sz="0" w:space="0" w:color="auto"/>
        <w:bottom w:val="none" w:sz="0" w:space="0" w:color="auto"/>
        <w:right w:val="none" w:sz="0" w:space="0" w:color="auto"/>
      </w:divBdr>
    </w:div>
    <w:div w:id="799878326">
      <w:bodyDiv w:val="1"/>
      <w:marLeft w:val="0"/>
      <w:marRight w:val="0"/>
      <w:marTop w:val="0"/>
      <w:marBottom w:val="0"/>
      <w:divBdr>
        <w:top w:val="none" w:sz="0" w:space="0" w:color="auto"/>
        <w:left w:val="none" w:sz="0" w:space="0" w:color="auto"/>
        <w:bottom w:val="none" w:sz="0" w:space="0" w:color="auto"/>
        <w:right w:val="none" w:sz="0" w:space="0" w:color="auto"/>
      </w:divBdr>
    </w:div>
    <w:div w:id="851334507">
      <w:bodyDiv w:val="1"/>
      <w:marLeft w:val="0"/>
      <w:marRight w:val="0"/>
      <w:marTop w:val="0"/>
      <w:marBottom w:val="0"/>
      <w:divBdr>
        <w:top w:val="none" w:sz="0" w:space="0" w:color="auto"/>
        <w:left w:val="none" w:sz="0" w:space="0" w:color="auto"/>
        <w:bottom w:val="none" w:sz="0" w:space="0" w:color="auto"/>
        <w:right w:val="none" w:sz="0" w:space="0" w:color="auto"/>
      </w:divBdr>
    </w:div>
    <w:div w:id="852492788">
      <w:bodyDiv w:val="1"/>
      <w:marLeft w:val="0"/>
      <w:marRight w:val="0"/>
      <w:marTop w:val="0"/>
      <w:marBottom w:val="0"/>
      <w:divBdr>
        <w:top w:val="none" w:sz="0" w:space="0" w:color="auto"/>
        <w:left w:val="none" w:sz="0" w:space="0" w:color="auto"/>
        <w:bottom w:val="none" w:sz="0" w:space="0" w:color="auto"/>
        <w:right w:val="none" w:sz="0" w:space="0" w:color="auto"/>
      </w:divBdr>
    </w:div>
    <w:div w:id="893585832">
      <w:bodyDiv w:val="1"/>
      <w:marLeft w:val="0"/>
      <w:marRight w:val="0"/>
      <w:marTop w:val="0"/>
      <w:marBottom w:val="0"/>
      <w:divBdr>
        <w:top w:val="none" w:sz="0" w:space="0" w:color="auto"/>
        <w:left w:val="none" w:sz="0" w:space="0" w:color="auto"/>
        <w:bottom w:val="none" w:sz="0" w:space="0" w:color="auto"/>
        <w:right w:val="none" w:sz="0" w:space="0" w:color="auto"/>
      </w:divBdr>
    </w:div>
    <w:div w:id="972639546">
      <w:bodyDiv w:val="1"/>
      <w:marLeft w:val="0"/>
      <w:marRight w:val="0"/>
      <w:marTop w:val="0"/>
      <w:marBottom w:val="0"/>
      <w:divBdr>
        <w:top w:val="none" w:sz="0" w:space="0" w:color="auto"/>
        <w:left w:val="none" w:sz="0" w:space="0" w:color="auto"/>
        <w:bottom w:val="none" w:sz="0" w:space="0" w:color="auto"/>
        <w:right w:val="none" w:sz="0" w:space="0" w:color="auto"/>
      </w:divBdr>
    </w:div>
    <w:div w:id="1084957988">
      <w:bodyDiv w:val="1"/>
      <w:marLeft w:val="0"/>
      <w:marRight w:val="0"/>
      <w:marTop w:val="0"/>
      <w:marBottom w:val="0"/>
      <w:divBdr>
        <w:top w:val="none" w:sz="0" w:space="0" w:color="auto"/>
        <w:left w:val="none" w:sz="0" w:space="0" w:color="auto"/>
        <w:bottom w:val="none" w:sz="0" w:space="0" w:color="auto"/>
        <w:right w:val="none" w:sz="0" w:space="0" w:color="auto"/>
      </w:divBdr>
    </w:div>
    <w:div w:id="1102795674">
      <w:bodyDiv w:val="1"/>
      <w:marLeft w:val="0"/>
      <w:marRight w:val="0"/>
      <w:marTop w:val="0"/>
      <w:marBottom w:val="0"/>
      <w:divBdr>
        <w:top w:val="none" w:sz="0" w:space="0" w:color="auto"/>
        <w:left w:val="none" w:sz="0" w:space="0" w:color="auto"/>
        <w:bottom w:val="none" w:sz="0" w:space="0" w:color="auto"/>
        <w:right w:val="none" w:sz="0" w:space="0" w:color="auto"/>
      </w:divBdr>
    </w:div>
    <w:div w:id="1117527581">
      <w:bodyDiv w:val="1"/>
      <w:marLeft w:val="0"/>
      <w:marRight w:val="0"/>
      <w:marTop w:val="0"/>
      <w:marBottom w:val="0"/>
      <w:divBdr>
        <w:top w:val="none" w:sz="0" w:space="0" w:color="auto"/>
        <w:left w:val="none" w:sz="0" w:space="0" w:color="auto"/>
        <w:bottom w:val="none" w:sz="0" w:space="0" w:color="auto"/>
        <w:right w:val="none" w:sz="0" w:space="0" w:color="auto"/>
      </w:divBdr>
    </w:div>
    <w:div w:id="1207834206">
      <w:bodyDiv w:val="1"/>
      <w:marLeft w:val="0"/>
      <w:marRight w:val="0"/>
      <w:marTop w:val="0"/>
      <w:marBottom w:val="0"/>
      <w:divBdr>
        <w:top w:val="none" w:sz="0" w:space="0" w:color="auto"/>
        <w:left w:val="none" w:sz="0" w:space="0" w:color="auto"/>
        <w:bottom w:val="none" w:sz="0" w:space="0" w:color="auto"/>
        <w:right w:val="none" w:sz="0" w:space="0" w:color="auto"/>
      </w:divBdr>
    </w:div>
    <w:div w:id="1232303355">
      <w:bodyDiv w:val="1"/>
      <w:marLeft w:val="0"/>
      <w:marRight w:val="0"/>
      <w:marTop w:val="0"/>
      <w:marBottom w:val="0"/>
      <w:divBdr>
        <w:top w:val="none" w:sz="0" w:space="0" w:color="auto"/>
        <w:left w:val="none" w:sz="0" w:space="0" w:color="auto"/>
        <w:bottom w:val="none" w:sz="0" w:space="0" w:color="auto"/>
        <w:right w:val="none" w:sz="0" w:space="0" w:color="auto"/>
      </w:divBdr>
    </w:div>
    <w:div w:id="1238858951">
      <w:bodyDiv w:val="1"/>
      <w:marLeft w:val="0"/>
      <w:marRight w:val="0"/>
      <w:marTop w:val="0"/>
      <w:marBottom w:val="0"/>
      <w:divBdr>
        <w:top w:val="none" w:sz="0" w:space="0" w:color="auto"/>
        <w:left w:val="none" w:sz="0" w:space="0" w:color="auto"/>
        <w:bottom w:val="none" w:sz="0" w:space="0" w:color="auto"/>
        <w:right w:val="none" w:sz="0" w:space="0" w:color="auto"/>
      </w:divBdr>
    </w:div>
    <w:div w:id="1370254679">
      <w:bodyDiv w:val="1"/>
      <w:marLeft w:val="0"/>
      <w:marRight w:val="0"/>
      <w:marTop w:val="0"/>
      <w:marBottom w:val="0"/>
      <w:divBdr>
        <w:top w:val="none" w:sz="0" w:space="0" w:color="auto"/>
        <w:left w:val="none" w:sz="0" w:space="0" w:color="auto"/>
        <w:bottom w:val="none" w:sz="0" w:space="0" w:color="auto"/>
        <w:right w:val="none" w:sz="0" w:space="0" w:color="auto"/>
      </w:divBdr>
    </w:div>
    <w:div w:id="1449818037">
      <w:bodyDiv w:val="1"/>
      <w:marLeft w:val="0"/>
      <w:marRight w:val="0"/>
      <w:marTop w:val="0"/>
      <w:marBottom w:val="0"/>
      <w:divBdr>
        <w:top w:val="none" w:sz="0" w:space="0" w:color="auto"/>
        <w:left w:val="none" w:sz="0" w:space="0" w:color="auto"/>
        <w:bottom w:val="none" w:sz="0" w:space="0" w:color="auto"/>
        <w:right w:val="none" w:sz="0" w:space="0" w:color="auto"/>
      </w:divBdr>
    </w:div>
    <w:div w:id="1537933815">
      <w:bodyDiv w:val="1"/>
      <w:marLeft w:val="0"/>
      <w:marRight w:val="0"/>
      <w:marTop w:val="0"/>
      <w:marBottom w:val="0"/>
      <w:divBdr>
        <w:top w:val="none" w:sz="0" w:space="0" w:color="auto"/>
        <w:left w:val="none" w:sz="0" w:space="0" w:color="auto"/>
        <w:bottom w:val="none" w:sz="0" w:space="0" w:color="auto"/>
        <w:right w:val="none" w:sz="0" w:space="0" w:color="auto"/>
      </w:divBdr>
    </w:div>
    <w:div w:id="1571187510">
      <w:bodyDiv w:val="1"/>
      <w:marLeft w:val="0"/>
      <w:marRight w:val="0"/>
      <w:marTop w:val="0"/>
      <w:marBottom w:val="0"/>
      <w:divBdr>
        <w:top w:val="none" w:sz="0" w:space="0" w:color="auto"/>
        <w:left w:val="none" w:sz="0" w:space="0" w:color="auto"/>
        <w:bottom w:val="none" w:sz="0" w:space="0" w:color="auto"/>
        <w:right w:val="none" w:sz="0" w:space="0" w:color="auto"/>
      </w:divBdr>
    </w:div>
    <w:div w:id="1584603273">
      <w:bodyDiv w:val="1"/>
      <w:marLeft w:val="0"/>
      <w:marRight w:val="0"/>
      <w:marTop w:val="0"/>
      <w:marBottom w:val="0"/>
      <w:divBdr>
        <w:top w:val="none" w:sz="0" w:space="0" w:color="auto"/>
        <w:left w:val="none" w:sz="0" w:space="0" w:color="auto"/>
        <w:bottom w:val="none" w:sz="0" w:space="0" w:color="auto"/>
        <w:right w:val="none" w:sz="0" w:space="0" w:color="auto"/>
      </w:divBdr>
    </w:div>
    <w:div w:id="1645036883">
      <w:bodyDiv w:val="1"/>
      <w:marLeft w:val="0"/>
      <w:marRight w:val="0"/>
      <w:marTop w:val="0"/>
      <w:marBottom w:val="0"/>
      <w:divBdr>
        <w:top w:val="none" w:sz="0" w:space="0" w:color="auto"/>
        <w:left w:val="none" w:sz="0" w:space="0" w:color="auto"/>
        <w:bottom w:val="none" w:sz="0" w:space="0" w:color="auto"/>
        <w:right w:val="none" w:sz="0" w:space="0" w:color="auto"/>
      </w:divBdr>
    </w:div>
    <w:div w:id="1671516528">
      <w:bodyDiv w:val="1"/>
      <w:marLeft w:val="0"/>
      <w:marRight w:val="0"/>
      <w:marTop w:val="0"/>
      <w:marBottom w:val="0"/>
      <w:divBdr>
        <w:top w:val="none" w:sz="0" w:space="0" w:color="auto"/>
        <w:left w:val="none" w:sz="0" w:space="0" w:color="auto"/>
        <w:bottom w:val="none" w:sz="0" w:space="0" w:color="auto"/>
        <w:right w:val="none" w:sz="0" w:space="0" w:color="auto"/>
      </w:divBdr>
    </w:div>
    <w:div w:id="1766262853">
      <w:bodyDiv w:val="1"/>
      <w:marLeft w:val="0"/>
      <w:marRight w:val="0"/>
      <w:marTop w:val="0"/>
      <w:marBottom w:val="0"/>
      <w:divBdr>
        <w:top w:val="none" w:sz="0" w:space="0" w:color="auto"/>
        <w:left w:val="none" w:sz="0" w:space="0" w:color="auto"/>
        <w:bottom w:val="none" w:sz="0" w:space="0" w:color="auto"/>
        <w:right w:val="none" w:sz="0" w:space="0" w:color="auto"/>
      </w:divBdr>
    </w:div>
    <w:div w:id="1816601739">
      <w:bodyDiv w:val="1"/>
      <w:marLeft w:val="0"/>
      <w:marRight w:val="0"/>
      <w:marTop w:val="0"/>
      <w:marBottom w:val="0"/>
      <w:divBdr>
        <w:top w:val="none" w:sz="0" w:space="0" w:color="auto"/>
        <w:left w:val="none" w:sz="0" w:space="0" w:color="auto"/>
        <w:bottom w:val="none" w:sz="0" w:space="0" w:color="auto"/>
        <w:right w:val="none" w:sz="0" w:space="0" w:color="auto"/>
      </w:divBdr>
    </w:div>
    <w:div w:id="1889611693">
      <w:bodyDiv w:val="1"/>
      <w:marLeft w:val="0"/>
      <w:marRight w:val="0"/>
      <w:marTop w:val="0"/>
      <w:marBottom w:val="0"/>
      <w:divBdr>
        <w:top w:val="none" w:sz="0" w:space="0" w:color="auto"/>
        <w:left w:val="none" w:sz="0" w:space="0" w:color="auto"/>
        <w:bottom w:val="none" w:sz="0" w:space="0" w:color="auto"/>
        <w:right w:val="none" w:sz="0" w:space="0" w:color="auto"/>
      </w:divBdr>
    </w:div>
    <w:div w:id="1948154897">
      <w:bodyDiv w:val="1"/>
      <w:marLeft w:val="0"/>
      <w:marRight w:val="0"/>
      <w:marTop w:val="0"/>
      <w:marBottom w:val="0"/>
      <w:divBdr>
        <w:top w:val="none" w:sz="0" w:space="0" w:color="auto"/>
        <w:left w:val="none" w:sz="0" w:space="0" w:color="auto"/>
        <w:bottom w:val="none" w:sz="0" w:space="0" w:color="auto"/>
        <w:right w:val="none" w:sz="0" w:space="0" w:color="auto"/>
      </w:divBdr>
    </w:div>
    <w:div w:id="1977369214">
      <w:bodyDiv w:val="1"/>
      <w:marLeft w:val="0"/>
      <w:marRight w:val="0"/>
      <w:marTop w:val="0"/>
      <w:marBottom w:val="0"/>
      <w:divBdr>
        <w:top w:val="none" w:sz="0" w:space="0" w:color="auto"/>
        <w:left w:val="none" w:sz="0" w:space="0" w:color="auto"/>
        <w:bottom w:val="none" w:sz="0" w:space="0" w:color="auto"/>
        <w:right w:val="none" w:sz="0" w:space="0" w:color="auto"/>
      </w:divBdr>
    </w:div>
    <w:div w:id="1987665684">
      <w:bodyDiv w:val="1"/>
      <w:marLeft w:val="0"/>
      <w:marRight w:val="0"/>
      <w:marTop w:val="0"/>
      <w:marBottom w:val="0"/>
      <w:divBdr>
        <w:top w:val="none" w:sz="0" w:space="0" w:color="auto"/>
        <w:left w:val="none" w:sz="0" w:space="0" w:color="auto"/>
        <w:bottom w:val="none" w:sz="0" w:space="0" w:color="auto"/>
        <w:right w:val="none" w:sz="0" w:space="0" w:color="auto"/>
      </w:divBdr>
    </w:div>
    <w:div w:id="2049990066">
      <w:bodyDiv w:val="1"/>
      <w:marLeft w:val="0"/>
      <w:marRight w:val="0"/>
      <w:marTop w:val="0"/>
      <w:marBottom w:val="0"/>
      <w:divBdr>
        <w:top w:val="none" w:sz="0" w:space="0" w:color="auto"/>
        <w:left w:val="none" w:sz="0" w:space="0" w:color="auto"/>
        <w:bottom w:val="none" w:sz="0" w:space="0" w:color="auto"/>
        <w:right w:val="none" w:sz="0" w:space="0" w:color="auto"/>
      </w:divBdr>
    </w:div>
    <w:div w:id="2108961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DB652-CDE9-4169-A744-DE8FAC011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0</TotalTime>
  <Pages>6</Pages>
  <Words>1277</Words>
  <Characters>7279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8539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Weis</dc:creator>
  <cp:lastModifiedBy>SageUser</cp:lastModifiedBy>
  <cp:revision>2</cp:revision>
  <cp:lastPrinted>2017-02-07T00:44:00Z</cp:lastPrinted>
  <dcterms:created xsi:type="dcterms:W3CDTF">2017-03-09T20:39:00Z</dcterms:created>
  <dcterms:modified xsi:type="dcterms:W3CDTF">2017-03-09T20:39:00Z</dcterms:modified>
</cp:coreProperties>
</file>