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E6D" w:rsidRDefault="00DF5627" w:rsidP="00EB6134">
      <w:pPr>
        <w:pStyle w:val="Title"/>
      </w:pPr>
      <w:r>
        <w:t xml:space="preserve">Chapter 4: Treating Children, Adolescents, </w:t>
      </w:r>
      <w:r>
        <w:t xml:space="preserve">and </w:t>
      </w:r>
      <w:r>
        <w:t>Families</w:t>
      </w:r>
    </w:p>
    <w:p w:rsidR="004D0E6D" w:rsidRDefault="00DF5627" w:rsidP="00EB6134">
      <w:pPr>
        <w:pStyle w:val="Heading1"/>
      </w:pPr>
      <w:r>
        <w:t>4.1. Medication</w:t>
      </w:r>
    </w:p>
    <w:p w:rsidR="004D0E6D" w:rsidRDefault="007C2CB5" w:rsidP="00EB6134">
      <w:pPr>
        <w:pStyle w:val="Heading2"/>
      </w:pPr>
      <w:r>
        <w:t>How is Medication Used to Treat Children and Adolescents?</w:t>
      </w:r>
    </w:p>
    <w:p w:rsidR="004D0E6D" w:rsidRDefault="004D0E6D" w:rsidP="00EB6134"/>
    <w:p w:rsidR="007F0F9E" w:rsidRDefault="007F0F9E" w:rsidP="007F0F9E">
      <w:pPr>
        <w:pStyle w:val="ListParagraph"/>
        <w:numPr>
          <w:ilvl w:val="0"/>
          <w:numId w:val="1"/>
        </w:numPr>
        <w:spacing w:line="480" w:lineRule="auto"/>
        <w:rPr>
          <w:szCs w:val="24"/>
        </w:rPr>
      </w:pPr>
      <w:r>
        <w:rPr>
          <w:szCs w:val="24"/>
        </w:rPr>
        <w:t>In most cases, medication is prescribed by physicians.</w:t>
      </w:r>
    </w:p>
    <w:p w:rsidR="007F0F9E" w:rsidRDefault="007F0F9E" w:rsidP="007F0F9E">
      <w:pPr>
        <w:pStyle w:val="ListParagraph"/>
        <w:numPr>
          <w:ilvl w:val="0"/>
          <w:numId w:val="1"/>
        </w:numPr>
        <w:spacing w:line="480" w:lineRule="auto"/>
        <w:rPr>
          <w:szCs w:val="24"/>
        </w:rPr>
      </w:pPr>
      <w:r>
        <w:rPr>
          <w:szCs w:val="24"/>
        </w:rPr>
        <w:t>Relatively few psychotropic medications are FDA approved for children or adolescents; nevertheless, non-approved medications are frequently prescribed “off label” to youths.</w:t>
      </w:r>
    </w:p>
    <w:p w:rsidR="007F0F9E" w:rsidRPr="007F0F9E" w:rsidRDefault="007F0F9E" w:rsidP="007F0F9E">
      <w:pPr>
        <w:pStyle w:val="ListParagraph"/>
        <w:numPr>
          <w:ilvl w:val="0"/>
          <w:numId w:val="1"/>
        </w:numPr>
        <w:spacing w:line="480" w:lineRule="auto"/>
        <w:rPr>
          <w:szCs w:val="24"/>
        </w:rPr>
      </w:pPr>
      <w:r>
        <w:rPr>
          <w:szCs w:val="24"/>
        </w:rPr>
        <w:t>Pharmacotherapy involves three stages: initiation, maintenance, and discontinuation.</w:t>
      </w:r>
    </w:p>
    <w:p w:rsidR="004D0E6D" w:rsidRDefault="007C2CB5" w:rsidP="00EB6134">
      <w:pPr>
        <w:pStyle w:val="Heading2"/>
      </w:pPr>
      <w:r>
        <w:t>What Medications Are Most Frequently Prescribed to Children?</w:t>
      </w:r>
    </w:p>
    <w:p w:rsidR="004D0E6D" w:rsidRDefault="004D0E6D" w:rsidP="00EB6134"/>
    <w:p w:rsidR="007F0F9E" w:rsidRDefault="007F0F9E" w:rsidP="007F0F9E">
      <w:pPr>
        <w:pStyle w:val="ListParagraph"/>
        <w:numPr>
          <w:ilvl w:val="0"/>
          <w:numId w:val="2"/>
        </w:numPr>
        <w:spacing w:line="480" w:lineRule="auto"/>
        <w:rPr>
          <w:szCs w:val="24"/>
        </w:rPr>
      </w:pPr>
      <w:r>
        <w:rPr>
          <w:szCs w:val="24"/>
        </w:rPr>
        <w:t>Psychostimulants, used to treat ADHD, are the most frequently-prescribed class of medications for children and adolescents. Some non-stimulant medications are also efficacious in treating ADHD.</w:t>
      </w:r>
    </w:p>
    <w:p w:rsidR="007F0F9E" w:rsidRDefault="007F0F9E" w:rsidP="007F0F9E">
      <w:pPr>
        <w:pStyle w:val="ListParagraph"/>
        <w:numPr>
          <w:ilvl w:val="0"/>
          <w:numId w:val="2"/>
        </w:numPr>
        <w:spacing w:line="480" w:lineRule="auto"/>
        <w:rPr>
          <w:szCs w:val="24"/>
        </w:rPr>
      </w:pPr>
      <w:r>
        <w:rPr>
          <w:szCs w:val="24"/>
        </w:rPr>
        <w:t>Anxiolytics and antidepressants regulate negative emotions by affecting serotonin and (often) norepinephrine.</w:t>
      </w:r>
    </w:p>
    <w:p w:rsidR="007F0F9E" w:rsidRDefault="007F0F9E" w:rsidP="007F0F9E">
      <w:pPr>
        <w:pStyle w:val="ListParagraph"/>
        <w:numPr>
          <w:ilvl w:val="0"/>
          <w:numId w:val="2"/>
        </w:numPr>
        <w:spacing w:line="480" w:lineRule="auto"/>
        <w:rPr>
          <w:szCs w:val="24"/>
        </w:rPr>
      </w:pPr>
      <w:r>
        <w:rPr>
          <w:szCs w:val="24"/>
        </w:rPr>
        <w:t xml:space="preserve"> Mood stabilizers and anticonvulsants are used to reduce mania and aggressive behaviors in some youths.</w:t>
      </w:r>
    </w:p>
    <w:p w:rsidR="007F0F9E" w:rsidRPr="007F0F9E" w:rsidRDefault="007F0F9E" w:rsidP="007F0F9E">
      <w:pPr>
        <w:pStyle w:val="ListParagraph"/>
        <w:numPr>
          <w:ilvl w:val="0"/>
          <w:numId w:val="2"/>
        </w:numPr>
        <w:spacing w:line="480" w:lineRule="auto"/>
        <w:rPr>
          <w:szCs w:val="24"/>
        </w:rPr>
      </w:pPr>
      <w:r>
        <w:rPr>
          <w:szCs w:val="24"/>
        </w:rPr>
        <w:t xml:space="preserve"> Antipsychotic medication</w:t>
      </w:r>
      <w:r w:rsidR="00CA2CF9">
        <w:rPr>
          <w:szCs w:val="24"/>
        </w:rPr>
        <w:t>s reduce symptoms of mania and S</w:t>
      </w:r>
      <w:r>
        <w:rPr>
          <w:szCs w:val="24"/>
        </w:rPr>
        <w:t>chizophrenia by regulating dopamine in brain.</w:t>
      </w:r>
    </w:p>
    <w:p w:rsidR="004D0E6D" w:rsidRDefault="00DF5627" w:rsidP="00EB6134">
      <w:pPr>
        <w:pStyle w:val="Heading1"/>
      </w:pPr>
      <w:r>
        <w:t xml:space="preserve">4.2 Systems </w:t>
      </w:r>
      <w:r>
        <w:t xml:space="preserve">of </w:t>
      </w:r>
      <w:r>
        <w:t>Psychotherapy</w:t>
      </w:r>
    </w:p>
    <w:p w:rsidR="004D0E6D" w:rsidRDefault="001C4ADB" w:rsidP="00EB6134">
      <w:pPr>
        <w:pStyle w:val="Heading2"/>
      </w:pPr>
      <w:r w:rsidRPr="00912FB6">
        <w:t xml:space="preserve">What </w:t>
      </w:r>
      <w:r w:rsidR="007C2CB5">
        <w:t>is Psychotherapy?</w:t>
      </w:r>
      <w:bookmarkStart w:id="0" w:name="_GoBack"/>
      <w:bookmarkEnd w:id="0"/>
    </w:p>
    <w:p w:rsidR="004D0E6D" w:rsidRDefault="004D0E6D" w:rsidP="00EB6134"/>
    <w:p w:rsidR="003071BD" w:rsidRDefault="003071BD" w:rsidP="003071BD">
      <w:pPr>
        <w:pStyle w:val="ListParagraph"/>
        <w:widowControl w:val="0"/>
        <w:numPr>
          <w:ilvl w:val="0"/>
          <w:numId w:val="3"/>
        </w:numPr>
        <w:suppressAutoHyphens/>
        <w:autoSpaceDE w:val="0"/>
        <w:autoSpaceDN w:val="0"/>
        <w:adjustRightInd w:val="0"/>
        <w:spacing w:line="480" w:lineRule="auto"/>
        <w:textAlignment w:val="center"/>
        <w:rPr>
          <w:rFonts w:eastAsia="Times New Roman"/>
          <w:szCs w:val="24"/>
        </w:rPr>
      </w:pPr>
      <w:r>
        <w:rPr>
          <w:rFonts w:eastAsia="Times New Roman"/>
          <w:szCs w:val="24"/>
        </w:rPr>
        <w:lastRenderedPageBreak/>
        <w:t>Psychotherapy is a professional relationship between at least two people with the goal of alleviating distress or impairment, and promoting growth and adaptation, in one person (the client). This goal is usually achieved by altering the client’s thoughts, feelings, or actions.</w:t>
      </w:r>
    </w:p>
    <w:p w:rsidR="003071BD" w:rsidRDefault="003071BD" w:rsidP="003071BD">
      <w:pPr>
        <w:pStyle w:val="ListParagraph"/>
        <w:widowControl w:val="0"/>
        <w:numPr>
          <w:ilvl w:val="0"/>
          <w:numId w:val="3"/>
        </w:numPr>
        <w:suppressAutoHyphens/>
        <w:autoSpaceDE w:val="0"/>
        <w:autoSpaceDN w:val="0"/>
        <w:adjustRightInd w:val="0"/>
        <w:spacing w:line="480" w:lineRule="auto"/>
        <w:textAlignment w:val="center"/>
        <w:rPr>
          <w:rFonts w:eastAsia="Times New Roman"/>
          <w:szCs w:val="24"/>
        </w:rPr>
      </w:pPr>
      <w:r>
        <w:rPr>
          <w:rFonts w:eastAsia="Times New Roman"/>
          <w:szCs w:val="24"/>
        </w:rPr>
        <w:t>Jerome Frank believed that certain factors were common to all psychotherapies, such as the presence of a trusting relationship, a theory that explains the client’s presenting problems, and plausible techniques to improve functioning.</w:t>
      </w:r>
    </w:p>
    <w:p w:rsidR="003071BD" w:rsidRPr="003071BD" w:rsidRDefault="003071BD" w:rsidP="003071BD">
      <w:pPr>
        <w:pStyle w:val="ListParagraph"/>
        <w:widowControl w:val="0"/>
        <w:numPr>
          <w:ilvl w:val="0"/>
          <w:numId w:val="3"/>
        </w:numPr>
        <w:suppressAutoHyphens/>
        <w:autoSpaceDE w:val="0"/>
        <w:autoSpaceDN w:val="0"/>
        <w:adjustRightInd w:val="0"/>
        <w:spacing w:line="480" w:lineRule="auto"/>
        <w:textAlignment w:val="center"/>
        <w:rPr>
          <w:rFonts w:eastAsia="Times New Roman"/>
          <w:szCs w:val="24"/>
        </w:rPr>
      </w:pPr>
      <w:r>
        <w:rPr>
          <w:rFonts w:eastAsia="Times New Roman"/>
          <w:szCs w:val="24"/>
        </w:rPr>
        <w:t xml:space="preserve">Carl Rogers posited three necessary and sufficient conditions for therapeutic change: unconditional positive regard, congruence, and empathy. Most therapist view these conditions </w:t>
      </w:r>
      <w:r w:rsidR="00995A73">
        <w:rPr>
          <w:rFonts w:eastAsia="Times New Roman"/>
          <w:szCs w:val="24"/>
        </w:rPr>
        <w:t>as</w:t>
      </w:r>
      <w:r>
        <w:rPr>
          <w:rFonts w:eastAsia="Times New Roman"/>
          <w:szCs w:val="24"/>
        </w:rPr>
        <w:t xml:space="preserve"> the starting point for all therapies.</w:t>
      </w:r>
    </w:p>
    <w:p w:rsidR="004D0E6D" w:rsidRDefault="007C2CB5" w:rsidP="00EB6134">
      <w:pPr>
        <w:pStyle w:val="Heading2"/>
      </w:pPr>
      <w:r w:rsidRPr="007C2CB5">
        <w:t xml:space="preserve">What are </w:t>
      </w:r>
      <w:r>
        <w:t xml:space="preserve">the </w:t>
      </w:r>
      <w:r w:rsidRPr="007C2CB5">
        <w:t>Major Systems of Psychotherapy</w:t>
      </w:r>
      <w:r>
        <w:t>?</w:t>
      </w:r>
    </w:p>
    <w:p w:rsidR="004D0E6D" w:rsidRDefault="004D0E6D" w:rsidP="00EB6134"/>
    <w:p w:rsidR="00AC1455" w:rsidRDefault="00AC1455" w:rsidP="00AC1455">
      <w:pPr>
        <w:pStyle w:val="ListParagraph"/>
        <w:widowControl w:val="0"/>
        <w:numPr>
          <w:ilvl w:val="0"/>
          <w:numId w:val="4"/>
        </w:numPr>
        <w:suppressAutoHyphens/>
        <w:autoSpaceDE w:val="0"/>
        <w:autoSpaceDN w:val="0"/>
        <w:adjustRightInd w:val="0"/>
        <w:spacing w:line="480" w:lineRule="auto"/>
        <w:textAlignment w:val="center"/>
        <w:rPr>
          <w:rFonts w:eastAsia="Times New Roman"/>
          <w:szCs w:val="24"/>
        </w:rPr>
      </w:pPr>
      <w:r>
        <w:rPr>
          <w:rFonts w:eastAsia="Times New Roman"/>
          <w:szCs w:val="24"/>
        </w:rPr>
        <w:t>Behavior therapists focus on children’s overt actions. They usually try to change behavior by altering environmental contingences that either elicit the behavior or maintain it over time.</w:t>
      </w:r>
    </w:p>
    <w:p w:rsidR="0021195E" w:rsidRDefault="00AC1455" w:rsidP="00AC1455">
      <w:pPr>
        <w:pStyle w:val="ListParagraph"/>
        <w:widowControl w:val="0"/>
        <w:numPr>
          <w:ilvl w:val="0"/>
          <w:numId w:val="4"/>
        </w:numPr>
        <w:suppressAutoHyphens/>
        <w:autoSpaceDE w:val="0"/>
        <w:autoSpaceDN w:val="0"/>
        <w:adjustRightInd w:val="0"/>
        <w:spacing w:line="480" w:lineRule="auto"/>
        <w:textAlignment w:val="center"/>
        <w:rPr>
          <w:rFonts w:eastAsia="Times New Roman"/>
          <w:szCs w:val="24"/>
        </w:rPr>
      </w:pPr>
      <w:r>
        <w:rPr>
          <w:rFonts w:eastAsia="Times New Roman"/>
          <w:szCs w:val="24"/>
        </w:rPr>
        <w:t>Cognitive therapists focus on children’s thoughts about self, others, and the future. They may identify and challenge cognitive bias, distortions, or irrational beliefs that contribute to maladaptive actions or emotions.</w:t>
      </w:r>
    </w:p>
    <w:p w:rsidR="00AC1455" w:rsidRDefault="00AC1455" w:rsidP="00AC1455">
      <w:pPr>
        <w:pStyle w:val="ListParagraph"/>
        <w:widowControl w:val="0"/>
        <w:numPr>
          <w:ilvl w:val="0"/>
          <w:numId w:val="4"/>
        </w:numPr>
        <w:suppressAutoHyphens/>
        <w:autoSpaceDE w:val="0"/>
        <w:autoSpaceDN w:val="0"/>
        <w:adjustRightInd w:val="0"/>
        <w:spacing w:line="480" w:lineRule="auto"/>
        <w:textAlignment w:val="center"/>
        <w:rPr>
          <w:rFonts w:eastAsia="Times New Roman"/>
          <w:szCs w:val="24"/>
        </w:rPr>
      </w:pPr>
      <w:r>
        <w:rPr>
          <w:rFonts w:eastAsia="Times New Roman"/>
          <w:szCs w:val="24"/>
        </w:rPr>
        <w:t>Interpersonal therapists focus on the quality of children’s relationships with others and help them cope with changes to these relationships over time.</w:t>
      </w:r>
    </w:p>
    <w:p w:rsidR="00AC1455" w:rsidRDefault="00AC1455" w:rsidP="00AC1455">
      <w:pPr>
        <w:pStyle w:val="ListParagraph"/>
        <w:widowControl w:val="0"/>
        <w:numPr>
          <w:ilvl w:val="0"/>
          <w:numId w:val="4"/>
        </w:numPr>
        <w:suppressAutoHyphens/>
        <w:autoSpaceDE w:val="0"/>
        <w:autoSpaceDN w:val="0"/>
        <w:adjustRightInd w:val="0"/>
        <w:spacing w:line="480" w:lineRule="auto"/>
        <w:textAlignment w:val="center"/>
        <w:rPr>
          <w:rFonts w:eastAsia="Times New Roman"/>
          <w:szCs w:val="24"/>
        </w:rPr>
      </w:pPr>
      <w:r>
        <w:rPr>
          <w:rFonts w:eastAsia="Times New Roman"/>
          <w:szCs w:val="24"/>
        </w:rPr>
        <w:t xml:space="preserve">Family systems therapists view the entire family as their “client.” They believe that improvement in one member’s behavior will necessarily change all members of the </w:t>
      </w:r>
      <w:r>
        <w:rPr>
          <w:rFonts w:eastAsia="Times New Roman"/>
          <w:szCs w:val="24"/>
        </w:rPr>
        <w:lastRenderedPageBreak/>
        <w:t>family.</w:t>
      </w:r>
    </w:p>
    <w:p w:rsidR="0021195E" w:rsidRDefault="00AC1455" w:rsidP="00AC1455">
      <w:pPr>
        <w:pStyle w:val="ListParagraph"/>
        <w:widowControl w:val="0"/>
        <w:numPr>
          <w:ilvl w:val="0"/>
          <w:numId w:val="4"/>
        </w:numPr>
        <w:suppressAutoHyphens/>
        <w:autoSpaceDE w:val="0"/>
        <w:autoSpaceDN w:val="0"/>
        <w:adjustRightInd w:val="0"/>
        <w:spacing w:line="480" w:lineRule="auto"/>
        <w:textAlignment w:val="center"/>
        <w:rPr>
          <w:rFonts w:eastAsia="Times New Roman"/>
          <w:szCs w:val="24"/>
        </w:rPr>
      </w:pPr>
      <w:r>
        <w:rPr>
          <w:rFonts w:eastAsia="Times New Roman"/>
          <w:szCs w:val="24"/>
        </w:rPr>
        <w:t xml:space="preserve">Psychodynamic therapists focus largely on unconscious thoughts and feelings that affect children’s functioning. Therapists </w:t>
      </w:r>
      <w:r w:rsidR="009172FE">
        <w:rPr>
          <w:rFonts w:eastAsia="Times New Roman"/>
          <w:szCs w:val="24"/>
        </w:rPr>
        <w:t xml:space="preserve">often </w:t>
      </w:r>
      <w:r>
        <w:rPr>
          <w:rFonts w:eastAsia="Times New Roman"/>
          <w:szCs w:val="24"/>
        </w:rPr>
        <w:t xml:space="preserve">attend to transference, </w:t>
      </w:r>
      <w:r w:rsidR="009172FE">
        <w:rPr>
          <w:rFonts w:eastAsia="Times New Roman"/>
          <w:szCs w:val="24"/>
        </w:rPr>
        <w:t xml:space="preserve">that is, </w:t>
      </w:r>
      <w:r>
        <w:rPr>
          <w:rFonts w:eastAsia="Times New Roman"/>
          <w:szCs w:val="24"/>
        </w:rPr>
        <w:t>the client’s attitude and pattern of responding to the therapist.</w:t>
      </w:r>
    </w:p>
    <w:p w:rsidR="004D0E6D" w:rsidRDefault="00DF5627" w:rsidP="00EB6134">
      <w:pPr>
        <w:pStyle w:val="Heading1"/>
      </w:pPr>
      <w:r w:rsidRPr="007C2CB5">
        <w:t>4.3 Psychotherapy Efficacy &amp; Effectiveness</w:t>
      </w:r>
    </w:p>
    <w:p w:rsidR="004D0E6D" w:rsidRDefault="001C4ADB" w:rsidP="00EB6134">
      <w:pPr>
        <w:pStyle w:val="Heading2"/>
      </w:pPr>
      <w:r w:rsidRPr="00C55355">
        <w:t xml:space="preserve">How </w:t>
      </w:r>
      <w:r w:rsidR="007C2CB5" w:rsidRPr="00C55355">
        <w:t>D</w:t>
      </w:r>
      <w:r w:rsidR="007C2CB5">
        <w:t>oes Child Psychotherapy Differ F</w:t>
      </w:r>
      <w:r w:rsidR="007C2CB5" w:rsidRPr="00C55355">
        <w:t>rom Adult Psychotherapy?</w:t>
      </w:r>
    </w:p>
    <w:p w:rsidR="004D0E6D" w:rsidRDefault="004D0E6D" w:rsidP="00EB6134"/>
    <w:p w:rsidR="000F6ADD" w:rsidRDefault="000F6ADD" w:rsidP="000F6ADD">
      <w:pPr>
        <w:pStyle w:val="ListParagraph"/>
        <w:numPr>
          <w:ilvl w:val="0"/>
          <w:numId w:val="5"/>
        </w:numPr>
        <w:spacing w:line="480" w:lineRule="auto"/>
        <w:rPr>
          <w:rFonts w:eastAsia="Times New Roman"/>
          <w:szCs w:val="24"/>
        </w:rPr>
      </w:pPr>
      <w:r>
        <w:rPr>
          <w:rFonts w:eastAsia="Times New Roman"/>
          <w:szCs w:val="24"/>
        </w:rPr>
        <w:t>Children are often less motivated than adults to participate in therapy and can lack the cognitive, emotional, or social skills necessary to participate in treatments designed for adults.</w:t>
      </w:r>
    </w:p>
    <w:p w:rsidR="000F6ADD" w:rsidRDefault="000F6ADD" w:rsidP="000F6ADD">
      <w:pPr>
        <w:pStyle w:val="ListParagraph"/>
        <w:numPr>
          <w:ilvl w:val="0"/>
          <w:numId w:val="5"/>
        </w:numPr>
        <w:spacing w:line="480" w:lineRule="auto"/>
        <w:rPr>
          <w:rFonts w:eastAsia="Times New Roman"/>
          <w:szCs w:val="24"/>
        </w:rPr>
      </w:pPr>
      <w:r>
        <w:rPr>
          <w:rFonts w:eastAsia="Times New Roman"/>
          <w:szCs w:val="24"/>
        </w:rPr>
        <w:t xml:space="preserve">The goals of therapy for children include not only symptom reduction, but also </w:t>
      </w:r>
      <w:r w:rsidR="00995A73">
        <w:rPr>
          <w:rFonts w:eastAsia="Times New Roman"/>
          <w:szCs w:val="24"/>
        </w:rPr>
        <w:t xml:space="preserve">the </w:t>
      </w:r>
      <w:r>
        <w:rPr>
          <w:rFonts w:eastAsia="Times New Roman"/>
          <w:szCs w:val="24"/>
        </w:rPr>
        <w:t>promotion of adaptation and development.</w:t>
      </w:r>
    </w:p>
    <w:p w:rsidR="00FB20AC" w:rsidRPr="000F6ADD" w:rsidRDefault="00FB20AC" w:rsidP="000F6ADD">
      <w:pPr>
        <w:pStyle w:val="ListParagraph"/>
        <w:numPr>
          <w:ilvl w:val="0"/>
          <w:numId w:val="5"/>
        </w:numPr>
        <w:spacing w:line="480" w:lineRule="auto"/>
        <w:rPr>
          <w:rFonts w:eastAsia="Times New Roman"/>
          <w:szCs w:val="24"/>
        </w:rPr>
      </w:pPr>
      <w:r>
        <w:rPr>
          <w:rFonts w:eastAsia="Times New Roman"/>
          <w:szCs w:val="24"/>
        </w:rPr>
        <w:t>Children are more likely that adults to experience comorbid problems and may be less able to alter their life circumstances to improve their functioning.</w:t>
      </w:r>
    </w:p>
    <w:p w:rsidR="004D0E6D" w:rsidRDefault="001C4ADB" w:rsidP="00EB6134">
      <w:pPr>
        <w:pStyle w:val="Heading2"/>
      </w:pPr>
      <w:r w:rsidRPr="00C55355">
        <w:t xml:space="preserve">Does </w:t>
      </w:r>
      <w:r w:rsidR="007C2CB5">
        <w:t>C</w:t>
      </w:r>
      <w:r>
        <w:t xml:space="preserve">hild </w:t>
      </w:r>
      <w:r w:rsidR="007C2CB5">
        <w:t>Psychotherapy W</w:t>
      </w:r>
      <w:r w:rsidRPr="00C55355">
        <w:t>ork?</w:t>
      </w:r>
    </w:p>
    <w:p w:rsidR="004D0E6D" w:rsidRDefault="004D0E6D" w:rsidP="00EB6134"/>
    <w:p w:rsidR="00DC4F55" w:rsidRDefault="00995A73" w:rsidP="00DC4F55">
      <w:pPr>
        <w:pStyle w:val="ListParagraph"/>
        <w:numPr>
          <w:ilvl w:val="0"/>
          <w:numId w:val="6"/>
        </w:numPr>
        <w:spacing w:line="480" w:lineRule="auto"/>
        <w:rPr>
          <w:szCs w:val="24"/>
        </w:rPr>
      </w:pPr>
      <w:r>
        <w:rPr>
          <w:szCs w:val="24"/>
        </w:rPr>
        <w:t>Me</w:t>
      </w:r>
      <w:r w:rsidR="00DC4F55">
        <w:rPr>
          <w:szCs w:val="24"/>
        </w:rPr>
        <w:t>ta-analysis allows researchers to combine the results of multiple quantitative studies to reach overall conclusions regarding the efficacy of psychotherapy.</w:t>
      </w:r>
    </w:p>
    <w:p w:rsidR="00DC4F55" w:rsidRDefault="00DC4F55" w:rsidP="00DC4F55">
      <w:pPr>
        <w:pStyle w:val="ListParagraph"/>
        <w:numPr>
          <w:ilvl w:val="0"/>
          <w:numId w:val="6"/>
        </w:numPr>
        <w:spacing w:line="480" w:lineRule="auto"/>
        <w:rPr>
          <w:szCs w:val="24"/>
        </w:rPr>
      </w:pPr>
      <w:r>
        <w:rPr>
          <w:szCs w:val="24"/>
        </w:rPr>
        <w:t>Overall, the effect size for therapy with children and adolescents is moderate to large. Youths who participate in therapy tend to have better outcomes than youths who do not receive treatment.</w:t>
      </w:r>
    </w:p>
    <w:p w:rsidR="004D0E6D" w:rsidRDefault="007C2CB5" w:rsidP="00EB6134">
      <w:pPr>
        <w:pStyle w:val="Heading2"/>
      </w:pPr>
      <w:r>
        <w:t>What Therapies Work B</w:t>
      </w:r>
      <w:r w:rsidR="001C4ADB">
        <w:t>est?</w:t>
      </w:r>
    </w:p>
    <w:p w:rsidR="004D0E6D" w:rsidRDefault="004D0E6D" w:rsidP="00EB6134"/>
    <w:p w:rsidR="00DC4F55" w:rsidRDefault="00DC4F55" w:rsidP="00DC4F55">
      <w:pPr>
        <w:pStyle w:val="ListParagraph"/>
        <w:numPr>
          <w:ilvl w:val="0"/>
          <w:numId w:val="7"/>
        </w:numPr>
        <w:spacing w:line="480" w:lineRule="auto"/>
        <w:rPr>
          <w:rFonts w:eastAsia="Times New Roman"/>
          <w:szCs w:val="24"/>
        </w:rPr>
      </w:pPr>
      <w:r>
        <w:rPr>
          <w:rFonts w:eastAsia="Times New Roman"/>
          <w:szCs w:val="24"/>
        </w:rPr>
        <w:lastRenderedPageBreak/>
        <w:t>Efficacy refers to the effects of treatment under optimal, research-based conditions; effectiveness refers to the effects of treatment in real-world conditions where it is typically delivered (e.g., clinics, hospitals, schools).</w:t>
      </w:r>
    </w:p>
    <w:p w:rsidR="0021195E" w:rsidRDefault="00DC4F55" w:rsidP="00DC4F55">
      <w:pPr>
        <w:pStyle w:val="ListParagraph"/>
        <w:numPr>
          <w:ilvl w:val="0"/>
          <w:numId w:val="7"/>
        </w:numPr>
        <w:spacing w:line="480" w:lineRule="auto"/>
        <w:rPr>
          <w:rFonts w:eastAsia="Times New Roman"/>
          <w:szCs w:val="24"/>
        </w:rPr>
      </w:pPr>
      <w:r>
        <w:rPr>
          <w:rFonts w:eastAsia="Times New Roman"/>
          <w:szCs w:val="24"/>
        </w:rPr>
        <w:t>Although the dodo verdict suggests that all therapies are equally efficacious for adults, most data suggest that behavior therapy is most efficacious for children. Therapy is also most efficacious for older children/adolescents and girls.</w:t>
      </w:r>
    </w:p>
    <w:p w:rsidR="00DC4F55" w:rsidRPr="00DC4F55" w:rsidRDefault="008207B8" w:rsidP="00DC4F55">
      <w:pPr>
        <w:pStyle w:val="ListParagraph"/>
        <w:numPr>
          <w:ilvl w:val="0"/>
          <w:numId w:val="7"/>
        </w:numPr>
        <w:spacing w:line="480" w:lineRule="auto"/>
        <w:rPr>
          <w:rFonts w:eastAsia="Times New Roman"/>
          <w:szCs w:val="24"/>
        </w:rPr>
      </w:pPr>
      <w:r>
        <w:rPr>
          <w:rFonts w:eastAsia="Times New Roman"/>
          <w:szCs w:val="24"/>
        </w:rPr>
        <w:t xml:space="preserve">Evidence-based therapies developed in research settings can be effectively used in the community. On average, approximately 80% of </w:t>
      </w:r>
      <w:proofErr w:type="gramStart"/>
      <w:r>
        <w:rPr>
          <w:rFonts w:eastAsia="Times New Roman"/>
          <w:szCs w:val="24"/>
        </w:rPr>
        <w:t>families</w:t>
      </w:r>
      <w:proofErr w:type="gramEnd"/>
      <w:r>
        <w:rPr>
          <w:rFonts w:eastAsia="Times New Roman"/>
          <w:szCs w:val="24"/>
        </w:rPr>
        <w:t xml:space="preserve"> complete treatment and most youths show significant improvement.</w:t>
      </w:r>
    </w:p>
    <w:p w:rsidR="004D0E6D" w:rsidRDefault="00DF5627" w:rsidP="00EB6134">
      <w:pPr>
        <w:pStyle w:val="Heading1"/>
      </w:pPr>
      <w:r>
        <w:t>4.4</w:t>
      </w:r>
      <w:r w:rsidRPr="001C4ADB">
        <w:t xml:space="preserve"> </w:t>
      </w:r>
      <w:r>
        <w:t xml:space="preserve">Professional Practice &amp; </w:t>
      </w:r>
      <w:r w:rsidRPr="001C4ADB">
        <w:t>Ethics</w:t>
      </w:r>
    </w:p>
    <w:p w:rsidR="004D0E6D" w:rsidRDefault="003351D8" w:rsidP="00EB6134">
      <w:pPr>
        <w:pStyle w:val="Heading2"/>
      </w:pPr>
      <w:r>
        <w:t>Who Treats Children and Families?</w:t>
      </w:r>
    </w:p>
    <w:p w:rsidR="004D0E6D" w:rsidRDefault="004D0E6D" w:rsidP="00EB6134"/>
    <w:p w:rsidR="00BD00C7" w:rsidRPr="00BD00C7" w:rsidRDefault="00BD00C7" w:rsidP="00BD00C7">
      <w:pPr>
        <w:pStyle w:val="ListParagraph"/>
        <w:numPr>
          <w:ilvl w:val="0"/>
          <w:numId w:val="8"/>
        </w:numPr>
        <w:spacing w:line="480" w:lineRule="auto"/>
        <w:rPr>
          <w:szCs w:val="24"/>
        </w:rPr>
      </w:pPr>
      <w:r>
        <w:rPr>
          <w:szCs w:val="24"/>
        </w:rPr>
        <w:t>The treatment of children and adolescent often involves coordinated services from psychologists, physicians, teachers, and other professionals to meet the needs of families.</w:t>
      </w:r>
    </w:p>
    <w:p w:rsidR="004D0E6D" w:rsidRDefault="0019036E" w:rsidP="00EB6134">
      <w:pPr>
        <w:pStyle w:val="Heading2"/>
      </w:pPr>
      <w:r>
        <w:t>What is the APA Ethics Code?</w:t>
      </w:r>
    </w:p>
    <w:p w:rsidR="004D0E6D" w:rsidRDefault="004D0E6D" w:rsidP="00EB6134"/>
    <w:p w:rsidR="005844A9" w:rsidRDefault="005844A9" w:rsidP="00BD00C7">
      <w:pPr>
        <w:pStyle w:val="ListParagraph"/>
        <w:widowControl w:val="0"/>
        <w:numPr>
          <w:ilvl w:val="0"/>
          <w:numId w:val="8"/>
        </w:numPr>
        <w:suppressAutoHyphens/>
        <w:autoSpaceDE w:val="0"/>
        <w:autoSpaceDN w:val="0"/>
        <w:adjustRightInd w:val="0"/>
        <w:spacing w:line="480" w:lineRule="auto"/>
        <w:rPr>
          <w:rFonts w:eastAsia="Times New Roman"/>
          <w:szCs w:val="24"/>
        </w:rPr>
      </w:pPr>
      <w:r>
        <w:rPr>
          <w:rFonts w:eastAsia="Times New Roman"/>
          <w:szCs w:val="24"/>
        </w:rPr>
        <w:t>Ethics refers to the standards of behavior that is acceptable for a given profession.</w:t>
      </w:r>
    </w:p>
    <w:p w:rsidR="0021195E" w:rsidRDefault="005844A9" w:rsidP="005844A9">
      <w:pPr>
        <w:pStyle w:val="ListParagraph"/>
        <w:widowControl w:val="0"/>
        <w:numPr>
          <w:ilvl w:val="0"/>
          <w:numId w:val="8"/>
        </w:numPr>
        <w:suppressAutoHyphens/>
        <w:autoSpaceDE w:val="0"/>
        <w:autoSpaceDN w:val="0"/>
        <w:adjustRightInd w:val="0"/>
        <w:spacing w:line="480" w:lineRule="auto"/>
        <w:rPr>
          <w:rFonts w:eastAsia="Times New Roman"/>
          <w:b/>
          <w:szCs w:val="24"/>
        </w:rPr>
      </w:pPr>
      <w:r>
        <w:rPr>
          <w:rFonts w:eastAsia="Times New Roman"/>
          <w:szCs w:val="24"/>
        </w:rPr>
        <w:t>The APA Ethics Code consists of five general ethical principles toward which all psychologists should aspire, and many ethical standards (rules) that determine appropriate professional behavior.</w:t>
      </w:r>
    </w:p>
    <w:p w:rsidR="004D0E6D" w:rsidRDefault="007C2CB5" w:rsidP="00EB6134">
      <w:pPr>
        <w:pStyle w:val="Heading2"/>
      </w:pPr>
      <w:r w:rsidRPr="007C2CB5">
        <w:t xml:space="preserve">What </w:t>
      </w:r>
      <w:proofErr w:type="gramStart"/>
      <w:r w:rsidRPr="007C2CB5">
        <w:t>Are</w:t>
      </w:r>
      <w:proofErr w:type="gramEnd"/>
      <w:r w:rsidRPr="007C2CB5">
        <w:t xml:space="preserve"> the 4 C’s of Child/Family Ethics</w:t>
      </w:r>
    </w:p>
    <w:p w:rsidR="004D0E6D" w:rsidRDefault="004D0E6D" w:rsidP="00EB6134"/>
    <w:p w:rsidR="0021195E" w:rsidRDefault="005844A9" w:rsidP="005844A9">
      <w:pPr>
        <w:pStyle w:val="ListParagraph"/>
        <w:widowControl w:val="0"/>
        <w:numPr>
          <w:ilvl w:val="0"/>
          <w:numId w:val="9"/>
        </w:numPr>
        <w:suppressAutoHyphens/>
        <w:autoSpaceDE w:val="0"/>
        <w:autoSpaceDN w:val="0"/>
        <w:adjustRightInd w:val="0"/>
        <w:spacing w:line="480" w:lineRule="auto"/>
        <w:rPr>
          <w:rFonts w:eastAsia="Times New Roman"/>
          <w:szCs w:val="24"/>
        </w:rPr>
      </w:pPr>
      <w:r w:rsidRPr="00D318A1">
        <w:rPr>
          <w:rFonts w:eastAsia="Times New Roman"/>
          <w:szCs w:val="24"/>
        </w:rPr>
        <w:t>Psychologists must practice within the boundaries of competence.</w:t>
      </w:r>
    </w:p>
    <w:p w:rsidR="005844A9" w:rsidRPr="00D318A1" w:rsidRDefault="005844A9" w:rsidP="005844A9">
      <w:pPr>
        <w:pStyle w:val="ListParagraph"/>
        <w:widowControl w:val="0"/>
        <w:numPr>
          <w:ilvl w:val="0"/>
          <w:numId w:val="9"/>
        </w:numPr>
        <w:suppressAutoHyphens/>
        <w:autoSpaceDE w:val="0"/>
        <w:autoSpaceDN w:val="0"/>
        <w:adjustRightInd w:val="0"/>
        <w:spacing w:line="480" w:lineRule="auto"/>
        <w:rPr>
          <w:rFonts w:eastAsia="Times New Roman"/>
          <w:szCs w:val="24"/>
        </w:rPr>
      </w:pPr>
      <w:r w:rsidRPr="00D318A1">
        <w:rPr>
          <w:rFonts w:eastAsia="Times New Roman"/>
          <w:szCs w:val="24"/>
        </w:rPr>
        <w:t xml:space="preserve">Custodial parents consent to therapy for their children. Children cannot legally provide </w:t>
      </w:r>
      <w:r w:rsidRPr="00D318A1">
        <w:rPr>
          <w:rFonts w:eastAsia="Times New Roman"/>
          <w:szCs w:val="24"/>
        </w:rPr>
        <w:lastRenderedPageBreak/>
        <w:t xml:space="preserve">consent because of their minor status; instead, they </w:t>
      </w:r>
      <w:r w:rsidR="00802E40">
        <w:rPr>
          <w:rFonts w:eastAsia="Times New Roman"/>
          <w:szCs w:val="24"/>
        </w:rPr>
        <w:t>give assent.</w:t>
      </w:r>
    </w:p>
    <w:p w:rsidR="005844A9" w:rsidRPr="00D318A1" w:rsidRDefault="005844A9" w:rsidP="005844A9">
      <w:pPr>
        <w:pStyle w:val="ListParagraph"/>
        <w:widowControl w:val="0"/>
        <w:numPr>
          <w:ilvl w:val="0"/>
          <w:numId w:val="9"/>
        </w:numPr>
        <w:suppressAutoHyphens/>
        <w:autoSpaceDE w:val="0"/>
        <w:autoSpaceDN w:val="0"/>
        <w:adjustRightInd w:val="0"/>
        <w:spacing w:line="480" w:lineRule="auto"/>
        <w:rPr>
          <w:rFonts w:eastAsia="Times New Roman"/>
          <w:szCs w:val="24"/>
        </w:rPr>
      </w:pPr>
      <w:r w:rsidRPr="00D318A1">
        <w:rPr>
          <w:rFonts w:eastAsia="Times New Roman"/>
          <w:szCs w:val="24"/>
        </w:rPr>
        <w:t xml:space="preserve">In most jurisdictions, parents have a legal right to access their </w:t>
      </w:r>
      <w:r w:rsidR="00802E40">
        <w:rPr>
          <w:rFonts w:eastAsia="Times New Roman"/>
          <w:szCs w:val="24"/>
        </w:rPr>
        <w:t>child</w:t>
      </w:r>
      <w:r w:rsidRPr="00D318A1">
        <w:rPr>
          <w:rFonts w:eastAsia="Times New Roman"/>
          <w:szCs w:val="24"/>
        </w:rPr>
        <w:t>’s medical and psychological records. Other limits to confidentiality include a danger to self or others and suspected child maltreatment.</w:t>
      </w:r>
    </w:p>
    <w:p w:rsidR="001C4ADB" w:rsidRPr="0003274B" w:rsidRDefault="005844A9" w:rsidP="0003274B">
      <w:pPr>
        <w:pStyle w:val="ListParagraph"/>
        <w:widowControl w:val="0"/>
        <w:numPr>
          <w:ilvl w:val="0"/>
          <w:numId w:val="9"/>
        </w:numPr>
        <w:suppressAutoHyphens/>
        <w:autoSpaceDE w:val="0"/>
        <w:autoSpaceDN w:val="0"/>
        <w:adjustRightInd w:val="0"/>
        <w:spacing w:line="480" w:lineRule="auto"/>
        <w:rPr>
          <w:rFonts w:eastAsia="Times New Roman"/>
          <w:szCs w:val="24"/>
        </w:rPr>
      </w:pPr>
      <w:r w:rsidRPr="00D318A1">
        <w:rPr>
          <w:rFonts w:eastAsia="Times New Roman"/>
          <w:szCs w:val="24"/>
        </w:rPr>
        <w:t xml:space="preserve">Psychologists avoid multiple relationships, that is, they do not </w:t>
      </w:r>
      <w:r w:rsidR="00CB2B75" w:rsidRPr="00D318A1">
        <w:rPr>
          <w:rFonts w:eastAsia="Times New Roman"/>
          <w:szCs w:val="24"/>
        </w:rPr>
        <w:t>willfully enter into a relationship with someone close</w:t>
      </w:r>
      <w:r w:rsidR="00802E40">
        <w:rPr>
          <w:rFonts w:eastAsia="Times New Roman"/>
          <w:szCs w:val="24"/>
        </w:rPr>
        <w:t>ly</w:t>
      </w:r>
      <w:r w:rsidR="00CB2B75" w:rsidRPr="00D318A1">
        <w:rPr>
          <w:rFonts w:eastAsia="Times New Roman"/>
          <w:szCs w:val="24"/>
        </w:rPr>
        <w:t xml:space="preserve"> associated with their client.</w:t>
      </w:r>
    </w:p>
    <w:sectPr w:rsidR="001C4ADB" w:rsidRPr="0003274B" w:rsidSect="00EB6134">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FB1" w:rsidRDefault="001C3FB1" w:rsidP="005D7EB7">
      <w:r>
        <w:separator/>
      </w:r>
    </w:p>
  </w:endnote>
  <w:endnote w:type="continuationSeparator" w:id="0">
    <w:p w:rsidR="001C3FB1" w:rsidRDefault="001C3FB1" w:rsidP="005D7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FB1" w:rsidRDefault="001C3FB1" w:rsidP="005D7EB7">
      <w:r>
        <w:separator/>
      </w:r>
    </w:p>
  </w:footnote>
  <w:footnote w:type="continuationSeparator" w:id="0">
    <w:p w:rsidR="001C3FB1" w:rsidRDefault="001C3FB1" w:rsidP="005D7E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5D7EB7" w:rsidRPr="005E15D0" w:rsidRDefault="005D7EB7" w:rsidP="005D7EB7">
        <w:pPr>
          <w:pStyle w:val="Header"/>
          <w:jc w:val="right"/>
          <w:rPr>
            <w:rFonts w:cs="Arial"/>
            <w:szCs w:val="16"/>
          </w:rPr>
        </w:pPr>
        <w:r w:rsidRPr="005E15D0">
          <w:rPr>
            <w:rFonts w:cs="Arial"/>
            <w:szCs w:val="16"/>
          </w:rPr>
          <w:t>Instructor Resource</w:t>
        </w:r>
      </w:p>
      <w:p w:rsidR="005D7EB7" w:rsidRPr="005E15D0" w:rsidRDefault="005D7EB7" w:rsidP="005D7EB7">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5D7EB7" w:rsidRDefault="005D7EB7" w:rsidP="005D7EB7">
        <w:pPr>
          <w:pStyle w:val="Header"/>
          <w:jc w:val="right"/>
        </w:pPr>
        <w:r w:rsidRPr="005E15D0">
          <w:rPr>
            <w:rFonts w:cs="Arial"/>
            <w:szCs w:val="16"/>
          </w:rPr>
          <w:t>SAGE Publishing, 2018</w:t>
        </w:r>
      </w:p>
    </w:sdtContent>
  </w:sdt>
  <w:p w:rsidR="005D7EB7" w:rsidRDefault="005D7E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DC001C"/>
    <w:multiLevelType w:val="hybridMultilevel"/>
    <w:tmpl w:val="B75E4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C1744C"/>
    <w:multiLevelType w:val="hybridMultilevel"/>
    <w:tmpl w:val="249C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191401"/>
    <w:multiLevelType w:val="hybridMultilevel"/>
    <w:tmpl w:val="28907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C0796B"/>
    <w:multiLevelType w:val="hybridMultilevel"/>
    <w:tmpl w:val="A454D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C03B38"/>
    <w:multiLevelType w:val="hybridMultilevel"/>
    <w:tmpl w:val="2DF6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DB6C27"/>
    <w:multiLevelType w:val="hybridMultilevel"/>
    <w:tmpl w:val="A29A8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4E26CF"/>
    <w:multiLevelType w:val="hybridMultilevel"/>
    <w:tmpl w:val="1E2E3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4466A8"/>
    <w:multiLevelType w:val="hybridMultilevel"/>
    <w:tmpl w:val="F890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2636D1"/>
    <w:multiLevelType w:val="hybridMultilevel"/>
    <w:tmpl w:val="63B4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9E33E3B"/>
    <w:multiLevelType w:val="hybridMultilevel"/>
    <w:tmpl w:val="5B6CA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8"/>
  </w:num>
  <w:num w:numId="4">
    <w:abstractNumId w:val="19"/>
  </w:num>
  <w:num w:numId="5">
    <w:abstractNumId w:val="11"/>
  </w:num>
  <w:num w:numId="6">
    <w:abstractNumId w:val="10"/>
  </w:num>
  <w:num w:numId="7">
    <w:abstractNumId w:val="9"/>
  </w:num>
  <w:num w:numId="8">
    <w:abstractNumId w:val="7"/>
  </w:num>
  <w:num w:numId="9">
    <w:abstractNumId w:val="21"/>
  </w:num>
  <w:num w:numId="10">
    <w:abstractNumId w:val="4"/>
  </w:num>
  <w:num w:numId="11">
    <w:abstractNumId w:val="6"/>
  </w:num>
  <w:num w:numId="12">
    <w:abstractNumId w:val="20"/>
  </w:num>
  <w:num w:numId="13">
    <w:abstractNumId w:val="15"/>
  </w:num>
  <w:num w:numId="14">
    <w:abstractNumId w:val="12"/>
  </w:num>
  <w:num w:numId="15">
    <w:abstractNumId w:val="14"/>
  </w:num>
  <w:num w:numId="16">
    <w:abstractNumId w:val="5"/>
  </w:num>
  <w:num w:numId="17">
    <w:abstractNumId w:val="2"/>
  </w:num>
  <w:num w:numId="18">
    <w:abstractNumId w:val="1"/>
  </w:num>
  <w:num w:numId="19">
    <w:abstractNumId w:val="0"/>
  </w:num>
  <w:num w:numId="20">
    <w:abstractNumId w:val="3"/>
  </w:num>
  <w:num w:numId="21">
    <w:abstractNumId w:val="16"/>
  </w:num>
  <w:num w:numId="22">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ADB"/>
    <w:rsid w:val="0003274B"/>
    <w:rsid w:val="0007659A"/>
    <w:rsid w:val="000E2198"/>
    <w:rsid w:val="000F6ADD"/>
    <w:rsid w:val="00124D8A"/>
    <w:rsid w:val="0013481D"/>
    <w:rsid w:val="001876FE"/>
    <w:rsid w:val="0019036E"/>
    <w:rsid w:val="001A6535"/>
    <w:rsid w:val="001C3FB1"/>
    <w:rsid w:val="001C4ADB"/>
    <w:rsid w:val="001D1512"/>
    <w:rsid w:val="001E5BBF"/>
    <w:rsid w:val="0021195E"/>
    <w:rsid w:val="002A1A7E"/>
    <w:rsid w:val="002A23E9"/>
    <w:rsid w:val="002B4316"/>
    <w:rsid w:val="002B45EF"/>
    <w:rsid w:val="003071BD"/>
    <w:rsid w:val="003256E3"/>
    <w:rsid w:val="003351D8"/>
    <w:rsid w:val="0039257F"/>
    <w:rsid w:val="003A261C"/>
    <w:rsid w:val="003C26B4"/>
    <w:rsid w:val="003F3763"/>
    <w:rsid w:val="00403F21"/>
    <w:rsid w:val="00426046"/>
    <w:rsid w:val="0045714F"/>
    <w:rsid w:val="00460C46"/>
    <w:rsid w:val="00491FDE"/>
    <w:rsid w:val="00497687"/>
    <w:rsid w:val="004D0E6D"/>
    <w:rsid w:val="00550DF8"/>
    <w:rsid w:val="005558AE"/>
    <w:rsid w:val="005844A9"/>
    <w:rsid w:val="00584E5F"/>
    <w:rsid w:val="005A01FC"/>
    <w:rsid w:val="005A0D31"/>
    <w:rsid w:val="005D7EB7"/>
    <w:rsid w:val="00636A60"/>
    <w:rsid w:val="00647865"/>
    <w:rsid w:val="0067368F"/>
    <w:rsid w:val="00696FEA"/>
    <w:rsid w:val="006D4FC2"/>
    <w:rsid w:val="00702873"/>
    <w:rsid w:val="00705CC0"/>
    <w:rsid w:val="00734777"/>
    <w:rsid w:val="00772A3E"/>
    <w:rsid w:val="007B5601"/>
    <w:rsid w:val="007C2CB5"/>
    <w:rsid w:val="007F0F9E"/>
    <w:rsid w:val="00802E40"/>
    <w:rsid w:val="008130A1"/>
    <w:rsid w:val="008207B8"/>
    <w:rsid w:val="00835541"/>
    <w:rsid w:val="00837109"/>
    <w:rsid w:val="0086036E"/>
    <w:rsid w:val="0087497F"/>
    <w:rsid w:val="008940EA"/>
    <w:rsid w:val="00894FA5"/>
    <w:rsid w:val="009103ED"/>
    <w:rsid w:val="009172FE"/>
    <w:rsid w:val="009501F7"/>
    <w:rsid w:val="00995A73"/>
    <w:rsid w:val="009A4AFB"/>
    <w:rsid w:val="009E674D"/>
    <w:rsid w:val="00A15755"/>
    <w:rsid w:val="00A24B84"/>
    <w:rsid w:val="00A5043D"/>
    <w:rsid w:val="00A806E0"/>
    <w:rsid w:val="00AA30FF"/>
    <w:rsid w:val="00AA5357"/>
    <w:rsid w:val="00AC1455"/>
    <w:rsid w:val="00AE3E9F"/>
    <w:rsid w:val="00B4308A"/>
    <w:rsid w:val="00B830D3"/>
    <w:rsid w:val="00B84C42"/>
    <w:rsid w:val="00BD00C7"/>
    <w:rsid w:val="00BE75AD"/>
    <w:rsid w:val="00C14988"/>
    <w:rsid w:val="00C22958"/>
    <w:rsid w:val="00C2761F"/>
    <w:rsid w:val="00C75F3E"/>
    <w:rsid w:val="00CA2CF9"/>
    <w:rsid w:val="00CB2B75"/>
    <w:rsid w:val="00CF6621"/>
    <w:rsid w:val="00D318A1"/>
    <w:rsid w:val="00D3665D"/>
    <w:rsid w:val="00DB377A"/>
    <w:rsid w:val="00DC4F55"/>
    <w:rsid w:val="00DF5627"/>
    <w:rsid w:val="00E81C49"/>
    <w:rsid w:val="00EB6134"/>
    <w:rsid w:val="00F269C7"/>
    <w:rsid w:val="00F53F03"/>
    <w:rsid w:val="00FB20AC"/>
    <w:rsid w:val="00FF79BA"/>
    <w:rsid w:val="00FF7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627"/>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5627"/>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DF5627"/>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F5627"/>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5627"/>
    <w:rPr>
      <w:color w:val="0000FF"/>
      <w:u w:val="single"/>
    </w:rPr>
  </w:style>
  <w:style w:type="character" w:styleId="CommentReference">
    <w:name w:val="annotation reference"/>
    <w:basedOn w:val="DefaultParagraphFont"/>
    <w:uiPriority w:val="99"/>
    <w:semiHidden/>
    <w:unhideWhenUsed/>
    <w:rsid w:val="001C4ADB"/>
    <w:rPr>
      <w:sz w:val="16"/>
      <w:szCs w:val="16"/>
    </w:rPr>
  </w:style>
  <w:style w:type="paragraph" w:styleId="CommentText">
    <w:name w:val="annotation text"/>
    <w:basedOn w:val="Normal"/>
    <w:link w:val="CommentTextChar"/>
    <w:uiPriority w:val="99"/>
    <w:semiHidden/>
    <w:unhideWhenUsed/>
    <w:rsid w:val="001C4ADB"/>
    <w:rPr>
      <w:sz w:val="20"/>
      <w:szCs w:val="20"/>
    </w:rPr>
  </w:style>
  <w:style w:type="character" w:customStyle="1" w:styleId="CommentTextChar">
    <w:name w:val="Comment Text Char"/>
    <w:basedOn w:val="DefaultParagraphFont"/>
    <w:link w:val="CommentText"/>
    <w:uiPriority w:val="99"/>
    <w:semiHidden/>
    <w:rsid w:val="001C4ADB"/>
    <w:rPr>
      <w:sz w:val="20"/>
      <w:szCs w:val="20"/>
    </w:rPr>
  </w:style>
  <w:style w:type="paragraph" w:customStyle="1" w:styleId="Paragraphafter1head">
    <w:name w:val="Paragraph after 1 head"/>
    <w:basedOn w:val="Normal"/>
    <w:uiPriority w:val="99"/>
    <w:rsid w:val="001C4ADB"/>
    <w:pPr>
      <w:widowControl w:val="0"/>
      <w:suppressAutoHyphens/>
      <w:autoSpaceDE w:val="0"/>
      <w:autoSpaceDN w:val="0"/>
      <w:adjustRightInd w:val="0"/>
      <w:spacing w:before="240" w:line="360" w:lineRule="auto"/>
      <w:jc w:val="both"/>
      <w:textAlignment w:val="center"/>
    </w:pPr>
    <w:rPr>
      <w:rFonts w:cs="ITC Berkeley Oldstyle Std Bk"/>
      <w:szCs w:val="21"/>
    </w:rPr>
  </w:style>
  <w:style w:type="paragraph" w:customStyle="1" w:styleId="Exitelementabove">
    <w:name w:val="Exit element above"/>
    <w:basedOn w:val="Normal"/>
    <w:uiPriority w:val="99"/>
    <w:rsid w:val="001C4ADB"/>
    <w:pPr>
      <w:widowControl w:val="0"/>
      <w:suppressAutoHyphens/>
      <w:autoSpaceDE w:val="0"/>
      <w:autoSpaceDN w:val="0"/>
      <w:adjustRightInd w:val="0"/>
      <w:spacing w:before="360" w:line="360" w:lineRule="auto"/>
      <w:ind w:firstLine="360"/>
      <w:jc w:val="both"/>
      <w:textAlignment w:val="center"/>
    </w:pPr>
    <w:rPr>
      <w:rFonts w:cs="ITC Berkeley Oldstyle Std Bk"/>
      <w:szCs w:val="21"/>
    </w:rPr>
  </w:style>
  <w:style w:type="paragraph" w:customStyle="1" w:styleId="Extract">
    <w:name w:val="Extract"/>
    <w:basedOn w:val="Normal"/>
    <w:uiPriority w:val="99"/>
    <w:qFormat/>
    <w:rsid w:val="001C4ADB"/>
    <w:pPr>
      <w:widowControl w:val="0"/>
      <w:suppressAutoHyphens/>
      <w:autoSpaceDE w:val="0"/>
      <w:autoSpaceDN w:val="0"/>
      <w:adjustRightInd w:val="0"/>
      <w:spacing w:before="240" w:line="360" w:lineRule="auto"/>
      <w:ind w:left="720" w:right="720"/>
      <w:jc w:val="both"/>
      <w:textAlignment w:val="center"/>
    </w:pPr>
    <w:rPr>
      <w:rFonts w:cs="ITC Berkeley Oldstyle Std Bk"/>
      <w:szCs w:val="21"/>
    </w:rPr>
  </w:style>
  <w:style w:type="paragraph" w:styleId="BalloonText">
    <w:name w:val="Balloon Text"/>
    <w:basedOn w:val="Normal"/>
    <w:link w:val="BalloonTextChar"/>
    <w:rsid w:val="00DF5627"/>
    <w:rPr>
      <w:rFonts w:ascii="Tahoma" w:hAnsi="Tahoma" w:cs="Tahoma"/>
      <w:sz w:val="16"/>
      <w:szCs w:val="16"/>
    </w:rPr>
  </w:style>
  <w:style w:type="character" w:customStyle="1" w:styleId="BalloonTextChar">
    <w:name w:val="Balloon Text Char"/>
    <w:basedOn w:val="DefaultParagraphFont"/>
    <w:link w:val="BalloonText"/>
    <w:rsid w:val="00DF5627"/>
    <w:rPr>
      <w:rFonts w:ascii="Tahoma" w:eastAsia="Times New Roman" w:hAnsi="Tahoma" w:cs="Tahoma"/>
      <w:sz w:val="16"/>
      <w:szCs w:val="16"/>
    </w:rPr>
  </w:style>
  <w:style w:type="paragraph" w:styleId="ListParagraph">
    <w:name w:val="List Paragraph"/>
    <w:basedOn w:val="Normal"/>
    <w:uiPriority w:val="34"/>
    <w:qFormat/>
    <w:rsid w:val="00DF5627"/>
    <w:rPr>
      <w:rFonts w:eastAsia="Calibri"/>
      <w:szCs w:val="22"/>
    </w:rPr>
  </w:style>
  <w:style w:type="paragraph" w:styleId="CommentSubject">
    <w:name w:val="annotation subject"/>
    <w:basedOn w:val="CommentText"/>
    <w:next w:val="CommentText"/>
    <w:link w:val="CommentSubjectChar"/>
    <w:uiPriority w:val="99"/>
    <w:semiHidden/>
    <w:unhideWhenUsed/>
    <w:rsid w:val="00FF7BB0"/>
    <w:rPr>
      <w:b/>
      <w:bCs/>
    </w:rPr>
  </w:style>
  <w:style w:type="character" w:customStyle="1" w:styleId="CommentSubjectChar">
    <w:name w:val="Comment Subject Char"/>
    <w:basedOn w:val="CommentTextChar"/>
    <w:link w:val="CommentSubject"/>
    <w:uiPriority w:val="99"/>
    <w:semiHidden/>
    <w:rsid w:val="00FF7BB0"/>
    <w:rPr>
      <w:b/>
      <w:bCs/>
      <w:sz w:val="20"/>
      <w:szCs w:val="20"/>
    </w:rPr>
  </w:style>
  <w:style w:type="paragraph" w:styleId="Header">
    <w:name w:val="header"/>
    <w:basedOn w:val="Normal"/>
    <w:link w:val="HeaderChar"/>
    <w:rsid w:val="00DF5627"/>
    <w:pPr>
      <w:tabs>
        <w:tab w:val="center" w:pos="4320"/>
        <w:tab w:val="right" w:pos="8640"/>
      </w:tabs>
    </w:pPr>
  </w:style>
  <w:style w:type="character" w:customStyle="1" w:styleId="HeaderChar">
    <w:name w:val="Header Char"/>
    <w:basedOn w:val="DefaultParagraphFont"/>
    <w:link w:val="Header"/>
    <w:rsid w:val="005D7EB7"/>
    <w:rPr>
      <w:rFonts w:ascii="Times New Roman" w:eastAsia="Times New Roman" w:hAnsi="Times New Roman" w:cs="Times New Roman"/>
      <w:sz w:val="24"/>
      <w:szCs w:val="24"/>
    </w:rPr>
  </w:style>
  <w:style w:type="paragraph" w:styleId="Footer">
    <w:name w:val="footer"/>
    <w:basedOn w:val="Normal"/>
    <w:link w:val="FooterChar"/>
    <w:rsid w:val="00DF5627"/>
    <w:pPr>
      <w:tabs>
        <w:tab w:val="center" w:pos="4680"/>
        <w:tab w:val="right" w:pos="9360"/>
      </w:tabs>
    </w:pPr>
  </w:style>
  <w:style w:type="character" w:customStyle="1" w:styleId="FooterChar">
    <w:name w:val="Footer Char"/>
    <w:basedOn w:val="DefaultParagraphFont"/>
    <w:link w:val="Footer"/>
    <w:rsid w:val="00DF562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F5627"/>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DF5627"/>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DF5627"/>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DF5627"/>
  </w:style>
  <w:style w:type="character" w:customStyle="1" w:styleId="apple-converted-space">
    <w:name w:val="apple-converted-space"/>
    <w:basedOn w:val="DefaultParagraphFont"/>
    <w:rsid w:val="00DF5627"/>
  </w:style>
  <w:style w:type="paragraph" w:customStyle="1" w:styleId="NumberedList">
    <w:name w:val="Numbered List"/>
    <w:basedOn w:val="Normal"/>
    <w:uiPriority w:val="99"/>
    <w:qFormat/>
    <w:rsid w:val="00DF5627"/>
    <w:pPr>
      <w:numPr>
        <w:numId w:val="21"/>
      </w:numPr>
      <w:spacing w:before="120"/>
    </w:pPr>
    <w:rPr>
      <w:rFonts w:eastAsia="Calibri"/>
      <w:szCs w:val="22"/>
    </w:rPr>
  </w:style>
  <w:style w:type="paragraph" w:customStyle="1" w:styleId="ReferenceText">
    <w:name w:val="Reference Text"/>
    <w:basedOn w:val="Normal"/>
    <w:uiPriority w:val="99"/>
    <w:qFormat/>
    <w:rsid w:val="00DF5627"/>
    <w:pPr>
      <w:spacing w:before="120"/>
      <w:ind w:left="720" w:hanging="720"/>
    </w:pPr>
    <w:rPr>
      <w:rFonts w:eastAsiaTheme="minorHAnsi" w:cstheme="minorBidi"/>
      <w:szCs w:val="22"/>
    </w:rPr>
  </w:style>
  <w:style w:type="paragraph" w:styleId="Title">
    <w:name w:val="Title"/>
    <w:basedOn w:val="Normal"/>
    <w:next w:val="Normal"/>
    <w:link w:val="TitleChar"/>
    <w:qFormat/>
    <w:rsid w:val="00DF5627"/>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DF5627"/>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DF5627"/>
    <w:pPr>
      <w:numPr>
        <w:numId w:val="22"/>
      </w:numPr>
    </w:pPr>
  </w:style>
  <w:style w:type="paragraph" w:customStyle="1" w:styleId="H3">
    <w:name w:val="H3"/>
    <w:basedOn w:val="Normal"/>
    <w:qFormat/>
    <w:rsid w:val="00A5043D"/>
    <w:pPr>
      <w:spacing w:line="480" w:lineRule="auto"/>
    </w:pPr>
    <w:rPr>
      <w:b/>
    </w:rPr>
  </w:style>
  <w:style w:type="paragraph" w:customStyle="1" w:styleId="H1">
    <w:name w:val="H1"/>
    <w:basedOn w:val="NormalWeb"/>
    <w:qFormat/>
    <w:rsid w:val="00A5043D"/>
    <w:pPr>
      <w:shd w:val="clear" w:color="auto" w:fill="FFFFFF"/>
      <w:spacing w:line="480" w:lineRule="auto"/>
    </w:pPr>
    <w:rPr>
      <w:b/>
    </w:rPr>
  </w:style>
  <w:style w:type="paragraph" w:styleId="NormalWeb">
    <w:name w:val="Normal (Web)"/>
    <w:basedOn w:val="Normal"/>
    <w:semiHidden/>
    <w:unhideWhenUsed/>
    <w:rsid w:val="00A504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627"/>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5627"/>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DF5627"/>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DF5627"/>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5627"/>
    <w:rPr>
      <w:color w:val="0000FF"/>
      <w:u w:val="single"/>
    </w:rPr>
  </w:style>
  <w:style w:type="character" w:styleId="CommentReference">
    <w:name w:val="annotation reference"/>
    <w:basedOn w:val="DefaultParagraphFont"/>
    <w:uiPriority w:val="99"/>
    <w:semiHidden/>
    <w:unhideWhenUsed/>
    <w:rsid w:val="001C4ADB"/>
    <w:rPr>
      <w:sz w:val="16"/>
      <w:szCs w:val="16"/>
    </w:rPr>
  </w:style>
  <w:style w:type="paragraph" w:styleId="CommentText">
    <w:name w:val="annotation text"/>
    <w:basedOn w:val="Normal"/>
    <w:link w:val="CommentTextChar"/>
    <w:uiPriority w:val="99"/>
    <w:semiHidden/>
    <w:unhideWhenUsed/>
    <w:rsid w:val="001C4ADB"/>
    <w:rPr>
      <w:sz w:val="20"/>
      <w:szCs w:val="20"/>
    </w:rPr>
  </w:style>
  <w:style w:type="character" w:customStyle="1" w:styleId="CommentTextChar">
    <w:name w:val="Comment Text Char"/>
    <w:basedOn w:val="DefaultParagraphFont"/>
    <w:link w:val="CommentText"/>
    <w:uiPriority w:val="99"/>
    <w:semiHidden/>
    <w:rsid w:val="001C4ADB"/>
    <w:rPr>
      <w:sz w:val="20"/>
      <w:szCs w:val="20"/>
    </w:rPr>
  </w:style>
  <w:style w:type="paragraph" w:customStyle="1" w:styleId="Paragraphafter1head">
    <w:name w:val="Paragraph after 1 head"/>
    <w:basedOn w:val="Normal"/>
    <w:uiPriority w:val="99"/>
    <w:rsid w:val="001C4ADB"/>
    <w:pPr>
      <w:widowControl w:val="0"/>
      <w:suppressAutoHyphens/>
      <w:autoSpaceDE w:val="0"/>
      <w:autoSpaceDN w:val="0"/>
      <w:adjustRightInd w:val="0"/>
      <w:spacing w:before="240" w:line="360" w:lineRule="auto"/>
      <w:jc w:val="both"/>
      <w:textAlignment w:val="center"/>
    </w:pPr>
    <w:rPr>
      <w:rFonts w:cs="ITC Berkeley Oldstyle Std Bk"/>
      <w:szCs w:val="21"/>
    </w:rPr>
  </w:style>
  <w:style w:type="paragraph" w:customStyle="1" w:styleId="Exitelementabove">
    <w:name w:val="Exit element above"/>
    <w:basedOn w:val="Normal"/>
    <w:uiPriority w:val="99"/>
    <w:rsid w:val="001C4ADB"/>
    <w:pPr>
      <w:widowControl w:val="0"/>
      <w:suppressAutoHyphens/>
      <w:autoSpaceDE w:val="0"/>
      <w:autoSpaceDN w:val="0"/>
      <w:adjustRightInd w:val="0"/>
      <w:spacing w:before="360" w:line="360" w:lineRule="auto"/>
      <w:ind w:firstLine="360"/>
      <w:jc w:val="both"/>
      <w:textAlignment w:val="center"/>
    </w:pPr>
    <w:rPr>
      <w:rFonts w:cs="ITC Berkeley Oldstyle Std Bk"/>
      <w:szCs w:val="21"/>
    </w:rPr>
  </w:style>
  <w:style w:type="paragraph" w:customStyle="1" w:styleId="Extract">
    <w:name w:val="Extract"/>
    <w:basedOn w:val="Normal"/>
    <w:uiPriority w:val="99"/>
    <w:qFormat/>
    <w:rsid w:val="001C4ADB"/>
    <w:pPr>
      <w:widowControl w:val="0"/>
      <w:suppressAutoHyphens/>
      <w:autoSpaceDE w:val="0"/>
      <w:autoSpaceDN w:val="0"/>
      <w:adjustRightInd w:val="0"/>
      <w:spacing w:before="240" w:line="360" w:lineRule="auto"/>
      <w:ind w:left="720" w:right="720"/>
      <w:jc w:val="both"/>
      <w:textAlignment w:val="center"/>
    </w:pPr>
    <w:rPr>
      <w:rFonts w:cs="ITC Berkeley Oldstyle Std Bk"/>
      <w:szCs w:val="21"/>
    </w:rPr>
  </w:style>
  <w:style w:type="paragraph" w:styleId="BalloonText">
    <w:name w:val="Balloon Text"/>
    <w:basedOn w:val="Normal"/>
    <w:link w:val="BalloonTextChar"/>
    <w:rsid w:val="00DF5627"/>
    <w:rPr>
      <w:rFonts w:ascii="Tahoma" w:hAnsi="Tahoma" w:cs="Tahoma"/>
      <w:sz w:val="16"/>
      <w:szCs w:val="16"/>
    </w:rPr>
  </w:style>
  <w:style w:type="character" w:customStyle="1" w:styleId="BalloonTextChar">
    <w:name w:val="Balloon Text Char"/>
    <w:basedOn w:val="DefaultParagraphFont"/>
    <w:link w:val="BalloonText"/>
    <w:rsid w:val="00DF5627"/>
    <w:rPr>
      <w:rFonts w:ascii="Tahoma" w:eastAsia="Times New Roman" w:hAnsi="Tahoma" w:cs="Tahoma"/>
      <w:sz w:val="16"/>
      <w:szCs w:val="16"/>
    </w:rPr>
  </w:style>
  <w:style w:type="paragraph" w:styleId="ListParagraph">
    <w:name w:val="List Paragraph"/>
    <w:basedOn w:val="Normal"/>
    <w:uiPriority w:val="34"/>
    <w:qFormat/>
    <w:rsid w:val="00DF5627"/>
    <w:rPr>
      <w:rFonts w:eastAsia="Calibri"/>
      <w:szCs w:val="22"/>
    </w:rPr>
  </w:style>
  <w:style w:type="paragraph" w:styleId="CommentSubject">
    <w:name w:val="annotation subject"/>
    <w:basedOn w:val="CommentText"/>
    <w:next w:val="CommentText"/>
    <w:link w:val="CommentSubjectChar"/>
    <w:uiPriority w:val="99"/>
    <w:semiHidden/>
    <w:unhideWhenUsed/>
    <w:rsid w:val="00FF7BB0"/>
    <w:rPr>
      <w:b/>
      <w:bCs/>
    </w:rPr>
  </w:style>
  <w:style w:type="character" w:customStyle="1" w:styleId="CommentSubjectChar">
    <w:name w:val="Comment Subject Char"/>
    <w:basedOn w:val="CommentTextChar"/>
    <w:link w:val="CommentSubject"/>
    <w:uiPriority w:val="99"/>
    <w:semiHidden/>
    <w:rsid w:val="00FF7BB0"/>
    <w:rPr>
      <w:b/>
      <w:bCs/>
      <w:sz w:val="20"/>
      <w:szCs w:val="20"/>
    </w:rPr>
  </w:style>
  <w:style w:type="paragraph" w:styleId="Header">
    <w:name w:val="header"/>
    <w:basedOn w:val="Normal"/>
    <w:link w:val="HeaderChar"/>
    <w:rsid w:val="00DF5627"/>
    <w:pPr>
      <w:tabs>
        <w:tab w:val="center" w:pos="4320"/>
        <w:tab w:val="right" w:pos="8640"/>
      </w:tabs>
    </w:pPr>
  </w:style>
  <w:style w:type="character" w:customStyle="1" w:styleId="HeaderChar">
    <w:name w:val="Header Char"/>
    <w:basedOn w:val="DefaultParagraphFont"/>
    <w:link w:val="Header"/>
    <w:rsid w:val="005D7EB7"/>
    <w:rPr>
      <w:rFonts w:ascii="Times New Roman" w:eastAsia="Times New Roman" w:hAnsi="Times New Roman" w:cs="Times New Roman"/>
      <w:sz w:val="24"/>
      <w:szCs w:val="24"/>
    </w:rPr>
  </w:style>
  <w:style w:type="paragraph" w:styleId="Footer">
    <w:name w:val="footer"/>
    <w:basedOn w:val="Normal"/>
    <w:link w:val="FooterChar"/>
    <w:rsid w:val="00DF5627"/>
    <w:pPr>
      <w:tabs>
        <w:tab w:val="center" w:pos="4680"/>
        <w:tab w:val="right" w:pos="9360"/>
      </w:tabs>
    </w:pPr>
  </w:style>
  <w:style w:type="character" w:customStyle="1" w:styleId="FooterChar">
    <w:name w:val="Footer Char"/>
    <w:basedOn w:val="DefaultParagraphFont"/>
    <w:link w:val="Footer"/>
    <w:rsid w:val="00DF562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F5627"/>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DF5627"/>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DF5627"/>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DF5627"/>
  </w:style>
  <w:style w:type="character" w:customStyle="1" w:styleId="apple-converted-space">
    <w:name w:val="apple-converted-space"/>
    <w:basedOn w:val="DefaultParagraphFont"/>
    <w:rsid w:val="00DF5627"/>
  </w:style>
  <w:style w:type="paragraph" w:customStyle="1" w:styleId="NumberedList">
    <w:name w:val="Numbered List"/>
    <w:basedOn w:val="Normal"/>
    <w:uiPriority w:val="99"/>
    <w:qFormat/>
    <w:rsid w:val="00DF5627"/>
    <w:pPr>
      <w:numPr>
        <w:numId w:val="21"/>
      </w:numPr>
      <w:spacing w:before="120"/>
    </w:pPr>
    <w:rPr>
      <w:rFonts w:eastAsia="Calibri"/>
      <w:szCs w:val="22"/>
    </w:rPr>
  </w:style>
  <w:style w:type="paragraph" w:customStyle="1" w:styleId="ReferenceText">
    <w:name w:val="Reference Text"/>
    <w:basedOn w:val="Normal"/>
    <w:uiPriority w:val="99"/>
    <w:qFormat/>
    <w:rsid w:val="00DF5627"/>
    <w:pPr>
      <w:spacing w:before="120"/>
      <w:ind w:left="720" w:hanging="720"/>
    </w:pPr>
    <w:rPr>
      <w:rFonts w:eastAsiaTheme="minorHAnsi" w:cstheme="minorBidi"/>
      <w:szCs w:val="22"/>
    </w:rPr>
  </w:style>
  <w:style w:type="paragraph" w:styleId="Title">
    <w:name w:val="Title"/>
    <w:basedOn w:val="Normal"/>
    <w:next w:val="Normal"/>
    <w:link w:val="TitleChar"/>
    <w:qFormat/>
    <w:rsid w:val="00DF5627"/>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DF5627"/>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DF5627"/>
    <w:pPr>
      <w:numPr>
        <w:numId w:val="22"/>
      </w:numPr>
    </w:pPr>
  </w:style>
  <w:style w:type="paragraph" w:customStyle="1" w:styleId="H3">
    <w:name w:val="H3"/>
    <w:basedOn w:val="Normal"/>
    <w:qFormat/>
    <w:rsid w:val="00A5043D"/>
    <w:pPr>
      <w:spacing w:line="480" w:lineRule="auto"/>
    </w:pPr>
    <w:rPr>
      <w:b/>
    </w:rPr>
  </w:style>
  <w:style w:type="paragraph" w:customStyle="1" w:styleId="H1">
    <w:name w:val="H1"/>
    <w:basedOn w:val="NormalWeb"/>
    <w:qFormat/>
    <w:rsid w:val="00A5043D"/>
    <w:pPr>
      <w:shd w:val="clear" w:color="auto" w:fill="FFFFFF"/>
      <w:spacing w:line="480" w:lineRule="auto"/>
    </w:pPr>
    <w:rPr>
      <w:b/>
    </w:rPr>
  </w:style>
  <w:style w:type="paragraph" w:styleId="NormalWeb">
    <w:name w:val="Normal (Web)"/>
    <w:basedOn w:val="Normal"/>
    <w:semiHidden/>
    <w:unhideWhenUsed/>
    <w:rsid w:val="00A50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College Word template</Template>
  <TotalTime>1</TotalTime>
  <Pages>5</Pages>
  <Words>843</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2017-02-07T00:42:00Z</cp:lastPrinted>
  <dcterms:created xsi:type="dcterms:W3CDTF">2017-03-09T20:36:00Z</dcterms:created>
  <dcterms:modified xsi:type="dcterms:W3CDTF">2017-03-09T20:36:00Z</dcterms:modified>
</cp:coreProperties>
</file>