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84614" w14:textId="302E622C" w:rsidR="003B453D" w:rsidRPr="00612A38" w:rsidRDefault="003B453D" w:rsidP="003B453D">
      <w:pPr>
        <w:spacing w:before="100" w:beforeAutospacing="1" w:after="100" w:afterAutospacing="1"/>
        <w:outlineLvl w:val="1"/>
        <w:rPr>
          <w:rStyle w:val="BookTitle"/>
          <w:rFonts w:asciiTheme="majorHAnsi" w:hAnsiTheme="majorHAnsi"/>
        </w:rPr>
      </w:pPr>
      <w:bookmarkStart w:id="0" w:name="_Toc442365533"/>
      <w:r w:rsidRPr="00612A38">
        <w:rPr>
          <w:rStyle w:val="BookTitle"/>
          <w:rFonts w:asciiTheme="majorHAnsi" w:hAnsiTheme="majorHAnsi"/>
        </w:rPr>
        <w:t>Thinking About Research Answer Key</w:t>
      </w:r>
      <w:bookmarkEnd w:id="0"/>
    </w:p>
    <w:sdt>
      <w:sdtPr>
        <w:id w:val="1624119693"/>
        <w:docPartObj>
          <w:docPartGallery w:val="Table of Contents"/>
          <w:docPartUnique/>
        </w:docPartObj>
      </w:sdtPr>
      <w:sdtEndPr>
        <w:rPr>
          <w:rFonts w:eastAsiaTheme="minorEastAsia" w:cstheme="minorBidi"/>
          <w:noProof/>
          <w:color w:val="auto"/>
          <w:sz w:val="24"/>
          <w:szCs w:val="20"/>
        </w:rPr>
      </w:sdtEndPr>
      <w:sdtContent>
        <w:p w14:paraId="2A390D17" w14:textId="7EBC7B11" w:rsidR="00612A38" w:rsidRPr="00612A38" w:rsidRDefault="00612A38">
          <w:pPr>
            <w:pStyle w:val="TOCHeading"/>
            <w:rPr>
              <w:sz w:val="20"/>
              <w:szCs w:val="20"/>
            </w:rPr>
          </w:pPr>
          <w:r w:rsidRPr="00612A38">
            <w:rPr>
              <w:sz w:val="20"/>
              <w:szCs w:val="20"/>
            </w:rPr>
            <w:t>Contents</w:t>
          </w:r>
        </w:p>
        <w:p w14:paraId="2EB370D3" w14:textId="0E2EDE02" w:rsidR="00612A38" w:rsidRPr="00612A38" w:rsidRDefault="00612A38">
          <w:pPr>
            <w:pStyle w:val="TOC2"/>
            <w:tabs>
              <w:tab w:val="right" w:leader="dot" w:pos="8630"/>
            </w:tabs>
            <w:rPr>
              <w:rFonts w:asciiTheme="majorHAnsi" w:hAnsiTheme="majorHAnsi"/>
              <w:noProof/>
              <w:sz w:val="20"/>
            </w:rPr>
          </w:pPr>
          <w:r w:rsidRPr="00612A38">
            <w:rPr>
              <w:rFonts w:asciiTheme="majorHAnsi" w:hAnsiTheme="majorHAnsi"/>
              <w:sz w:val="20"/>
            </w:rPr>
            <w:fldChar w:fldCharType="begin"/>
          </w:r>
          <w:r w:rsidRPr="00612A38">
            <w:rPr>
              <w:rFonts w:asciiTheme="majorHAnsi" w:hAnsiTheme="majorHAnsi"/>
              <w:sz w:val="20"/>
            </w:rPr>
            <w:instrText xml:space="preserve"> TOC \o "1-3" \h \z \u </w:instrText>
          </w:r>
          <w:r w:rsidRPr="00612A38">
            <w:rPr>
              <w:rFonts w:asciiTheme="majorHAnsi" w:hAnsiTheme="majorHAnsi"/>
              <w:sz w:val="20"/>
            </w:rPr>
            <w:fldChar w:fldCharType="separate"/>
          </w:r>
        </w:p>
        <w:p w14:paraId="34FC22CC" w14:textId="77777777" w:rsidR="00612A38" w:rsidRPr="00612A38" w:rsidRDefault="00612A38">
          <w:pPr>
            <w:pStyle w:val="TOC1"/>
            <w:tabs>
              <w:tab w:val="right" w:leader="dot" w:pos="8630"/>
            </w:tabs>
            <w:rPr>
              <w:rFonts w:asciiTheme="majorHAnsi" w:hAnsiTheme="majorHAnsi"/>
              <w:noProof/>
              <w:sz w:val="20"/>
            </w:rPr>
          </w:pPr>
          <w:hyperlink w:anchor="_Toc442365534" w:history="1">
            <w:r w:rsidRPr="00612A38">
              <w:rPr>
                <w:rStyle w:val="Hyperlink"/>
                <w:rFonts w:asciiTheme="majorHAnsi" w:hAnsiTheme="majorHAnsi"/>
                <w:noProof/>
                <w:sz w:val="20"/>
                <w:lang w:eastAsia="en-US"/>
              </w:rPr>
              <w:t>Chapter 1. Introduction to Cognitive Psychology</w:t>
            </w:r>
            <w:r w:rsidRPr="00612A38">
              <w:rPr>
                <w:rFonts w:asciiTheme="majorHAnsi" w:hAnsiTheme="majorHAnsi"/>
                <w:noProof/>
                <w:webHidden/>
                <w:sz w:val="20"/>
              </w:rPr>
              <w:tab/>
            </w:r>
            <w:r w:rsidRPr="00612A38">
              <w:rPr>
                <w:rFonts w:asciiTheme="majorHAnsi" w:hAnsiTheme="majorHAnsi"/>
                <w:noProof/>
                <w:webHidden/>
                <w:sz w:val="20"/>
              </w:rPr>
              <w:fldChar w:fldCharType="begin"/>
            </w:r>
            <w:r w:rsidRPr="00612A38">
              <w:rPr>
                <w:rFonts w:asciiTheme="majorHAnsi" w:hAnsiTheme="majorHAnsi"/>
                <w:noProof/>
                <w:webHidden/>
                <w:sz w:val="20"/>
              </w:rPr>
              <w:instrText xml:space="preserve"> PAGEREF _Toc442365534 \h </w:instrText>
            </w:r>
            <w:r w:rsidRPr="00612A38">
              <w:rPr>
                <w:rFonts w:asciiTheme="majorHAnsi" w:hAnsiTheme="majorHAnsi"/>
                <w:noProof/>
                <w:webHidden/>
                <w:sz w:val="20"/>
              </w:rPr>
            </w:r>
            <w:r w:rsidRPr="00612A38">
              <w:rPr>
                <w:rFonts w:asciiTheme="majorHAnsi" w:hAnsiTheme="majorHAnsi"/>
                <w:noProof/>
                <w:webHidden/>
                <w:sz w:val="20"/>
              </w:rPr>
              <w:fldChar w:fldCharType="separate"/>
            </w:r>
            <w:r w:rsidRPr="00612A38">
              <w:rPr>
                <w:rFonts w:asciiTheme="majorHAnsi" w:hAnsiTheme="majorHAnsi"/>
                <w:noProof/>
                <w:webHidden/>
                <w:sz w:val="20"/>
              </w:rPr>
              <w:t>1</w:t>
            </w:r>
            <w:r w:rsidRPr="00612A38">
              <w:rPr>
                <w:rFonts w:asciiTheme="majorHAnsi" w:hAnsiTheme="majorHAnsi"/>
                <w:noProof/>
                <w:webHidden/>
                <w:sz w:val="20"/>
              </w:rPr>
              <w:fldChar w:fldCharType="end"/>
            </w:r>
          </w:hyperlink>
        </w:p>
        <w:p w14:paraId="47CFC546" w14:textId="77777777" w:rsidR="00612A38" w:rsidRPr="00612A38" w:rsidRDefault="00612A38">
          <w:pPr>
            <w:pStyle w:val="TOC1"/>
            <w:tabs>
              <w:tab w:val="right" w:leader="dot" w:pos="8630"/>
            </w:tabs>
            <w:rPr>
              <w:rFonts w:asciiTheme="majorHAnsi" w:hAnsiTheme="majorHAnsi"/>
              <w:noProof/>
              <w:sz w:val="20"/>
            </w:rPr>
          </w:pPr>
          <w:hyperlink w:anchor="_Toc442365535" w:history="1">
            <w:r w:rsidRPr="00612A38">
              <w:rPr>
                <w:rStyle w:val="Hyperlink"/>
                <w:rFonts w:asciiTheme="majorHAnsi" w:hAnsiTheme="majorHAnsi"/>
                <w:noProof/>
                <w:sz w:val="20"/>
              </w:rPr>
              <w:t>Chapter 2. Cognitive Neuroscience</w:t>
            </w:r>
            <w:r w:rsidRPr="00612A38">
              <w:rPr>
                <w:rFonts w:asciiTheme="majorHAnsi" w:hAnsiTheme="majorHAnsi"/>
                <w:noProof/>
                <w:webHidden/>
                <w:sz w:val="20"/>
              </w:rPr>
              <w:tab/>
            </w:r>
            <w:r w:rsidRPr="00612A38">
              <w:rPr>
                <w:rFonts w:asciiTheme="majorHAnsi" w:hAnsiTheme="majorHAnsi"/>
                <w:noProof/>
                <w:webHidden/>
                <w:sz w:val="20"/>
              </w:rPr>
              <w:fldChar w:fldCharType="begin"/>
            </w:r>
            <w:r w:rsidRPr="00612A38">
              <w:rPr>
                <w:rFonts w:asciiTheme="majorHAnsi" w:hAnsiTheme="majorHAnsi"/>
                <w:noProof/>
                <w:webHidden/>
                <w:sz w:val="20"/>
              </w:rPr>
              <w:instrText xml:space="preserve"> PAGEREF _Toc442365535 \h </w:instrText>
            </w:r>
            <w:r w:rsidRPr="00612A38">
              <w:rPr>
                <w:rFonts w:asciiTheme="majorHAnsi" w:hAnsiTheme="majorHAnsi"/>
                <w:noProof/>
                <w:webHidden/>
                <w:sz w:val="20"/>
              </w:rPr>
            </w:r>
            <w:r w:rsidRPr="00612A38">
              <w:rPr>
                <w:rFonts w:asciiTheme="majorHAnsi" w:hAnsiTheme="majorHAnsi"/>
                <w:noProof/>
                <w:webHidden/>
                <w:sz w:val="20"/>
              </w:rPr>
              <w:fldChar w:fldCharType="separate"/>
            </w:r>
            <w:r w:rsidRPr="00612A38">
              <w:rPr>
                <w:rFonts w:asciiTheme="majorHAnsi" w:hAnsiTheme="majorHAnsi"/>
                <w:noProof/>
                <w:webHidden/>
                <w:sz w:val="20"/>
              </w:rPr>
              <w:t>1</w:t>
            </w:r>
            <w:r w:rsidRPr="00612A38">
              <w:rPr>
                <w:rFonts w:asciiTheme="majorHAnsi" w:hAnsiTheme="majorHAnsi"/>
                <w:noProof/>
                <w:webHidden/>
                <w:sz w:val="20"/>
              </w:rPr>
              <w:fldChar w:fldCharType="end"/>
            </w:r>
          </w:hyperlink>
        </w:p>
        <w:p w14:paraId="08CFEE1E" w14:textId="77777777" w:rsidR="00612A38" w:rsidRPr="00612A38" w:rsidRDefault="00612A38">
          <w:pPr>
            <w:pStyle w:val="TOC1"/>
            <w:tabs>
              <w:tab w:val="right" w:leader="dot" w:pos="8630"/>
            </w:tabs>
            <w:rPr>
              <w:rFonts w:asciiTheme="majorHAnsi" w:hAnsiTheme="majorHAnsi"/>
              <w:noProof/>
              <w:sz w:val="20"/>
            </w:rPr>
          </w:pPr>
          <w:hyperlink w:anchor="_Toc442365536" w:history="1">
            <w:r w:rsidRPr="00612A38">
              <w:rPr>
                <w:rStyle w:val="Hyperlink"/>
                <w:rFonts w:asciiTheme="majorHAnsi" w:hAnsiTheme="majorHAnsi"/>
                <w:noProof/>
                <w:sz w:val="20"/>
              </w:rPr>
              <w:t>Chapter 3. Perception</w:t>
            </w:r>
            <w:r w:rsidRPr="00612A38">
              <w:rPr>
                <w:rFonts w:asciiTheme="majorHAnsi" w:hAnsiTheme="majorHAnsi"/>
                <w:noProof/>
                <w:webHidden/>
                <w:sz w:val="20"/>
              </w:rPr>
              <w:tab/>
            </w:r>
            <w:r w:rsidRPr="00612A38">
              <w:rPr>
                <w:rFonts w:asciiTheme="majorHAnsi" w:hAnsiTheme="majorHAnsi"/>
                <w:noProof/>
                <w:webHidden/>
                <w:sz w:val="20"/>
              </w:rPr>
              <w:fldChar w:fldCharType="begin"/>
            </w:r>
            <w:r w:rsidRPr="00612A38">
              <w:rPr>
                <w:rFonts w:asciiTheme="majorHAnsi" w:hAnsiTheme="majorHAnsi"/>
                <w:noProof/>
                <w:webHidden/>
                <w:sz w:val="20"/>
              </w:rPr>
              <w:instrText xml:space="preserve"> PAGEREF _Toc442365536 \h </w:instrText>
            </w:r>
            <w:r w:rsidRPr="00612A38">
              <w:rPr>
                <w:rFonts w:asciiTheme="majorHAnsi" w:hAnsiTheme="majorHAnsi"/>
                <w:noProof/>
                <w:webHidden/>
                <w:sz w:val="20"/>
              </w:rPr>
            </w:r>
            <w:r w:rsidRPr="00612A38">
              <w:rPr>
                <w:rFonts w:asciiTheme="majorHAnsi" w:hAnsiTheme="majorHAnsi"/>
                <w:noProof/>
                <w:webHidden/>
                <w:sz w:val="20"/>
              </w:rPr>
              <w:fldChar w:fldCharType="separate"/>
            </w:r>
            <w:r w:rsidRPr="00612A38">
              <w:rPr>
                <w:rFonts w:asciiTheme="majorHAnsi" w:hAnsiTheme="majorHAnsi"/>
                <w:noProof/>
                <w:webHidden/>
                <w:sz w:val="20"/>
              </w:rPr>
              <w:t>2</w:t>
            </w:r>
            <w:r w:rsidRPr="00612A38">
              <w:rPr>
                <w:rFonts w:asciiTheme="majorHAnsi" w:hAnsiTheme="majorHAnsi"/>
                <w:noProof/>
                <w:webHidden/>
                <w:sz w:val="20"/>
              </w:rPr>
              <w:fldChar w:fldCharType="end"/>
            </w:r>
          </w:hyperlink>
        </w:p>
        <w:p w14:paraId="2BEEA6A7" w14:textId="77777777" w:rsidR="00612A38" w:rsidRPr="00612A38" w:rsidRDefault="00612A38">
          <w:pPr>
            <w:pStyle w:val="TOC1"/>
            <w:tabs>
              <w:tab w:val="right" w:leader="dot" w:pos="8630"/>
            </w:tabs>
            <w:rPr>
              <w:rFonts w:asciiTheme="majorHAnsi" w:hAnsiTheme="majorHAnsi"/>
              <w:noProof/>
              <w:sz w:val="20"/>
            </w:rPr>
          </w:pPr>
          <w:hyperlink w:anchor="_Toc442365537" w:history="1">
            <w:r w:rsidRPr="00612A38">
              <w:rPr>
                <w:rStyle w:val="Hyperlink"/>
                <w:rFonts w:asciiTheme="majorHAnsi" w:hAnsiTheme="majorHAnsi"/>
                <w:noProof/>
                <w:sz w:val="20"/>
              </w:rPr>
              <w:t>Chapter 4. Attention</w:t>
            </w:r>
            <w:r w:rsidRPr="00612A38">
              <w:rPr>
                <w:rFonts w:asciiTheme="majorHAnsi" w:hAnsiTheme="majorHAnsi"/>
                <w:noProof/>
                <w:webHidden/>
                <w:sz w:val="20"/>
              </w:rPr>
              <w:tab/>
            </w:r>
            <w:r w:rsidRPr="00612A38">
              <w:rPr>
                <w:rFonts w:asciiTheme="majorHAnsi" w:hAnsiTheme="majorHAnsi"/>
                <w:noProof/>
                <w:webHidden/>
                <w:sz w:val="20"/>
              </w:rPr>
              <w:fldChar w:fldCharType="begin"/>
            </w:r>
            <w:r w:rsidRPr="00612A38">
              <w:rPr>
                <w:rFonts w:asciiTheme="majorHAnsi" w:hAnsiTheme="majorHAnsi"/>
                <w:noProof/>
                <w:webHidden/>
                <w:sz w:val="20"/>
              </w:rPr>
              <w:instrText xml:space="preserve"> PAGEREF _Toc442365537 \h </w:instrText>
            </w:r>
            <w:r w:rsidRPr="00612A38">
              <w:rPr>
                <w:rFonts w:asciiTheme="majorHAnsi" w:hAnsiTheme="majorHAnsi"/>
                <w:noProof/>
                <w:webHidden/>
                <w:sz w:val="20"/>
              </w:rPr>
            </w:r>
            <w:r w:rsidRPr="00612A38">
              <w:rPr>
                <w:rFonts w:asciiTheme="majorHAnsi" w:hAnsiTheme="majorHAnsi"/>
                <w:noProof/>
                <w:webHidden/>
                <w:sz w:val="20"/>
              </w:rPr>
              <w:fldChar w:fldCharType="separate"/>
            </w:r>
            <w:r w:rsidRPr="00612A38">
              <w:rPr>
                <w:rFonts w:asciiTheme="majorHAnsi" w:hAnsiTheme="majorHAnsi"/>
                <w:noProof/>
                <w:webHidden/>
                <w:sz w:val="20"/>
              </w:rPr>
              <w:t>2</w:t>
            </w:r>
            <w:r w:rsidRPr="00612A38">
              <w:rPr>
                <w:rFonts w:asciiTheme="majorHAnsi" w:hAnsiTheme="majorHAnsi"/>
                <w:noProof/>
                <w:webHidden/>
                <w:sz w:val="20"/>
              </w:rPr>
              <w:fldChar w:fldCharType="end"/>
            </w:r>
          </w:hyperlink>
        </w:p>
        <w:p w14:paraId="7D7C1F85" w14:textId="77777777" w:rsidR="00612A38" w:rsidRPr="00612A38" w:rsidRDefault="00612A38">
          <w:pPr>
            <w:pStyle w:val="TOC1"/>
            <w:tabs>
              <w:tab w:val="right" w:leader="dot" w:pos="8630"/>
            </w:tabs>
            <w:rPr>
              <w:rFonts w:asciiTheme="majorHAnsi" w:hAnsiTheme="majorHAnsi"/>
              <w:noProof/>
              <w:sz w:val="20"/>
            </w:rPr>
          </w:pPr>
          <w:hyperlink w:anchor="_Toc442365538" w:history="1">
            <w:r w:rsidRPr="00612A38">
              <w:rPr>
                <w:rStyle w:val="Hyperlink"/>
                <w:rFonts w:asciiTheme="majorHAnsi" w:hAnsiTheme="majorHAnsi"/>
                <w:noProof/>
                <w:sz w:val="20"/>
              </w:rPr>
              <w:t>Chapter 5. Memory Structures and Processes</w:t>
            </w:r>
            <w:r w:rsidRPr="00612A38">
              <w:rPr>
                <w:rFonts w:asciiTheme="majorHAnsi" w:hAnsiTheme="majorHAnsi"/>
                <w:noProof/>
                <w:webHidden/>
                <w:sz w:val="20"/>
              </w:rPr>
              <w:tab/>
            </w:r>
            <w:r w:rsidRPr="00612A38">
              <w:rPr>
                <w:rFonts w:asciiTheme="majorHAnsi" w:hAnsiTheme="majorHAnsi"/>
                <w:noProof/>
                <w:webHidden/>
                <w:sz w:val="20"/>
              </w:rPr>
              <w:fldChar w:fldCharType="begin"/>
            </w:r>
            <w:r w:rsidRPr="00612A38">
              <w:rPr>
                <w:rFonts w:asciiTheme="majorHAnsi" w:hAnsiTheme="majorHAnsi"/>
                <w:noProof/>
                <w:webHidden/>
                <w:sz w:val="20"/>
              </w:rPr>
              <w:instrText xml:space="preserve"> PAGEREF _Toc442365538 \h </w:instrText>
            </w:r>
            <w:r w:rsidRPr="00612A38">
              <w:rPr>
                <w:rFonts w:asciiTheme="majorHAnsi" w:hAnsiTheme="majorHAnsi"/>
                <w:noProof/>
                <w:webHidden/>
                <w:sz w:val="20"/>
              </w:rPr>
            </w:r>
            <w:r w:rsidRPr="00612A38">
              <w:rPr>
                <w:rFonts w:asciiTheme="majorHAnsi" w:hAnsiTheme="majorHAnsi"/>
                <w:noProof/>
                <w:webHidden/>
                <w:sz w:val="20"/>
              </w:rPr>
              <w:fldChar w:fldCharType="separate"/>
            </w:r>
            <w:r w:rsidRPr="00612A38">
              <w:rPr>
                <w:rFonts w:asciiTheme="majorHAnsi" w:hAnsiTheme="majorHAnsi"/>
                <w:noProof/>
                <w:webHidden/>
                <w:sz w:val="20"/>
              </w:rPr>
              <w:t>3</w:t>
            </w:r>
            <w:r w:rsidRPr="00612A38">
              <w:rPr>
                <w:rFonts w:asciiTheme="majorHAnsi" w:hAnsiTheme="majorHAnsi"/>
                <w:noProof/>
                <w:webHidden/>
                <w:sz w:val="20"/>
              </w:rPr>
              <w:fldChar w:fldCharType="end"/>
            </w:r>
          </w:hyperlink>
        </w:p>
        <w:p w14:paraId="1DD21CC4" w14:textId="77777777" w:rsidR="00612A38" w:rsidRPr="00612A38" w:rsidRDefault="00612A38">
          <w:pPr>
            <w:pStyle w:val="TOC1"/>
            <w:tabs>
              <w:tab w:val="right" w:leader="dot" w:pos="8630"/>
            </w:tabs>
            <w:rPr>
              <w:rFonts w:asciiTheme="majorHAnsi" w:hAnsiTheme="majorHAnsi"/>
              <w:noProof/>
              <w:sz w:val="20"/>
            </w:rPr>
          </w:pPr>
          <w:hyperlink w:anchor="_Toc442365539" w:history="1">
            <w:r w:rsidRPr="00612A38">
              <w:rPr>
                <w:rStyle w:val="Hyperlink"/>
                <w:rFonts w:asciiTheme="majorHAnsi" w:hAnsiTheme="majorHAnsi"/>
                <w:noProof/>
                <w:sz w:val="20"/>
              </w:rPr>
              <w:t>Chapter 6. Long-Term Memory: Influences on Retrieval</w:t>
            </w:r>
            <w:r w:rsidRPr="00612A38">
              <w:rPr>
                <w:rFonts w:asciiTheme="majorHAnsi" w:hAnsiTheme="majorHAnsi"/>
                <w:noProof/>
                <w:webHidden/>
                <w:sz w:val="20"/>
              </w:rPr>
              <w:tab/>
            </w:r>
            <w:r w:rsidRPr="00612A38">
              <w:rPr>
                <w:rFonts w:asciiTheme="majorHAnsi" w:hAnsiTheme="majorHAnsi"/>
                <w:noProof/>
                <w:webHidden/>
                <w:sz w:val="20"/>
              </w:rPr>
              <w:fldChar w:fldCharType="begin"/>
            </w:r>
            <w:r w:rsidRPr="00612A38">
              <w:rPr>
                <w:rFonts w:asciiTheme="majorHAnsi" w:hAnsiTheme="majorHAnsi"/>
                <w:noProof/>
                <w:webHidden/>
                <w:sz w:val="20"/>
              </w:rPr>
              <w:instrText xml:space="preserve"> PAGEREF _Toc442365539 \h </w:instrText>
            </w:r>
            <w:r w:rsidRPr="00612A38">
              <w:rPr>
                <w:rFonts w:asciiTheme="majorHAnsi" w:hAnsiTheme="majorHAnsi"/>
                <w:noProof/>
                <w:webHidden/>
                <w:sz w:val="20"/>
              </w:rPr>
            </w:r>
            <w:r w:rsidRPr="00612A38">
              <w:rPr>
                <w:rFonts w:asciiTheme="majorHAnsi" w:hAnsiTheme="majorHAnsi"/>
                <w:noProof/>
                <w:webHidden/>
                <w:sz w:val="20"/>
              </w:rPr>
              <w:fldChar w:fldCharType="separate"/>
            </w:r>
            <w:r w:rsidRPr="00612A38">
              <w:rPr>
                <w:rFonts w:asciiTheme="majorHAnsi" w:hAnsiTheme="majorHAnsi"/>
                <w:noProof/>
                <w:webHidden/>
                <w:sz w:val="20"/>
              </w:rPr>
              <w:t>4</w:t>
            </w:r>
            <w:r w:rsidRPr="00612A38">
              <w:rPr>
                <w:rFonts w:asciiTheme="majorHAnsi" w:hAnsiTheme="majorHAnsi"/>
                <w:noProof/>
                <w:webHidden/>
                <w:sz w:val="20"/>
              </w:rPr>
              <w:fldChar w:fldCharType="end"/>
            </w:r>
          </w:hyperlink>
        </w:p>
        <w:p w14:paraId="20A650D0" w14:textId="77777777" w:rsidR="00612A38" w:rsidRPr="00612A38" w:rsidRDefault="00612A38">
          <w:pPr>
            <w:pStyle w:val="TOC1"/>
            <w:tabs>
              <w:tab w:val="right" w:leader="dot" w:pos="8630"/>
            </w:tabs>
            <w:rPr>
              <w:rFonts w:asciiTheme="majorHAnsi" w:hAnsiTheme="majorHAnsi"/>
              <w:noProof/>
              <w:sz w:val="20"/>
            </w:rPr>
          </w:pPr>
          <w:hyperlink w:anchor="_Toc442365540" w:history="1">
            <w:r w:rsidRPr="00612A38">
              <w:rPr>
                <w:rStyle w:val="Hyperlink"/>
                <w:rFonts w:asciiTheme="majorHAnsi" w:hAnsiTheme="majorHAnsi"/>
                <w:noProof/>
                <w:sz w:val="20"/>
              </w:rPr>
              <w:t>Chapter 7. Memory Errors</w:t>
            </w:r>
            <w:r w:rsidRPr="00612A38">
              <w:rPr>
                <w:rFonts w:asciiTheme="majorHAnsi" w:hAnsiTheme="majorHAnsi"/>
                <w:noProof/>
                <w:webHidden/>
                <w:sz w:val="20"/>
              </w:rPr>
              <w:tab/>
            </w:r>
            <w:r w:rsidRPr="00612A38">
              <w:rPr>
                <w:rFonts w:asciiTheme="majorHAnsi" w:hAnsiTheme="majorHAnsi"/>
                <w:noProof/>
                <w:webHidden/>
                <w:sz w:val="20"/>
              </w:rPr>
              <w:fldChar w:fldCharType="begin"/>
            </w:r>
            <w:r w:rsidRPr="00612A38">
              <w:rPr>
                <w:rFonts w:asciiTheme="majorHAnsi" w:hAnsiTheme="majorHAnsi"/>
                <w:noProof/>
                <w:webHidden/>
                <w:sz w:val="20"/>
              </w:rPr>
              <w:instrText xml:space="preserve"> PAGEREF _Toc442365540 \h </w:instrText>
            </w:r>
            <w:r w:rsidRPr="00612A38">
              <w:rPr>
                <w:rFonts w:asciiTheme="majorHAnsi" w:hAnsiTheme="majorHAnsi"/>
                <w:noProof/>
                <w:webHidden/>
                <w:sz w:val="20"/>
              </w:rPr>
            </w:r>
            <w:r w:rsidRPr="00612A38">
              <w:rPr>
                <w:rFonts w:asciiTheme="majorHAnsi" w:hAnsiTheme="majorHAnsi"/>
                <w:noProof/>
                <w:webHidden/>
                <w:sz w:val="20"/>
              </w:rPr>
              <w:fldChar w:fldCharType="separate"/>
            </w:r>
            <w:r w:rsidRPr="00612A38">
              <w:rPr>
                <w:rFonts w:asciiTheme="majorHAnsi" w:hAnsiTheme="majorHAnsi"/>
                <w:noProof/>
                <w:webHidden/>
                <w:sz w:val="20"/>
              </w:rPr>
              <w:t>4</w:t>
            </w:r>
            <w:r w:rsidRPr="00612A38">
              <w:rPr>
                <w:rFonts w:asciiTheme="majorHAnsi" w:hAnsiTheme="majorHAnsi"/>
                <w:noProof/>
                <w:webHidden/>
                <w:sz w:val="20"/>
              </w:rPr>
              <w:fldChar w:fldCharType="end"/>
            </w:r>
          </w:hyperlink>
        </w:p>
        <w:p w14:paraId="27770B96" w14:textId="77777777" w:rsidR="00612A38" w:rsidRPr="00612A38" w:rsidRDefault="00612A38">
          <w:pPr>
            <w:pStyle w:val="TOC1"/>
            <w:tabs>
              <w:tab w:val="right" w:leader="dot" w:pos="8630"/>
            </w:tabs>
            <w:rPr>
              <w:rFonts w:asciiTheme="majorHAnsi" w:hAnsiTheme="majorHAnsi"/>
              <w:noProof/>
              <w:sz w:val="20"/>
            </w:rPr>
          </w:pPr>
          <w:hyperlink w:anchor="_Toc442365541" w:history="1">
            <w:r w:rsidRPr="00612A38">
              <w:rPr>
                <w:rStyle w:val="Hyperlink"/>
                <w:rFonts w:asciiTheme="majorHAnsi" w:hAnsiTheme="majorHAnsi"/>
                <w:noProof/>
                <w:sz w:val="20"/>
              </w:rPr>
              <w:t>Chapter 8. Imagery</w:t>
            </w:r>
            <w:r w:rsidRPr="00612A38">
              <w:rPr>
                <w:rFonts w:asciiTheme="majorHAnsi" w:hAnsiTheme="majorHAnsi"/>
                <w:noProof/>
                <w:webHidden/>
                <w:sz w:val="20"/>
              </w:rPr>
              <w:tab/>
            </w:r>
            <w:r w:rsidRPr="00612A38">
              <w:rPr>
                <w:rFonts w:asciiTheme="majorHAnsi" w:hAnsiTheme="majorHAnsi"/>
                <w:noProof/>
                <w:webHidden/>
                <w:sz w:val="20"/>
              </w:rPr>
              <w:fldChar w:fldCharType="begin"/>
            </w:r>
            <w:r w:rsidRPr="00612A38">
              <w:rPr>
                <w:rFonts w:asciiTheme="majorHAnsi" w:hAnsiTheme="majorHAnsi"/>
                <w:noProof/>
                <w:webHidden/>
                <w:sz w:val="20"/>
              </w:rPr>
              <w:instrText xml:space="preserve"> PAGEREF _Toc442365541 \h </w:instrText>
            </w:r>
            <w:r w:rsidRPr="00612A38">
              <w:rPr>
                <w:rFonts w:asciiTheme="majorHAnsi" w:hAnsiTheme="majorHAnsi"/>
                <w:noProof/>
                <w:webHidden/>
                <w:sz w:val="20"/>
              </w:rPr>
            </w:r>
            <w:r w:rsidRPr="00612A38">
              <w:rPr>
                <w:rFonts w:asciiTheme="majorHAnsi" w:hAnsiTheme="majorHAnsi"/>
                <w:noProof/>
                <w:webHidden/>
                <w:sz w:val="20"/>
              </w:rPr>
              <w:fldChar w:fldCharType="separate"/>
            </w:r>
            <w:r w:rsidRPr="00612A38">
              <w:rPr>
                <w:rFonts w:asciiTheme="majorHAnsi" w:hAnsiTheme="majorHAnsi"/>
                <w:noProof/>
                <w:webHidden/>
                <w:sz w:val="20"/>
              </w:rPr>
              <w:t>5</w:t>
            </w:r>
            <w:r w:rsidRPr="00612A38">
              <w:rPr>
                <w:rFonts w:asciiTheme="majorHAnsi" w:hAnsiTheme="majorHAnsi"/>
                <w:noProof/>
                <w:webHidden/>
                <w:sz w:val="20"/>
              </w:rPr>
              <w:fldChar w:fldCharType="end"/>
            </w:r>
          </w:hyperlink>
        </w:p>
        <w:p w14:paraId="1D045309" w14:textId="77777777" w:rsidR="00612A38" w:rsidRPr="00612A38" w:rsidRDefault="00612A38">
          <w:pPr>
            <w:pStyle w:val="TOC1"/>
            <w:tabs>
              <w:tab w:val="right" w:leader="dot" w:pos="8630"/>
            </w:tabs>
            <w:rPr>
              <w:rFonts w:asciiTheme="majorHAnsi" w:hAnsiTheme="majorHAnsi"/>
              <w:noProof/>
              <w:sz w:val="20"/>
            </w:rPr>
          </w:pPr>
          <w:hyperlink w:anchor="_Toc442365542" w:history="1">
            <w:r w:rsidRPr="00612A38">
              <w:rPr>
                <w:rStyle w:val="Hyperlink"/>
                <w:rFonts w:asciiTheme="majorHAnsi" w:hAnsiTheme="majorHAnsi"/>
                <w:noProof/>
                <w:sz w:val="20"/>
              </w:rPr>
              <w:t>Chapter 9. Language</w:t>
            </w:r>
            <w:r w:rsidRPr="00612A38">
              <w:rPr>
                <w:rFonts w:asciiTheme="majorHAnsi" w:hAnsiTheme="majorHAnsi"/>
                <w:noProof/>
                <w:webHidden/>
                <w:sz w:val="20"/>
              </w:rPr>
              <w:tab/>
            </w:r>
            <w:r w:rsidRPr="00612A38">
              <w:rPr>
                <w:rFonts w:asciiTheme="majorHAnsi" w:hAnsiTheme="majorHAnsi"/>
                <w:noProof/>
                <w:webHidden/>
                <w:sz w:val="20"/>
              </w:rPr>
              <w:fldChar w:fldCharType="begin"/>
            </w:r>
            <w:r w:rsidRPr="00612A38">
              <w:rPr>
                <w:rFonts w:asciiTheme="majorHAnsi" w:hAnsiTheme="majorHAnsi"/>
                <w:noProof/>
                <w:webHidden/>
                <w:sz w:val="20"/>
              </w:rPr>
              <w:instrText xml:space="preserve"> PAGEREF _Toc442365542 \h </w:instrText>
            </w:r>
            <w:r w:rsidRPr="00612A38">
              <w:rPr>
                <w:rFonts w:asciiTheme="majorHAnsi" w:hAnsiTheme="majorHAnsi"/>
                <w:noProof/>
                <w:webHidden/>
                <w:sz w:val="20"/>
              </w:rPr>
            </w:r>
            <w:r w:rsidRPr="00612A38">
              <w:rPr>
                <w:rFonts w:asciiTheme="majorHAnsi" w:hAnsiTheme="majorHAnsi"/>
                <w:noProof/>
                <w:webHidden/>
                <w:sz w:val="20"/>
              </w:rPr>
              <w:fldChar w:fldCharType="separate"/>
            </w:r>
            <w:r w:rsidRPr="00612A38">
              <w:rPr>
                <w:rFonts w:asciiTheme="majorHAnsi" w:hAnsiTheme="majorHAnsi"/>
                <w:noProof/>
                <w:webHidden/>
                <w:sz w:val="20"/>
              </w:rPr>
              <w:t>6</w:t>
            </w:r>
            <w:r w:rsidRPr="00612A38">
              <w:rPr>
                <w:rFonts w:asciiTheme="majorHAnsi" w:hAnsiTheme="majorHAnsi"/>
                <w:noProof/>
                <w:webHidden/>
                <w:sz w:val="20"/>
              </w:rPr>
              <w:fldChar w:fldCharType="end"/>
            </w:r>
          </w:hyperlink>
        </w:p>
        <w:p w14:paraId="49F23611" w14:textId="77777777" w:rsidR="00612A38" w:rsidRPr="00612A38" w:rsidRDefault="00612A38">
          <w:pPr>
            <w:pStyle w:val="TOC1"/>
            <w:tabs>
              <w:tab w:val="right" w:leader="dot" w:pos="8630"/>
            </w:tabs>
            <w:rPr>
              <w:rFonts w:asciiTheme="majorHAnsi" w:hAnsiTheme="majorHAnsi"/>
              <w:noProof/>
              <w:sz w:val="20"/>
            </w:rPr>
          </w:pPr>
          <w:hyperlink w:anchor="_Toc442365543" w:history="1">
            <w:r w:rsidRPr="00612A38">
              <w:rPr>
                <w:rStyle w:val="Hyperlink"/>
                <w:rFonts w:asciiTheme="majorHAnsi" w:hAnsiTheme="majorHAnsi"/>
                <w:noProof/>
                <w:sz w:val="20"/>
              </w:rPr>
              <w:t>Chapter 10. Concepts and Knowledge</w:t>
            </w:r>
            <w:r w:rsidRPr="00612A38">
              <w:rPr>
                <w:rFonts w:asciiTheme="majorHAnsi" w:hAnsiTheme="majorHAnsi"/>
                <w:noProof/>
                <w:webHidden/>
                <w:sz w:val="20"/>
              </w:rPr>
              <w:tab/>
            </w:r>
            <w:r w:rsidRPr="00612A38">
              <w:rPr>
                <w:rFonts w:asciiTheme="majorHAnsi" w:hAnsiTheme="majorHAnsi"/>
                <w:noProof/>
                <w:webHidden/>
                <w:sz w:val="20"/>
              </w:rPr>
              <w:fldChar w:fldCharType="begin"/>
            </w:r>
            <w:r w:rsidRPr="00612A38">
              <w:rPr>
                <w:rFonts w:asciiTheme="majorHAnsi" w:hAnsiTheme="majorHAnsi"/>
                <w:noProof/>
                <w:webHidden/>
                <w:sz w:val="20"/>
              </w:rPr>
              <w:instrText xml:space="preserve"> PAGEREF _Toc442365543 \h </w:instrText>
            </w:r>
            <w:r w:rsidRPr="00612A38">
              <w:rPr>
                <w:rFonts w:asciiTheme="majorHAnsi" w:hAnsiTheme="majorHAnsi"/>
                <w:noProof/>
                <w:webHidden/>
                <w:sz w:val="20"/>
              </w:rPr>
            </w:r>
            <w:r w:rsidRPr="00612A38">
              <w:rPr>
                <w:rFonts w:asciiTheme="majorHAnsi" w:hAnsiTheme="majorHAnsi"/>
                <w:noProof/>
                <w:webHidden/>
                <w:sz w:val="20"/>
              </w:rPr>
              <w:fldChar w:fldCharType="separate"/>
            </w:r>
            <w:r w:rsidRPr="00612A38">
              <w:rPr>
                <w:rFonts w:asciiTheme="majorHAnsi" w:hAnsiTheme="majorHAnsi"/>
                <w:noProof/>
                <w:webHidden/>
                <w:sz w:val="20"/>
              </w:rPr>
              <w:t>7</w:t>
            </w:r>
            <w:r w:rsidRPr="00612A38">
              <w:rPr>
                <w:rFonts w:asciiTheme="majorHAnsi" w:hAnsiTheme="majorHAnsi"/>
                <w:noProof/>
                <w:webHidden/>
                <w:sz w:val="20"/>
              </w:rPr>
              <w:fldChar w:fldCharType="end"/>
            </w:r>
          </w:hyperlink>
        </w:p>
        <w:p w14:paraId="6C11140C" w14:textId="77777777" w:rsidR="00612A38" w:rsidRPr="00612A38" w:rsidRDefault="00612A38">
          <w:pPr>
            <w:pStyle w:val="TOC1"/>
            <w:tabs>
              <w:tab w:val="right" w:leader="dot" w:pos="8630"/>
            </w:tabs>
            <w:rPr>
              <w:rFonts w:asciiTheme="majorHAnsi" w:hAnsiTheme="majorHAnsi"/>
              <w:noProof/>
              <w:sz w:val="20"/>
            </w:rPr>
          </w:pPr>
          <w:hyperlink w:anchor="_Toc442365544" w:history="1">
            <w:r w:rsidRPr="00612A38">
              <w:rPr>
                <w:rStyle w:val="Hyperlink"/>
                <w:rFonts w:asciiTheme="majorHAnsi" w:hAnsiTheme="majorHAnsi"/>
                <w:noProof/>
                <w:sz w:val="20"/>
              </w:rPr>
              <w:t>Chapter 11. Problem Solving</w:t>
            </w:r>
            <w:r w:rsidRPr="00612A38">
              <w:rPr>
                <w:rFonts w:asciiTheme="majorHAnsi" w:hAnsiTheme="majorHAnsi"/>
                <w:noProof/>
                <w:webHidden/>
                <w:sz w:val="20"/>
              </w:rPr>
              <w:tab/>
            </w:r>
            <w:r w:rsidRPr="00612A38">
              <w:rPr>
                <w:rFonts w:asciiTheme="majorHAnsi" w:hAnsiTheme="majorHAnsi"/>
                <w:noProof/>
                <w:webHidden/>
                <w:sz w:val="20"/>
              </w:rPr>
              <w:fldChar w:fldCharType="begin"/>
            </w:r>
            <w:r w:rsidRPr="00612A38">
              <w:rPr>
                <w:rFonts w:asciiTheme="majorHAnsi" w:hAnsiTheme="majorHAnsi"/>
                <w:noProof/>
                <w:webHidden/>
                <w:sz w:val="20"/>
              </w:rPr>
              <w:instrText xml:space="preserve"> PAGEREF _Toc442365544 \h </w:instrText>
            </w:r>
            <w:r w:rsidRPr="00612A38">
              <w:rPr>
                <w:rFonts w:asciiTheme="majorHAnsi" w:hAnsiTheme="majorHAnsi"/>
                <w:noProof/>
                <w:webHidden/>
                <w:sz w:val="20"/>
              </w:rPr>
            </w:r>
            <w:r w:rsidRPr="00612A38">
              <w:rPr>
                <w:rFonts w:asciiTheme="majorHAnsi" w:hAnsiTheme="majorHAnsi"/>
                <w:noProof/>
                <w:webHidden/>
                <w:sz w:val="20"/>
              </w:rPr>
              <w:fldChar w:fldCharType="separate"/>
            </w:r>
            <w:r w:rsidRPr="00612A38">
              <w:rPr>
                <w:rFonts w:asciiTheme="majorHAnsi" w:hAnsiTheme="majorHAnsi"/>
                <w:noProof/>
                <w:webHidden/>
                <w:sz w:val="20"/>
              </w:rPr>
              <w:t>7</w:t>
            </w:r>
            <w:r w:rsidRPr="00612A38">
              <w:rPr>
                <w:rFonts w:asciiTheme="majorHAnsi" w:hAnsiTheme="majorHAnsi"/>
                <w:noProof/>
                <w:webHidden/>
                <w:sz w:val="20"/>
              </w:rPr>
              <w:fldChar w:fldCharType="end"/>
            </w:r>
          </w:hyperlink>
        </w:p>
        <w:p w14:paraId="663B0372" w14:textId="77777777" w:rsidR="00612A38" w:rsidRPr="00612A38" w:rsidRDefault="00612A38">
          <w:pPr>
            <w:pStyle w:val="TOC1"/>
            <w:tabs>
              <w:tab w:val="right" w:leader="dot" w:pos="8630"/>
            </w:tabs>
            <w:rPr>
              <w:rFonts w:asciiTheme="majorHAnsi" w:hAnsiTheme="majorHAnsi"/>
              <w:noProof/>
              <w:sz w:val="20"/>
            </w:rPr>
          </w:pPr>
          <w:hyperlink w:anchor="_Toc442365545" w:history="1">
            <w:r w:rsidRPr="00612A38">
              <w:rPr>
                <w:rStyle w:val="Hyperlink"/>
                <w:rFonts w:asciiTheme="majorHAnsi" w:hAnsiTheme="majorHAnsi"/>
                <w:noProof/>
                <w:sz w:val="20"/>
              </w:rPr>
              <w:t>Chapter 12. Reasoning and Decision Making</w:t>
            </w:r>
            <w:r w:rsidRPr="00612A38">
              <w:rPr>
                <w:rFonts w:asciiTheme="majorHAnsi" w:hAnsiTheme="majorHAnsi"/>
                <w:noProof/>
                <w:webHidden/>
                <w:sz w:val="20"/>
              </w:rPr>
              <w:tab/>
            </w:r>
            <w:r w:rsidRPr="00612A38">
              <w:rPr>
                <w:rFonts w:asciiTheme="majorHAnsi" w:hAnsiTheme="majorHAnsi"/>
                <w:noProof/>
                <w:webHidden/>
                <w:sz w:val="20"/>
              </w:rPr>
              <w:fldChar w:fldCharType="begin"/>
            </w:r>
            <w:r w:rsidRPr="00612A38">
              <w:rPr>
                <w:rFonts w:asciiTheme="majorHAnsi" w:hAnsiTheme="majorHAnsi"/>
                <w:noProof/>
                <w:webHidden/>
                <w:sz w:val="20"/>
              </w:rPr>
              <w:instrText xml:space="preserve"> PAGEREF _Toc442365545 \h </w:instrText>
            </w:r>
            <w:r w:rsidRPr="00612A38">
              <w:rPr>
                <w:rFonts w:asciiTheme="majorHAnsi" w:hAnsiTheme="majorHAnsi"/>
                <w:noProof/>
                <w:webHidden/>
                <w:sz w:val="20"/>
              </w:rPr>
            </w:r>
            <w:r w:rsidRPr="00612A38">
              <w:rPr>
                <w:rFonts w:asciiTheme="majorHAnsi" w:hAnsiTheme="majorHAnsi"/>
                <w:noProof/>
                <w:webHidden/>
                <w:sz w:val="20"/>
              </w:rPr>
              <w:fldChar w:fldCharType="separate"/>
            </w:r>
            <w:r w:rsidRPr="00612A38">
              <w:rPr>
                <w:rFonts w:asciiTheme="majorHAnsi" w:hAnsiTheme="majorHAnsi"/>
                <w:noProof/>
                <w:webHidden/>
                <w:sz w:val="20"/>
              </w:rPr>
              <w:t>8</w:t>
            </w:r>
            <w:r w:rsidRPr="00612A38">
              <w:rPr>
                <w:rFonts w:asciiTheme="majorHAnsi" w:hAnsiTheme="majorHAnsi"/>
                <w:noProof/>
                <w:webHidden/>
                <w:sz w:val="20"/>
              </w:rPr>
              <w:fldChar w:fldCharType="end"/>
            </w:r>
          </w:hyperlink>
        </w:p>
        <w:p w14:paraId="31836CAB" w14:textId="3965B71E" w:rsidR="00612A38" w:rsidRPr="00612A38" w:rsidRDefault="00612A38" w:rsidP="00612A38">
          <w:pPr>
            <w:rPr>
              <w:rFonts w:asciiTheme="majorHAnsi" w:hAnsiTheme="majorHAnsi"/>
            </w:rPr>
          </w:pPr>
          <w:r w:rsidRPr="00612A38">
            <w:rPr>
              <w:rFonts w:asciiTheme="majorHAnsi" w:hAnsiTheme="majorHAnsi"/>
              <w:b/>
              <w:bCs/>
              <w:noProof/>
              <w:sz w:val="20"/>
            </w:rPr>
            <w:fldChar w:fldCharType="end"/>
          </w:r>
        </w:p>
      </w:sdtContent>
    </w:sdt>
    <w:p w14:paraId="73FA0EDB" w14:textId="77777777" w:rsidR="003B453D" w:rsidRPr="00612A38" w:rsidRDefault="003B453D" w:rsidP="003B453D">
      <w:pPr>
        <w:pStyle w:val="Heading1"/>
        <w:rPr>
          <w:lang w:eastAsia="en-US"/>
        </w:rPr>
      </w:pPr>
      <w:bookmarkStart w:id="1" w:name="_Toc442365534"/>
      <w:r w:rsidRPr="00612A38">
        <w:rPr>
          <w:lang w:eastAsia="en-US"/>
        </w:rPr>
        <w:t>Chapter 1. Introduction to Cognitive Psychology</w:t>
      </w:r>
      <w:bookmarkEnd w:id="1"/>
    </w:p>
    <w:p w14:paraId="0C5E12AE" w14:textId="6AA4D875" w:rsidR="00D43E7E" w:rsidRPr="00612A38" w:rsidRDefault="00D43E7E" w:rsidP="003B453D">
      <w:pPr>
        <w:rPr>
          <w:rFonts w:asciiTheme="majorHAnsi" w:hAnsiTheme="majorHAnsi"/>
          <w:b/>
          <w:sz w:val="22"/>
          <w:szCs w:val="22"/>
        </w:rPr>
      </w:pPr>
      <w:r w:rsidRPr="00612A38">
        <w:rPr>
          <w:rFonts w:asciiTheme="majorHAnsi" w:hAnsiTheme="majorHAnsi"/>
          <w:b/>
          <w:sz w:val="22"/>
          <w:szCs w:val="22"/>
        </w:rPr>
        <w:t xml:space="preserve">Proffitt, D. R., Stefanucci, J., Banton, T., &amp; Epstein, W. (2003). </w:t>
      </w:r>
      <w:hyperlink r:id="rId9" w:history="1">
        <w:r w:rsidRPr="00612A38">
          <w:rPr>
            <w:rStyle w:val="Hyperlink"/>
            <w:rFonts w:asciiTheme="majorHAnsi" w:hAnsiTheme="majorHAnsi"/>
            <w:b/>
            <w:sz w:val="22"/>
            <w:szCs w:val="22"/>
          </w:rPr>
          <w:t xml:space="preserve">The role of effort in </w:t>
        </w:r>
        <w:r w:rsidRPr="00612A38">
          <w:rPr>
            <w:rStyle w:val="Hyperlink"/>
            <w:rFonts w:asciiTheme="majorHAnsi" w:hAnsiTheme="majorHAnsi"/>
            <w:b/>
            <w:sz w:val="22"/>
            <w:szCs w:val="22"/>
          </w:rPr>
          <w:t>p</w:t>
        </w:r>
        <w:r w:rsidRPr="00612A38">
          <w:rPr>
            <w:rStyle w:val="Hyperlink"/>
            <w:rFonts w:asciiTheme="majorHAnsi" w:hAnsiTheme="majorHAnsi"/>
            <w:b/>
            <w:sz w:val="22"/>
            <w:szCs w:val="22"/>
          </w:rPr>
          <w:t>erc</w:t>
        </w:r>
        <w:r w:rsidRPr="00612A38">
          <w:rPr>
            <w:rStyle w:val="Hyperlink"/>
            <w:rFonts w:asciiTheme="majorHAnsi" w:hAnsiTheme="majorHAnsi"/>
            <w:b/>
            <w:sz w:val="22"/>
            <w:szCs w:val="22"/>
          </w:rPr>
          <w:t>e</w:t>
        </w:r>
        <w:r w:rsidRPr="00612A38">
          <w:rPr>
            <w:rStyle w:val="Hyperlink"/>
            <w:rFonts w:asciiTheme="majorHAnsi" w:hAnsiTheme="majorHAnsi"/>
            <w:b/>
            <w:sz w:val="22"/>
            <w:szCs w:val="22"/>
          </w:rPr>
          <w:t>iving distance</w:t>
        </w:r>
      </w:hyperlink>
      <w:r w:rsidRPr="00612A38">
        <w:rPr>
          <w:rFonts w:asciiTheme="majorHAnsi" w:hAnsiTheme="majorHAnsi"/>
          <w:b/>
          <w:sz w:val="22"/>
          <w:szCs w:val="22"/>
        </w:rPr>
        <w:t>. Psychological Science, 14, 106–112.</w:t>
      </w:r>
    </w:p>
    <w:p w14:paraId="7E78F57E" w14:textId="77777777" w:rsidR="003B453D" w:rsidRPr="00612A38" w:rsidRDefault="003B453D" w:rsidP="003B453D">
      <w:pPr>
        <w:rPr>
          <w:rFonts w:asciiTheme="majorHAnsi" w:hAnsiTheme="majorHAnsi"/>
          <w:sz w:val="22"/>
          <w:szCs w:val="22"/>
        </w:rPr>
      </w:pPr>
    </w:p>
    <w:p w14:paraId="2D7B6AE6" w14:textId="5F87CE0F" w:rsidR="00615A14" w:rsidRPr="00612A38" w:rsidRDefault="00615A14" w:rsidP="003B453D">
      <w:pPr>
        <w:pStyle w:val="ListParagraph"/>
        <w:numPr>
          <w:ilvl w:val="0"/>
          <w:numId w:val="5"/>
        </w:numPr>
        <w:rPr>
          <w:rFonts w:asciiTheme="majorHAnsi" w:hAnsiTheme="majorHAnsi"/>
          <w:b/>
          <w:sz w:val="22"/>
          <w:szCs w:val="22"/>
        </w:rPr>
      </w:pPr>
      <w:r w:rsidRPr="00612A38">
        <w:rPr>
          <w:rFonts w:asciiTheme="majorHAnsi" w:hAnsiTheme="majorHAnsi"/>
          <w:b/>
          <w:sz w:val="22"/>
          <w:szCs w:val="22"/>
        </w:rPr>
        <w:t>Which approach to the study of cognition is being used in this study?</w:t>
      </w:r>
    </w:p>
    <w:p w14:paraId="23D99E7B" w14:textId="4491FB0E" w:rsidR="00EA22C9" w:rsidRPr="00612A38" w:rsidRDefault="00EA22C9" w:rsidP="003B453D">
      <w:pPr>
        <w:pStyle w:val="ListParagraph"/>
        <w:rPr>
          <w:rFonts w:asciiTheme="majorHAnsi" w:hAnsiTheme="majorHAnsi"/>
          <w:sz w:val="22"/>
          <w:szCs w:val="22"/>
        </w:rPr>
      </w:pPr>
      <w:r w:rsidRPr="00612A38">
        <w:rPr>
          <w:rFonts w:asciiTheme="majorHAnsi" w:hAnsiTheme="majorHAnsi"/>
          <w:sz w:val="22"/>
          <w:szCs w:val="22"/>
        </w:rPr>
        <w:t>Embodied cognition – body movements are important for the perceptual judgments</w:t>
      </w:r>
      <w:r w:rsidR="002A6CE4">
        <w:rPr>
          <w:rFonts w:asciiTheme="majorHAnsi" w:hAnsiTheme="majorHAnsi"/>
          <w:sz w:val="22"/>
          <w:szCs w:val="22"/>
        </w:rPr>
        <w:t>.</w:t>
      </w:r>
    </w:p>
    <w:p w14:paraId="79034564" w14:textId="77777777" w:rsidR="003B453D" w:rsidRPr="00612A38" w:rsidRDefault="003B453D" w:rsidP="003B453D">
      <w:pPr>
        <w:pStyle w:val="ListParagraph"/>
        <w:rPr>
          <w:rFonts w:asciiTheme="majorHAnsi" w:hAnsiTheme="majorHAnsi"/>
          <w:sz w:val="22"/>
          <w:szCs w:val="22"/>
        </w:rPr>
      </w:pPr>
    </w:p>
    <w:p w14:paraId="72C0D5F0" w14:textId="39DF3E02" w:rsidR="00615A14" w:rsidRPr="00612A38" w:rsidRDefault="00615A14" w:rsidP="003B453D">
      <w:pPr>
        <w:pStyle w:val="ListParagraph"/>
        <w:numPr>
          <w:ilvl w:val="0"/>
          <w:numId w:val="5"/>
        </w:numPr>
        <w:rPr>
          <w:rFonts w:asciiTheme="majorHAnsi" w:hAnsiTheme="majorHAnsi"/>
          <w:b/>
          <w:sz w:val="22"/>
          <w:szCs w:val="22"/>
        </w:rPr>
      </w:pPr>
      <w:r w:rsidRPr="00612A38">
        <w:rPr>
          <w:rFonts w:asciiTheme="majorHAnsi" w:hAnsiTheme="majorHAnsi"/>
          <w:b/>
          <w:sz w:val="22"/>
          <w:szCs w:val="22"/>
        </w:rPr>
        <w:t>What type of research design are the researchers using in this study?</w:t>
      </w:r>
    </w:p>
    <w:p w14:paraId="5215B447" w14:textId="2F591A6F" w:rsidR="00145D1C" w:rsidRPr="00612A38" w:rsidRDefault="00145D1C" w:rsidP="003B453D">
      <w:pPr>
        <w:pStyle w:val="ListParagraph"/>
        <w:rPr>
          <w:rFonts w:asciiTheme="majorHAnsi" w:hAnsiTheme="majorHAnsi"/>
          <w:sz w:val="22"/>
          <w:szCs w:val="22"/>
        </w:rPr>
      </w:pPr>
      <w:r w:rsidRPr="00612A38">
        <w:rPr>
          <w:rFonts w:asciiTheme="majorHAnsi" w:hAnsiTheme="majorHAnsi"/>
          <w:sz w:val="22"/>
          <w:szCs w:val="22"/>
        </w:rPr>
        <w:t>Experiment – subjects were randomly assigned to the groups</w:t>
      </w:r>
      <w:r w:rsidR="002A6CE4">
        <w:rPr>
          <w:rFonts w:asciiTheme="majorHAnsi" w:hAnsiTheme="majorHAnsi"/>
          <w:sz w:val="22"/>
          <w:szCs w:val="22"/>
        </w:rPr>
        <w:t>.</w:t>
      </w:r>
    </w:p>
    <w:p w14:paraId="0D8A01B2" w14:textId="77777777" w:rsidR="003B453D" w:rsidRPr="00612A38" w:rsidRDefault="003B453D" w:rsidP="003B453D">
      <w:pPr>
        <w:pStyle w:val="ListParagraph"/>
        <w:rPr>
          <w:rFonts w:asciiTheme="majorHAnsi" w:hAnsiTheme="majorHAnsi"/>
          <w:sz w:val="22"/>
          <w:szCs w:val="22"/>
        </w:rPr>
      </w:pPr>
    </w:p>
    <w:p w14:paraId="6ADC56F7" w14:textId="4B5D5082" w:rsidR="00615A14" w:rsidRPr="00612A38" w:rsidRDefault="00615A14" w:rsidP="003B453D">
      <w:pPr>
        <w:pStyle w:val="ListParagraph"/>
        <w:numPr>
          <w:ilvl w:val="0"/>
          <w:numId w:val="5"/>
        </w:numPr>
        <w:rPr>
          <w:rFonts w:asciiTheme="majorHAnsi" w:hAnsiTheme="majorHAnsi"/>
          <w:b/>
          <w:sz w:val="22"/>
          <w:szCs w:val="22"/>
        </w:rPr>
      </w:pPr>
      <w:r w:rsidRPr="00612A38">
        <w:rPr>
          <w:rFonts w:asciiTheme="majorHAnsi" w:hAnsiTheme="majorHAnsi"/>
          <w:b/>
          <w:sz w:val="22"/>
          <w:szCs w:val="22"/>
        </w:rPr>
        <w:t>What is the independent variable in this study?</w:t>
      </w:r>
    </w:p>
    <w:p w14:paraId="764D1DD0" w14:textId="3BEA6098" w:rsidR="00145D1C" w:rsidRPr="00612A38" w:rsidRDefault="00145D1C" w:rsidP="003B453D">
      <w:pPr>
        <w:pStyle w:val="ListParagraph"/>
        <w:rPr>
          <w:rFonts w:asciiTheme="majorHAnsi" w:hAnsiTheme="majorHAnsi"/>
          <w:sz w:val="22"/>
          <w:szCs w:val="22"/>
        </w:rPr>
      </w:pPr>
      <w:r w:rsidRPr="00612A38">
        <w:rPr>
          <w:rFonts w:asciiTheme="majorHAnsi" w:hAnsiTheme="majorHAnsi"/>
          <w:sz w:val="22"/>
          <w:szCs w:val="22"/>
        </w:rPr>
        <w:t>The main IV was the backpack group (backpack versus no backpack). Another IV could be the distance to the target that was varied across trials in the study.</w:t>
      </w:r>
    </w:p>
    <w:p w14:paraId="026FC097" w14:textId="77777777" w:rsidR="003B453D" w:rsidRPr="00612A38" w:rsidRDefault="003B453D" w:rsidP="003B453D">
      <w:pPr>
        <w:pStyle w:val="ListParagraph"/>
        <w:rPr>
          <w:rFonts w:asciiTheme="majorHAnsi" w:hAnsiTheme="majorHAnsi"/>
          <w:sz w:val="22"/>
          <w:szCs w:val="22"/>
        </w:rPr>
      </w:pPr>
    </w:p>
    <w:p w14:paraId="22012876" w14:textId="52AC56D5" w:rsidR="00615A14" w:rsidRPr="00612A38" w:rsidRDefault="00615A14" w:rsidP="003B453D">
      <w:pPr>
        <w:pStyle w:val="ListParagraph"/>
        <w:numPr>
          <w:ilvl w:val="0"/>
          <w:numId w:val="5"/>
        </w:numPr>
        <w:rPr>
          <w:rFonts w:asciiTheme="majorHAnsi" w:hAnsiTheme="majorHAnsi"/>
          <w:b/>
          <w:sz w:val="22"/>
          <w:szCs w:val="22"/>
        </w:rPr>
      </w:pPr>
      <w:r w:rsidRPr="00612A38">
        <w:rPr>
          <w:rFonts w:asciiTheme="majorHAnsi" w:hAnsiTheme="majorHAnsi"/>
          <w:b/>
          <w:sz w:val="22"/>
          <w:szCs w:val="22"/>
        </w:rPr>
        <w:t>What is the dependent variable in this study?</w:t>
      </w:r>
    </w:p>
    <w:p w14:paraId="29888315" w14:textId="75198AA0" w:rsidR="00145D1C" w:rsidRPr="00612A38" w:rsidRDefault="00145D1C" w:rsidP="003B453D">
      <w:pPr>
        <w:pStyle w:val="ListParagraph"/>
        <w:rPr>
          <w:rFonts w:asciiTheme="majorHAnsi" w:hAnsiTheme="majorHAnsi"/>
          <w:sz w:val="22"/>
          <w:szCs w:val="22"/>
        </w:rPr>
      </w:pPr>
      <w:r w:rsidRPr="00612A38">
        <w:rPr>
          <w:rFonts w:asciiTheme="majorHAnsi" w:hAnsiTheme="majorHAnsi"/>
          <w:sz w:val="22"/>
          <w:szCs w:val="22"/>
        </w:rPr>
        <w:t>The dependent variable was the estimated distance to the target.</w:t>
      </w:r>
    </w:p>
    <w:p w14:paraId="39096BFC" w14:textId="77777777" w:rsidR="00145D1C" w:rsidRPr="00612A38" w:rsidRDefault="00145D1C" w:rsidP="003B453D">
      <w:pPr>
        <w:rPr>
          <w:rFonts w:asciiTheme="majorHAnsi" w:hAnsiTheme="majorHAnsi"/>
          <w:sz w:val="22"/>
          <w:szCs w:val="22"/>
        </w:rPr>
      </w:pPr>
    </w:p>
    <w:p w14:paraId="00F0700B" w14:textId="77777777" w:rsidR="003B453D" w:rsidRPr="00612A38" w:rsidRDefault="003B453D" w:rsidP="003B453D">
      <w:pPr>
        <w:pStyle w:val="Heading1"/>
      </w:pPr>
      <w:bookmarkStart w:id="2" w:name="_Toc442365535"/>
      <w:r w:rsidRPr="00612A38">
        <w:t>Chapter 2. Cognitive Neuroscience</w:t>
      </w:r>
      <w:bookmarkEnd w:id="2"/>
    </w:p>
    <w:p w14:paraId="073AB07F" w14:textId="036F19CB" w:rsidR="00D43E7E" w:rsidRPr="00612A38" w:rsidRDefault="00D43E7E" w:rsidP="003B453D">
      <w:pPr>
        <w:rPr>
          <w:rFonts w:asciiTheme="majorHAnsi" w:eastAsia="Times New Roman" w:hAnsiTheme="majorHAnsi" w:cs="Times New Roman"/>
          <w:b/>
          <w:sz w:val="22"/>
          <w:szCs w:val="22"/>
          <w:lang w:eastAsia="en-US"/>
        </w:rPr>
      </w:pPr>
      <w:r w:rsidRPr="00612A38">
        <w:rPr>
          <w:rFonts w:asciiTheme="majorHAnsi" w:eastAsia="Times New Roman" w:hAnsiTheme="majorHAnsi" w:cs="Times New Roman"/>
          <w:b/>
          <w:sz w:val="22"/>
          <w:szCs w:val="22"/>
          <w:lang w:eastAsia="en-US"/>
        </w:rPr>
        <w:t xml:space="preserve">McDaniel, M. A., LaMontagne, P., Beck, S. M., Scullin, M. K., &amp; Braver, T. S. (2013). </w:t>
      </w:r>
      <w:hyperlink r:id="rId10" w:history="1">
        <w:r w:rsidRPr="00612A38">
          <w:rPr>
            <w:rStyle w:val="Hyperlink"/>
            <w:rFonts w:asciiTheme="majorHAnsi" w:eastAsia="Times New Roman" w:hAnsiTheme="majorHAnsi" w:cs="Times New Roman"/>
            <w:b/>
            <w:sz w:val="22"/>
            <w:szCs w:val="22"/>
            <w:lang w:eastAsia="en-US"/>
          </w:rPr>
          <w:t>Dissociable neural routes to success</w:t>
        </w:r>
        <w:r w:rsidRPr="00612A38">
          <w:rPr>
            <w:rStyle w:val="Hyperlink"/>
            <w:rFonts w:asciiTheme="majorHAnsi" w:eastAsia="Times New Roman" w:hAnsiTheme="majorHAnsi" w:cs="Times New Roman"/>
            <w:b/>
            <w:sz w:val="22"/>
            <w:szCs w:val="22"/>
            <w:lang w:eastAsia="en-US"/>
          </w:rPr>
          <w:t>f</w:t>
        </w:r>
        <w:r w:rsidRPr="00612A38">
          <w:rPr>
            <w:rStyle w:val="Hyperlink"/>
            <w:rFonts w:asciiTheme="majorHAnsi" w:eastAsia="Times New Roman" w:hAnsiTheme="majorHAnsi" w:cs="Times New Roman"/>
            <w:b/>
            <w:sz w:val="22"/>
            <w:szCs w:val="22"/>
            <w:lang w:eastAsia="en-US"/>
          </w:rPr>
          <w:t>ul prospective memory</w:t>
        </w:r>
      </w:hyperlink>
      <w:r w:rsidRPr="00612A38">
        <w:rPr>
          <w:rFonts w:asciiTheme="majorHAnsi" w:eastAsia="Times New Roman" w:hAnsiTheme="majorHAnsi" w:cs="Times New Roman"/>
          <w:b/>
          <w:sz w:val="22"/>
          <w:szCs w:val="22"/>
          <w:lang w:eastAsia="en-US"/>
        </w:rPr>
        <w:t>. Psychological Science, 24, 1791–1800.</w:t>
      </w:r>
    </w:p>
    <w:p w14:paraId="5110EF3F" w14:textId="77777777" w:rsidR="00D43E7E" w:rsidRPr="00612A38" w:rsidRDefault="00D43E7E" w:rsidP="003B453D">
      <w:pPr>
        <w:rPr>
          <w:rFonts w:asciiTheme="majorHAnsi" w:hAnsiTheme="majorHAnsi"/>
          <w:sz w:val="22"/>
          <w:szCs w:val="22"/>
        </w:rPr>
      </w:pPr>
    </w:p>
    <w:p w14:paraId="49876168" w14:textId="550486AC" w:rsidR="00A9347A" w:rsidRPr="00612A38" w:rsidRDefault="00A9347A" w:rsidP="003B453D">
      <w:pPr>
        <w:pStyle w:val="ListParagraph"/>
        <w:numPr>
          <w:ilvl w:val="0"/>
          <w:numId w:val="6"/>
        </w:numPr>
        <w:rPr>
          <w:rFonts w:asciiTheme="majorHAnsi" w:hAnsiTheme="majorHAnsi"/>
          <w:b/>
          <w:sz w:val="22"/>
          <w:szCs w:val="22"/>
        </w:rPr>
      </w:pPr>
      <w:r w:rsidRPr="00612A38">
        <w:rPr>
          <w:rFonts w:asciiTheme="majorHAnsi" w:hAnsiTheme="majorHAnsi"/>
          <w:b/>
          <w:sz w:val="22"/>
          <w:szCs w:val="22"/>
        </w:rPr>
        <w:t>Explain how this study used recordings of brain activity to test a theoretical description of a cognitive process.</w:t>
      </w:r>
    </w:p>
    <w:p w14:paraId="6B6463A8" w14:textId="61CD25AC" w:rsidR="005819B5" w:rsidRPr="00612A38" w:rsidRDefault="005819B5" w:rsidP="003B453D">
      <w:pPr>
        <w:pStyle w:val="ListParagraph"/>
        <w:rPr>
          <w:rFonts w:asciiTheme="majorHAnsi" w:hAnsiTheme="majorHAnsi"/>
          <w:sz w:val="22"/>
          <w:szCs w:val="22"/>
        </w:rPr>
      </w:pPr>
      <w:r w:rsidRPr="00612A38">
        <w:rPr>
          <w:rFonts w:asciiTheme="majorHAnsi" w:hAnsiTheme="majorHAnsi"/>
          <w:sz w:val="22"/>
          <w:szCs w:val="22"/>
        </w:rPr>
        <w:t>In this study, brain activity was recorded in fMRI scans to compare activity during two different prospective memory tasks. Differences in brain activity suggest differences in processing in the two tasks, which is predicted by the theoretical description of these tasks.</w:t>
      </w:r>
    </w:p>
    <w:p w14:paraId="478F4A87" w14:textId="77777777" w:rsidR="003B453D" w:rsidRPr="00612A38" w:rsidRDefault="003B453D" w:rsidP="003B453D">
      <w:pPr>
        <w:pStyle w:val="ListParagraph"/>
        <w:rPr>
          <w:rFonts w:asciiTheme="majorHAnsi" w:hAnsiTheme="majorHAnsi"/>
          <w:sz w:val="22"/>
          <w:szCs w:val="22"/>
        </w:rPr>
      </w:pPr>
    </w:p>
    <w:p w14:paraId="69B0B89B" w14:textId="414B0FE6" w:rsidR="00A9347A" w:rsidRPr="00612A38" w:rsidRDefault="00A9347A" w:rsidP="003B453D">
      <w:pPr>
        <w:pStyle w:val="ListParagraph"/>
        <w:numPr>
          <w:ilvl w:val="0"/>
          <w:numId w:val="6"/>
        </w:numPr>
        <w:rPr>
          <w:rFonts w:asciiTheme="majorHAnsi" w:hAnsiTheme="majorHAnsi"/>
          <w:b/>
          <w:sz w:val="22"/>
          <w:szCs w:val="22"/>
        </w:rPr>
      </w:pPr>
      <w:r w:rsidRPr="00612A38">
        <w:rPr>
          <w:rFonts w:asciiTheme="majorHAnsi" w:hAnsiTheme="majorHAnsi"/>
          <w:b/>
          <w:sz w:val="22"/>
          <w:szCs w:val="22"/>
        </w:rPr>
        <w:t>What was the primary manipulated variable in this experiment? (Hint:</w:t>
      </w:r>
      <w:r w:rsidR="003B453D" w:rsidRPr="00612A38">
        <w:rPr>
          <w:rFonts w:asciiTheme="majorHAnsi" w:hAnsiTheme="majorHAnsi"/>
          <w:b/>
          <w:sz w:val="22"/>
          <w:szCs w:val="22"/>
        </w:rPr>
        <w:t xml:space="preserve"> Review the Research Methodologies</w:t>
      </w:r>
      <w:r w:rsidRPr="00612A38">
        <w:rPr>
          <w:rFonts w:asciiTheme="majorHAnsi" w:hAnsiTheme="majorHAnsi"/>
          <w:b/>
          <w:sz w:val="22"/>
          <w:szCs w:val="22"/>
        </w:rPr>
        <w:t xml:space="preserve"> section of Chapter 1 for help in answering this question)</w:t>
      </w:r>
    </w:p>
    <w:p w14:paraId="511AE4AC" w14:textId="0FC38449" w:rsidR="000229BF" w:rsidRPr="00612A38" w:rsidRDefault="000229BF" w:rsidP="003B453D">
      <w:pPr>
        <w:pStyle w:val="ListParagraph"/>
        <w:rPr>
          <w:rFonts w:asciiTheme="majorHAnsi" w:hAnsiTheme="majorHAnsi"/>
          <w:sz w:val="22"/>
          <w:szCs w:val="22"/>
        </w:rPr>
      </w:pPr>
      <w:r w:rsidRPr="00612A38">
        <w:rPr>
          <w:rFonts w:asciiTheme="majorHAnsi" w:hAnsiTheme="majorHAnsi"/>
          <w:sz w:val="22"/>
          <w:szCs w:val="22"/>
        </w:rPr>
        <w:t>The primary independent variable is the type of prospective memory task (focal versus non-focal).</w:t>
      </w:r>
    </w:p>
    <w:p w14:paraId="5F2B0232" w14:textId="77777777" w:rsidR="003B453D" w:rsidRPr="00612A38" w:rsidRDefault="003B453D" w:rsidP="003B453D">
      <w:pPr>
        <w:pStyle w:val="ListParagraph"/>
        <w:rPr>
          <w:rFonts w:asciiTheme="majorHAnsi" w:hAnsiTheme="majorHAnsi"/>
          <w:sz w:val="22"/>
          <w:szCs w:val="22"/>
        </w:rPr>
      </w:pPr>
    </w:p>
    <w:p w14:paraId="3BA70CBE" w14:textId="6E8BBCE9" w:rsidR="00A9347A" w:rsidRPr="00612A38" w:rsidRDefault="00A9347A" w:rsidP="003B453D">
      <w:pPr>
        <w:pStyle w:val="ListParagraph"/>
        <w:numPr>
          <w:ilvl w:val="0"/>
          <w:numId w:val="6"/>
        </w:numPr>
        <w:rPr>
          <w:rFonts w:asciiTheme="majorHAnsi" w:hAnsiTheme="majorHAnsi"/>
          <w:b/>
          <w:sz w:val="22"/>
          <w:szCs w:val="22"/>
        </w:rPr>
      </w:pPr>
      <w:r w:rsidRPr="00612A38">
        <w:rPr>
          <w:rFonts w:asciiTheme="majorHAnsi" w:hAnsiTheme="majorHAnsi"/>
          <w:b/>
          <w:sz w:val="22"/>
          <w:szCs w:val="22"/>
        </w:rPr>
        <w:t>Do you think the researchers would have achieved similar results if they had used EEG instead of fMRI in this study? Why or why not?</w:t>
      </w:r>
    </w:p>
    <w:p w14:paraId="5AB6AA47" w14:textId="5E6935D5" w:rsidR="000229BF" w:rsidRPr="00612A38" w:rsidRDefault="000229BF" w:rsidP="003B453D">
      <w:pPr>
        <w:pStyle w:val="ListParagraph"/>
        <w:rPr>
          <w:rFonts w:asciiTheme="majorHAnsi" w:hAnsiTheme="majorHAnsi"/>
          <w:sz w:val="22"/>
          <w:szCs w:val="22"/>
        </w:rPr>
      </w:pPr>
      <w:r w:rsidRPr="00612A38">
        <w:rPr>
          <w:rFonts w:asciiTheme="majorHAnsi" w:hAnsiTheme="majorHAnsi"/>
          <w:sz w:val="22"/>
          <w:szCs w:val="22"/>
        </w:rPr>
        <w:t>They may have seen similar results, but because EEG recordings are not as accurate in terms of activity location</w:t>
      </w:r>
      <w:r w:rsidR="003A7FCE" w:rsidRPr="00612A38">
        <w:rPr>
          <w:rFonts w:asciiTheme="majorHAnsi" w:hAnsiTheme="majorHAnsi"/>
          <w:sz w:val="22"/>
          <w:szCs w:val="22"/>
        </w:rPr>
        <w:t xml:space="preserve"> and only record activity on the outer cortex</w:t>
      </w:r>
      <w:r w:rsidRPr="00612A38">
        <w:rPr>
          <w:rFonts w:asciiTheme="majorHAnsi" w:hAnsiTheme="majorHAnsi"/>
          <w:sz w:val="22"/>
          <w:szCs w:val="22"/>
        </w:rPr>
        <w:t>, the specific differences across these tasks may not have been seen.</w:t>
      </w:r>
    </w:p>
    <w:p w14:paraId="10001A40" w14:textId="77777777" w:rsidR="003B453D" w:rsidRPr="00612A38" w:rsidRDefault="003B453D" w:rsidP="003B453D">
      <w:pPr>
        <w:pStyle w:val="ListParagraph"/>
        <w:rPr>
          <w:rFonts w:asciiTheme="majorHAnsi" w:hAnsiTheme="majorHAnsi"/>
          <w:sz w:val="22"/>
          <w:szCs w:val="22"/>
        </w:rPr>
      </w:pPr>
    </w:p>
    <w:p w14:paraId="12A0A739" w14:textId="5D78F68D" w:rsidR="00A9347A" w:rsidRPr="00612A38" w:rsidRDefault="00A9347A" w:rsidP="003B453D">
      <w:pPr>
        <w:pStyle w:val="ListParagraph"/>
        <w:numPr>
          <w:ilvl w:val="0"/>
          <w:numId w:val="6"/>
        </w:numPr>
        <w:rPr>
          <w:rFonts w:asciiTheme="majorHAnsi" w:hAnsiTheme="majorHAnsi"/>
          <w:b/>
          <w:sz w:val="22"/>
          <w:szCs w:val="22"/>
        </w:rPr>
      </w:pPr>
      <w:r w:rsidRPr="00612A38">
        <w:rPr>
          <w:rFonts w:asciiTheme="majorHAnsi" w:hAnsiTheme="majorHAnsi"/>
          <w:b/>
          <w:sz w:val="22"/>
          <w:szCs w:val="22"/>
        </w:rPr>
        <w:t>Explain why it was important for the researchers to show that subjects were slower in performing the nonfocal than the focal prospective memory task.</w:t>
      </w:r>
    </w:p>
    <w:p w14:paraId="12E78EE4" w14:textId="50F030F4" w:rsidR="00615A14" w:rsidRPr="00612A38" w:rsidRDefault="007F4C73" w:rsidP="003B453D">
      <w:pPr>
        <w:pStyle w:val="ListParagraph"/>
        <w:rPr>
          <w:rFonts w:asciiTheme="majorHAnsi" w:hAnsiTheme="majorHAnsi"/>
          <w:sz w:val="22"/>
          <w:szCs w:val="22"/>
        </w:rPr>
      </w:pPr>
      <w:r w:rsidRPr="00612A38">
        <w:rPr>
          <w:rFonts w:asciiTheme="majorHAnsi" w:hAnsiTheme="majorHAnsi"/>
          <w:sz w:val="22"/>
          <w:szCs w:val="22"/>
        </w:rPr>
        <w:t>This result shows that there is a behavioral difference between the two tasks that can be seen along with the difference in brain activity. Together, these results provide strong evidence that processing is different in the two types of tasks. Without the speed difference result, it would less clear what the difference in brain activity means.</w:t>
      </w:r>
    </w:p>
    <w:p w14:paraId="586177C0" w14:textId="77777777" w:rsidR="00615A14" w:rsidRPr="00612A38" w:rsidRDefault="00615A14" w:rsidP="003B453D">
      <w:pPr>
        <w:rPr>
          <w:rFonts w:asciiTheme="majorHAnsi" w:hAnsiTheme="majorHAnsi"/>
          <w:sz w:val="22"/>
          <w:szCs w:val="22"/>
        </w:rPr>
      </w:pPr>
    </w:p>
    <w:p w14:paraId="5731928A" w14:textId="77777777" w:rsidR="003B453D" w:rsidRPr="00612A38" w:rsidRDefault="003B453D" w:rsidP="003B453D">
      <w:pPr>
        <w:pStyle w:val="Heading1"/>
      </w:pPr>
      <w:bookmarkStart w:id="3" w:name="_Toc442365536"/>
      <w:r w:rsidRPr="00612A38">
        <w:t>Chapter 3. Perception</w:t>
      </w:r>
      <w:bookmarkEnd w:id="3"/>
    </w:p>
    <w:p w14:paraId="4A80237A" w14:textId="6F7909BB" w:rsidR="00D43E7E" w:rsidRPr="00612A38" w:rsidRDefault="00D43E7E" w:rsidP="003B453D">
      <w:pPr>
        <w:rPr>
          <w:rFonts w:asciiTheme="majorHAnsi" w:eastAsia="Times New Roman" w:hAnsiTheme="majorHAnsi" w:cs="Times New Roman"/>
          <w:sz w:val="22"/>
          <w:szCs w:val="22"/>
          <w:lang w:eastAsia="en-US"/>
        </w:rPr>
      </w:pPr>
      <w:r w:rsidRPr="00612A38">
        <w:rPr>
          <w:rFonts w:asciiTheme="majorHAnsi" w:eastAsia="Times New Roman" w:hAnsiTheme="majorHAnsi" w:cs="Times New Roman"/>
          <w:sz w:val="22"/>
          <w:szCs w:val="22"/>
          <w:lang w:eastAsia="en-US"/>
        </w:rPr>
        <w:t xml:space="preserve">Malcolm, G. L., Nuthmann, A., &amp; Schyns, P. G. (2014). </w:t>
      </w:r>
      <w:hyperlink r:id="rId11" w:history="1">
        <w:r w:rsidRPr="00612A38">
          <w:rPr>
            <w:rStyle w:val="Hyperlink"/>
            <w:rFonts w:asciiTheme="majorHAnsi" w:eastAsia="Times New Roman" w:hAnsiTheme="majorHAnsi" w:cs="Times New Roman"/>
            <w:sz w:val="22"/>
            <w:szCs w:val="22"/>
            <w:lang w:eastAsia="en-US"/>
          </w:rPr>
          <w:t>Beyond gist: Strategic and incremental information acc</w:t>
        </w:r>
        <w:r w:rsidRPr="00612A38">
          <w:rPr>
            <w:rStyle w:val="Hyperlink"/>
            <w:rFonts w:asciiTheme="majorHAnsi" w:eastAsia="Times New Roman" w:hAnsiTheme="majorHAnsi" w:cs="Times New Roman"/>
            <w:sz w:val="22"/>
            <w:szCs w:val="22"/>
            <w:lang w:eastAsia="en-US"/>
          </w:rPr>
          <w:t>u</w:t>
        </w:r>
        <w:r w:rsidRPr="00612A38">
          <w:rPr>
            <w:rStyle w:val="Hyperlink"/>
            <w:rFonts w:asciiTheme="majorHAnsi" w:eastAsia="Times New Roman" w:hAnsiTheme="majorHAnsi" w:cs="Times New Roman"/>
            <w:sz w:val="22"/>
            <w:szCs w:val="22"/>
            <w:lang w:eastAsia="en-US"/>
          </w:rPr>
          <w:t>mulation for scene</w:t>
        </w:r>
        <w:r w:rsidRPr="00612A38">
          <w:rPr>
            <w:rStyle w:val="Hyperlink"/>
            <w:rFonts w:asciiTheme="majorHAnsi" w:eastAsia="Times New Roman" w:hAnsiTheme="majorHAnsi" w:cs="Times New Roman"/>
            <w:sz w:val="22"/>
            <w:szCs w:val="22"/>
            <w:lang w:eastAsia="en-US"/>
          </w:rPr>
          <w:t xml:space="preserve"> </w:t>
        </w:r>
        <w:r w:rsidRPr="00612A38">
          <w:rPr>
            <w:rStyle w:val="Hyperlink"/>
            <w:rFonts w:asciiTheme="majorHAnsi" w:eastAsia="Times New Roman" w:hAnsiTheme="majorHAnsi" w:cs="Times New Roman"/>
            <w:sz w:val="22"/>
            <w:szCs w:val="22"/>
            <w:lang w:eastAsia="en-US"/>
          </w:rPr>
          <w:t>categorization</w:t>
        </w:r>
      </w:hyperlink>
      <w:r w:rsidRPr="00612A38">
        <w:rPr>
          <w:rFonts w:asciiTheme="majorHAnsi" w:eastAsia="Times New Roman" w:hAnsiTheme="majorHAnsi" w:cs="Times New Roman"/>
          <w:sz w:val="22"/>
          <w:szCs w:val="22"/>
          <w:lang w:eastAsia="en-US"/>
        </w:rPr>
        <w:t>. Psychological Science, 25, 1087–1097.</w:t>
      </w:r>
    </w:p>
    <w:p w14:paraId="583D3E1C" w14:textId="77777777" w:rsidR="00D43E7E" w:rsidRPr="00612A38" w:rsidRDefault="00D43E7E" w:rsidP="003B453D">
      <w:pPr>
        <w:rPr>
          <w:rFonts w:asciiTheme="majorHAnsi" w:eastAsia="Times New Roman" w:hAnsiTheme="majorHAnsi" w:cs="Times New Roman"/>
          <w:sz w:val="22"/>
          <w:szCs w:val="22"/>
          <w:lang w:eastAsia="en-US"/>
        </w:rPr>
      </w:pPr>
    </w:p>
    <w:p w14:paraId="20CD6139" w14:textId="60AD81DC" w:rsidR="00A9347A" w:rsidRPr="00612A38" w:rsidRDefault="00A9347A" w:rsidP="003B453D">
      <w:pPr>
        <w:pStyle w:val="ListParagraph"/>
        <w:numPr>
          <w:ilvl w:val="0"/>
          <w:numId w:val="7"/>
        </w:numPr>
        <w:rPr>
          <w:rFonts w:asciiTheme="majorHAnsi" w:hAnsiTheme="majorHAnsi"/>
          <w:b/>
          <w:sz w:val="22"/>
          <w:szCs w:val="22"/>
        </w:rPr>
      </w:pPr>
      <w:r w:rsidRPr="00612A38">
        <w:rPr>
          <w:rFonts w:asciiTheme="majorHAnsi" w:hAnsiTheme="majorHAnsi"/>
          <w:b/>
          <w:sz w:val="22"/>
          <w:szCs w:val="22"/>
        </w:rPr>
        <w:t>Which of the three approaches to the study of perception do you think this study most adheres to?</w:t>
      </w:r>
    </w:p>
    <w:p w14:paraId="3DB23F37" w14:textId="3D5A1144" w:rsidR="00B9256B" w:rsidRPr="00612A38" w:rsidRDefault="00B9256B" w:rsidP="003B453D">
      <w:pPr>
        <w:pStyle w:val="ListParagraph"/>
        <w:rPr>
          <w:rFonts w:asciiTheme="majorHAnsi" w:hAnsiTheme="majorHAnsi" w:cs="Arial"/>
          <w:sz w:val="22"/>
          <w:szCs w:val="22"/>
        </w:rPr>
      </w:pPr>
      <w:r w:rsidRPr="00612A38">
        <w:rPr>
          <w:rFonts w:asciiTheme="majorHAnsi" w:hAnsiTheme="majorHAnsi" w:cs="Arial"/>
          <w:sz w:val="22"/>
          <w:szCs w:val="22"/>
        </w:rPr>
        <w:t>More computational than other approaches since bottom-up processing seems to contribute to interpretation of the scene. There isn’t much here that is specifically Gestalt, but since top-down processing is clearly involved, a case could be made here for that approach. There isn’t much action planning involved in the task they are asked to do so this approach is not connected here.</w:t>
      </w:r>
    </w:p>
    <w:p w14:paraId="303472A0" w14:textId="77777777" w:rsidR="003B453D" w:rsidRPr="00612A38" w:rsidRDefault="003B453D" w:rsidP="003B453D">
      <w:pPr>
        <w:pStyle w:val="ListParagraph"/>
        <w:rPr>
          <w:rFonts w:asciiTheme="majorHAnsi" w:hAnsiTheme="majorHAnsi"/>
          <w:sz w:val="22"/>
          <w:szCs w:val="22"/>
        </w:rPr>
      </w:pPr>
    </w:p>
    <w:p w14:paraId="021788D3" w14:textId="307E6FC1" w:rsidR="00A9347A" w:rsidRPr="00612A38" w:rsidRDefault="00A9347A" w:rsidP="003B453D">
      <w:pPr>
        <w:pStyle w:val="ListParagraph"/>
        <w:numPr>
          <w:ilvl w:val="0"/>
          <w:numId w:val="7"/>
        </w:numPr>
        <w:rPr>
          <w:rFonts w:asciiTheme="majorHAnsi" w:hAnsiTheme="majorHAnsi"/>
          <w:b/>
          <w:sz w:val="22"/>
          <w:szCs w:val="22"/>
        </w:rPr>
      </w:pPr>
      <w:r w:rsidRPr="00612A38">
        <w:rPr>
          <w:rFonts w:asciiTheme="majorHAnsi" w:hAnsiTheme="majorHAnsi"/>
          <w:b/>
          <w:sz w:val="22"/>
          <w:szCs w:val="22"/>
        </w:rPr>
        <w:t>What was the primary manipulated variable in this experiment? (Hint:</w:t>
      </w:r>
      <w:r w:rsidR="003B453D" w:rsidRPr="00612A38">
        <w:rPr>
          <w:rFonts w:asciiTheme="majorHAnsi" w:hAnsiTheme="majorHAnsi"/>
          <w:b/>
          <w:sz w:val="22"/>
          <w:szCs w:val="22"/>
        </w:rPr>
        <w:t xml:space="preserve"> Review the Research Methodologies</w:t>
      </w:r>
      <w:r w:rsidRPr="00612A38">
        <w:rPr>
          <w:rFonts w:asciiTheme="majorHAnsi" w:hAnsiTheme="majorHAnsi"/>
          <w:b/>
          <w:sz w:val="22"/>
          <w:szCs w:val="22"/>
        </w:rPr>
        <w:t xml:space="preserve"> section of Chapter 1 for help in answering this question.)</w:t>
      </w:r>
    </w:p>
    <w:p w14:paraId="4D0F5844" w14:textId="0857DFB5" w:rsidR="00B9256B" w:rsidRPr="00612A38" w:rsidRDefault="00B9256B" w:rsidP="003B453D">
      <w:pPr>
        <w:pStyle w:val="ListParagraph"/>
        <w:rPr>
          <w:rFonts w:asciiTheme="majorHAnsi" w:hAnsiTheme="majorHAnsi" w:cs="Arial"/>
          <w:sz w:val="22"/>
          <w:szCs w:val="22"/>
        </w:rPr>
      </w:pPr>
      <w:r w:rsidRPr="00612A38">
        <w:rPr>
          <w:rFonts w:asciiTheme="majorHAnsi" w:hAnsiTheme="majorHAnsi" w:cs="Arial"/>
          <w:sz w:val="22"/>
          <w:szCs w:val="22"/>
        </w:rPr>
        <w:t>Task type – basic versus subordinate</w:t>
      </w:r>
      <w:r w:rsidR="002A6CE4">
        <w:rPr>
          <w:rFonts w:asciiTheme="majorHAnsi" w:hAnsiTheme="majorHAnsi" w:cs="Arial"/>
          <w:sz w:val="22"/>
          <w:szCs w:val="22"/>
        </w:rPr>
        <w:t>.</w:t>
      </w:r>
      <w:bookmarkStart w:id="4" w:name="_GoBack"/>
      <w:bookmarkEnd w:id="4"/>
    </w:p>
    <w:p w14:paraId="671E3D10" w14:textId="77777777" w:rsidR="003B453D" w:rsidRPr="00612A38" w:rsidRDefault="003B453D" w:rsidP="003B453D">
      <w:pPr>
        <w:pStyle w:val="ListParagraph"/>
        <w:rPr>
          <w:rFonts w:asciiTheme="majorHAnsi" w:hAnsiTheme="majorHAnsi"/>
          <w:sz w:val="22"/>
          <w:szCs w:val="22"/>
        </w:rPr>
      </w:pPr>
    </w:p>
    <w:p w14:paraId="5BE8B435" w14:textId="578B0F5E" w:rsidR="00A9347A" w:rsidRPr="00612A38" w:rsidRDefault="00A9347A" w:rsidP="003B453D">
      <w:pPr>
        <w:pStyle w:val="ListParagraph"/>
        <w:numPr>
          <w:ilvl w:val="0"/>
          <w:numId w:val="7"/>
        </w:numPr>
        <w:rPr>
          <w:rFonts w:asciiTheme="majorHAnsi" w:hAnsiTheme="majorHAnsi"/>
          <w:b/>
          <w:sz w:val="22"/>
          <w:szCs w:val="22"/>
        </w:rPr>
      </w:pPr>
      <w:r w:rsidRPr="00612A38">
        <w:rPr>
          <w:rFonts w:asciiTheme="majorHAnsi" w:hAnsiTheme="majorHAnsi"/>
          <w:b/>
          <w:sz w:val="22"/>
          <w:szCs w:val="22"/>
        </w:rPr>
        <w:t>From this study, is there evidence of bottom-up and/or top-down processing in scene categorization? Explain your answer.</w:t>
      </w:r>
    </w:p>
    <w:p w14:paraId="0D0A1738" w14:textId="417ABFF2" w:rsidR="00B9256B" w:rsidRPr="00612A38" w:rsidRDefault="00B9256B" w:rsidP="003B453D">
      <w:pPr>
        <w:pStyle w:val="ListParagraph"/>
        <w:rPr>
          <w:rFonts w:asciiTheme="majorHAnsi" w:hAnsiTheme="majorHAnsi" w:cs="Arial"/>
          <w:sz w:val="22"/>
          <w:szCs w:val="22"/>
        </w:rPr>
      </w:pPr>
      <w:r w:rsidRPr="00612A38">
        <w:rPr>
          <w:rFonts w:asciiTheme="majorHAnsi" w:hAnsiTheme="majorHAnsi" w:cs="Arial"/>
          <w:sz w:val="22"/>
          <w:szCs w:val="22"/>
        </w:rPr>
        <w:t>Both seem to contribute. The conclusion summary in the text says that we use “more than just gist information to interpret scenes”, meaning that both bottom-up and top-town processing contribute to the scene processing done in the task. For the basic categorization task, fewer details were needed than for the subordinate task, but subjects focused mostly on objects in both tasks in order to interpret the scenes showing that those details were important in both tasks (just fewer of them needed for the more specific task).</w:t>
      </w:r>
    </w:p>
    <w:p w14:paraId="0E197FF5" w14:textId="77777777" w:rsidR="003B453D" w:rsidRPr="00612A38" w:rsidRDefault="003B453D" w:rsidP="003B453D">
      <w:pPr>
        <w:pStyle w:val="ListParagraph"/>
        <w:rPr>
          <w:rFonts w:asciiTheme="majorHAnsi" w:hAnsiTheme="majorHAnsi"/>
          <w:sz w:val="22"/>
          <w:szCs w:val="22"/>
        </w:rPr>
      </w:pPr>
    </w:p>
    <w:p w14:paraId="09563FE2" w14:textId="68B9AB04" w:rsidR="00A9347A" w:rsidRPr="00612A38" w:rsidRDefault="00A9347A" w:rsidP="003B453D">
      <w:pPr>
        <w:pStyle w:val="ListParagraph"/>
        <w:numPr>
          <w:ilvl w:val="0"/>
          <w:numId w:val="7"/>
        </w:numPr>
        <w:rPr>
          <w:rFonts w:asciiTheme="majorHAnsi" w:hAnsiTheme="majorHAnsi"/>
          <w:b/>
          <w:sz w:val="22"/>
          <w:szCs w:val="22"/>
        </w:rPr>
      </w:pPr>
      <w:r w:rsidRPr="00612A38">
        <w:rPr>
          <w:rFonts w:asciiTheme="majorHAnsi" w:hAnsiTheme="majorHAnsi"/>
          <w:b/>
          <w:sz w:val="22"/>
          <w:szCs w:val="22"/>
        </w:rPr>
        <w:t xml:space="preserve">Of the results </w:t>
      </w:r>
      <w:proofErr w:type="gramStart"/>
      <w:r w:rsidRPr="00612A38">
        <w:rPr>
          <w:rFonts w:asciiTheme="majorHAnsi" w:hAnsiTheme="majorHAnsi"/>
          <w:b/>
          <w:sz w:val="22"/>
          <w:szCs w:val="22"/>
        </w:rPr>
        <w:t>described,</w:t>
      </w:r>
      <w:proofErr w:type="gramEnd"/>
      <w:r w:rsidRPr="00612A38">
        <w:rPr>
          <w:rFonts w:asciiTheme="majorHAnsi" w:hAnsiTheme="majorHAnsi"/>
          <w:b/>
          <w:sz w:val="22"/>
          <w:szCs w:val="22"/>
        </w:rPr>
        <w:t xml:space="preserve"> which are most informative about the research question in this study? Explain your answer.</w:t>
      </w:r>
    </w:p>
    <w:p w14:paraId="33BAD8B1" w14:textId="754BEC94" w:rsidR="00BE65D0" w:rsidRPr="00612A38" w:rsidRDefault="00BE65D0" w:rsidP="003B453D">
      <w:pPr>
        <w:pStyle w:val="ListParagraph"/>
        <w:rPr>
          <w:rFonts w:asciiTheme="majorHAnsi" w:hAnsiTheme="majorHAnsi"/>
          <w:sz w:val="22"/>
          <w:szCs w:val="22"/>
        </w:rPr>
      </w:pPr>
      <w:r w:rsidRPr="00612A38">
        <w:rPr>
          <w:rFonts w:asciiTheme="majorHAnsi" w:hAnsiTheme="majorHAnsi" w:cs="Arial"/>
          <w:sz w:val="22"/>
          <w:szCs w:val="22"/>
        </w:rPr>
        <w:t>The data in Fig 3.13 are the most important data, as they show that different amounts of detail are needed for the two tasks.</w:t>
      </w:r>
    </w:p>
    <w:p w14:paraId="4EF1DA73" w14:textId="77777777" w:rsidR="00615A14" w:rsidRPr="00612A38" w:rsidRDefault="00615A14" w:rsidP="003B453D">
      <w:pPr>
        <w:rPr>
          <w:rFonts w:asciiTheme="majorHAnsi" w:eastAsia="Times New Roman" w:hAnsiTheme="majorHAnsi" w:cs="Times New Roman"/>
          <w:sz w:val="22"/>
          <w:szCs w:val="22"/>
          <w:lang w:eastAsia="en-US"/>
        </w:rPr>
      </w:pPr>
    </w:p>
    <w:p w14:paraId="0151E61E" w14:textId="77777777" w:rsidR="003B453D" w:rsidRPr="00612A38" w:rsidRDefault="003B453D" w:rsidP="003B453D">
      <w:pPr>
        <w:pStyle w:val="Heading1"/>
      </w:pPr>
      <w:bookmarkStart w:id="5" w:name="_Toc442365537"/>
      <w:r w:rsidRPr="00612A38">
        <w:t>Chapter 4. Attention</w:t>
      </w:r>
      <w:bookmarkEnd w:id="5"/>
    </w:p>
    <w:p w14:paraId="5983D832" w14:textId="3433B1EC" w:rsidR="003B453D" w:rsidRPr="00612A38" w:rsidRDefault="003B453D" w:rsidP="003B453D">
      <w:pPr>
        <w:rPr>
          <w:rFonts w:asciiTheme="majorHAnsi" w:hAnsiTheme="majorHAnsi"/>
          <w:b/>
          <w:sz w:val="22"/>
          <w:szCs w:val="22"/>
        </w:rPr>
      </w:pPr>
      <w:r w:rsidRPr="00612A38">
        <w:rPr>
          <w:rFonts w:asciiTheme="majorHAnsi" w:hAnsiTheme="majorHAnsi"/>
          <w:b/>
          <w:sz w:val="22"/>
          <w:szCs w:val="22"/>
        </w:rPr>
        <w:t xml:space="preserve">Böckler, A., van der Wel, P. R. D., &amp; Welsh, T. N. (2014). </w:t>
      </w:r>
      <w:hyperlink r:id="rId12" w:history="1">
        <w:r w:rsidRPr="00612A38">
          <w:rPr>
            <w:rStyle w:val="Hyperlink"/>
            <w:rFonts w:asciiTheme="majorHAnsi" w:hAnsiTheme="majorHAnsi"/>
            <w:b/>
            <w:sz w:val="22"/>
            <w:szCs w:val="22"/>
          </w:rPr>
          <w:t>Catc</w:t>
        </w:r>
        <w:r w:rsidRPr="00612A38">
          <w:rPr>
            <w:rStyle w:val="Hyperlink"/>
            <w:rFonts w:asciiTheme="majorHAnsi" w:hAnsiTheme="majorHAnsi"/>
            <w:b/>
            <w:sz w:val="22"/>
            <w:szCs w:val="22"/>
          </w:rPr>
          <w:t>h</w:t>
        </w:r>
        <w:r w:rsidRPr="00612A38">
          <w:rPr>
            <w:rStyle w:val="Hyperlink"/>
            <w:rFonts w:asciiTheme="majorHAnsi" w:hAnsiTheme="majorHAnsi"/>
            <w:b/>
            <w:sz w:val="22"/>
            <w:szCs w:val="22"/>
          </w:rPr>
          <w:t>ing eyes: Effects of social and nonsocial cu</w:t>
        </w:r>
        <w:r w:rsidRPr="00612A38">
          <w:rPr>
            <w:rStyle w:val="Hyperlink"/>
            <w:rFonts w:asciiTheme="majorHAnsi" w:hAnsiTheme="majorHAnsi"/>
            <w:b/>
            <w:sz w:val="22"/>
            <w:szCs w:val="22"/>
          </w:rPr>
          <w:t>e</w:t>
        </w:r>
        <w:r w:rsidRPr="00612A38">
          <w:rPr>
            <w:rStyle w:val="Hyperlink"/>
            <w:rFonts w:asciiTheme="majorHAnsi" w:hAnsiTheme="majorHAnsi"/>
            <w:b/>
            <w:sz w:val="22"/>
            <w:szCs w:val="22"/>
          </w:rPr>
          <w:t>s on attention capture</w:t>
        </w:r>
      </w:hyperlink>
      <w:r w:rsidRPr="00612A38">
        <w:rPr>
          <w:rFonts w:asciiTheme="majorHAnsi" w:hAnsiTheme="majorHAnsi"/>
          <w:b/>
          <w:sz w:val="22"/>
          <w:szCs w:val="22"/>
        </w:rPr>
        <w:t>. Psychological Science, 25, 720–727.</w:t>
      </w:r>
    </w:p>
    <w:p w14:paraId="7162FB7B" w14:textId="77777777" w:rsidR="003B453D" w:rsidRPr="00612A38" w:rsidRDefault="003B453D" w:rsidP="003B453D">
      <w:pPr>
        <w:rPr>
          <w:rFonts w:asciiTheme="majorHAnsi" w:hAnsiTheme="majorHAnsi"/>
        </w:rPr>
      </w:pPr>
    </w:p>
    <w:p w14:paraId="4EA3DC44" w14:textId="12EE1F1D" w:rsidR="00615A14" w:rsidRPr="00612A38" w:rsidRDefault="006518EF" w:rsidP="003B453D">
      <w:pPr>
        <w:pStyle w:val="ListParagraph"/>
        <w:numPr>
          <w:ilvl w:val="0"/>
          <w:numId w:val="8"/>
        </w:numPr>
        <w:rPr>
          <w:rFonts w:asciiTheme="majorHAnsi" w:hAnsiTheme="majorHAnsi"/>
          <w:b/>
          <w:sz w:val="22"/>
          <w:szCs w:val="22"/>
        </w:rPr>
      </w:pPr>
      <w:r w:rsidRPr="00612A38">
        <w:rPr>
          <w:rFonts w:asciiTheme="majorHAnsi" w:hAnsiTheme="majorHAnsi"/>
          <w:b/>
          <w:sz w:val="22"/>
          <w:szCs w:val="22"/>
        </w:rPr>
        <w:t>Which of the metaphors for the study of attention do you think this study most adheres to</w:t>
      </w:r>
      <w:r w:rsidR="00615A14" w:rsidRPr="00612A38">
        <w:rPr>
          <w:rFonts w:asciiTheme="majorHAnsi" w:hAnsiTheme="majorHAnsi"/>
          <w:b/>
          <w:sz w:val="22"/>
          <w:szCs w:val="22"/>
        </w:rPr>
        <w:t>?</w:t>
      </w:r>
    </w:p>
    <w:p w14:paraId="3CFB8CDD" w14:textId="5CF03B40" w:rsidR="006518EF" w:rsidRPr="00612A38" w:rsidRDefault="006518EF" w:rsidP="003B453D">
      <w:pPr>
        <w:pStyle w:val="ListParagraph"/>
        <w:rPr>
          <w:rFonts w:asciiTheme="majorHAnsi" w:hAnsiTheme="majorHAnsi"/>
          <w:sz w:val="22"/>
          <w:szCs w:val="22"/>
        </w:rPr>
      </w:pPr>
      <w:r w:rsidRPr="00612A38">
        <w:rPr>
          <w:rFonts w:asciiTheme="majorHAnsi" w:hAnsiTheme="majorHAnsi"/>
          <w:sz w:val="22"/>
          <w:szCs w:val="22"/>
        </w:rPr>
        <w:t>Attention as a spotlight is the metaphor most connected to the task in the study – the gaze and change in gaze (motion) attracted attention despite being irrelevant to the task.</w:t>
      </w:r>
    </w:p>
    <w:p w14:paraId="0204850D" w14:textId="77777777" w:rsidR="003B453D" w:rsidRPr="00612A38" w:rsidRDefault="003B453D" w:rsidP="003B453D">
      <w:pPr>
        <w:pStyle w:val="ListParagraph"/>
        <w:rPr>
          <w:rFonts w:asciiTheme="majorHAnsi" w:hAnsiTheme="majorHAnsi"/>
          <w:sz w:val="22"/>
          <w:szCs w:val="22"/>
        </w:rPr>
      </w:pPr>
    </w:p>
    <w:p w14:paraId="7F46042D" w14:textId="283A946B" w:rsidR="00615A14" w:rsidRPr="00612A38" w:rsidRDefault="00615A14" w:rsidP="003B453D">
      <w:pPr>
        <w:pStyle w:val="ListParagraph"/>
        <w:numPr>
          <w:ilvl w:val="0"/>
          <w:numId w:val="8"/>
        </w:numPr>
        <w:rPr>
          <w:rFonts w:asciiTheme="majorHAnsi" w:hAnsiTheme="majorHAnsi"/>
          <w:b/>
          <w:sz w:val="22"/>
          <w:szCs w:val="22"/>
        </w:rPr>
      </w:pPr>
      <w:r w:rsidRPr="00612A38">
        <w:rPr>
          <w:rFonts w:asciiTheme="majorHAnsi" w:hAnsiTheme="majorHAnsi"/>
          <w:b/>
          <w:sz w:val="22"/>
          <w:szCs w:val="22"/>
        </w:rPr>
        <w:t>What was the primary manipulated variable in this experiment? (Hint: Review the Research Methodologies section in Chapter 1 for help in answering this question.)</w:t>
      </w:r>
    </w:p>
    <w:p w14:paraId="071DEAE2" w14:textId="0922571D" w:rsidR="006518EF" w:rsidRPr="00612A38" w:rsidRDefault="006518EF" w:rsidP="003B453D">
      <w:pPr>
        <w:pStyle w:val="ListParagraph"/>
        <w:rPr>
          <w:rFonts w:asciiTheme="majorHAnsi" w:hAnsiTheme="majorHAnsi"/>
          <w:sz w:val="22"/>
          <w:szCs w:val="22"/>
        </w:rPr>
      </w:pPr>
      <w:r w:rsidRPr="00612A38">
        <w:rPr>
          <w:rFonts w:asciiTheme="majorHAnsi" w:hAnsiTheme="majorHAnsi"/>
          <w:sz w:val="22"/>
          <w:szCs w:val="22"/>
        </w:rPr>
        <w:t>The primary IVs were the type of gaze (direct versus averted) and motion condition (sudden versus static). These IVs are clearly labeled in the results figures.</w:t>
      </w:r>
    </w:p>
    <w:p w14:paraId="02710118" w14:textId="77777777" w:rsidR="003B453D" w:rsidRPr="00612A38" w:rsidRDefault="003B453D" w:rsidP="003B453D">
      <w:pPr>
        <w:pStyle w:val="ListParagraph"/>
        <w:rPr>
          <w:rFonts w:asciiTheme="majorHAnsi" w:hAnsiTheme="majorHAnsi"/>
          <w:sz w:val="22"/>
          <w:szCs w:val="22"/>
        </w:rPr>
      </w:pPr>
    </w:p>
    <w:p w14:paraId="3C1B2CA2" w14:textId="2B333C66" w:rsidR="00615A14" w:rsidRPr="00612A38" w:rsidRDefault="00615A14" w:rsidP="003B453D">
      <w:pPr>
        <w:pStyle w:val="ListParagraph"/>
        <w:numPr>
          <w:ilvl w:val="0"/>
          <w:numId w:val="8"/>
        </w:numPr>
        <w:rPr>
          <w:rFonts w:asciiTheme="majorHAnsi" w:hAnsiTheme="majorHAnsi"/>
          <w:b/>
          <w:sz w:val="22"/>
          <w:szCs w:val="22"/>
        </w:rPr>
      </w:pPr>
      <w:r w:rsidRPr="00612A38">
        <w:rPr>
          <w:rFonts w:asciiTheme="majorHAnsi" w:hAnsiTheme="majorHAnsi"/>
          <w:b/>
          <w:sz w:val="22"/>
          <w:szCs w:val="22"/>
        </w:rPr>
        <w:t>Can you think of an example from your own life where direct eye gaze captured your attention? How does that situation relate to the procedure used in the following study?</w:t>
      </w:r>
    </w:p>
    <w:p w14:paraId="0574ADFC" w14:textId="684343BB" w:rsidR="006518EF" w:rsidRPr="00612A38" w:rsidRDefault="006518EF" w:rsidP="003B453D">
      <w:pPr>
        <w:pStyle w:val="ListParagraph"/>
        <w:rPr>
          <w:rFonts w:asciiTheme="majorHAnsi" w:hAnsiTheme="majorHAnsi"/>
          <w:sz w:val="22"/>
          <w:szCs w:val="22"/>
        </w:rPr>
      </w:pPr>
      <w:r w:rsidRPr="00612A38">
        <w:rPr>
          <w:rFonts w:asciiTheme="majorHAnsi" w:hAnsiTheme="majorHAnsi"/>
          <w:sz w:val="22"/>
          <w:szCs w:val="22"/>
        </w:rPr>
        <w:t>Answers will vary</w:t>
      </w:r>
    </w:p>
    <w:p w14:paraId="4443A021" w14:textId="77777777" w:rsidR="003B453D" w:rsidRPr="00612A38" w:rsidRDefault="003B453D" w:rsidP="003B453D">
      <w:pPr>
        <w:pStyle w:val="ListParagraph"/>
        <w:rPr>
          <w:rFonts w:asciiTheme="majorHAnsi" w:hAnsiTheme="majorHAnsi"/>
          <w:sz w:val="22"/>
          <w:szCs w:val="22"/>
        </w:rPr>
      </w:pPr>
    </w:p>
    <w:p w14:paraId="798C071C" w14:textId="08DEA19E" w:rsidR="00615A14" w:rsidRPr="00612A38" w:rsidRDefault="00615A14" w:rsidP="003B453D">
      <w:pPr>
        <w:pStyle w:val="ListParagraph"/>
        <w:numPr>
          <w:ilvl w:val="0"/>
          <w:numId w:val="8"/>
        </w:numPr>
        <w:rPr>
          <w:rFonts w:asciiTheme="majorHAnsi" w:hAnsiTheme="majorHAnsi"/>
          <w:b/>
          <w:sz w:val="22"/>
          <w:szCs w:val="22"/>
        </w:rPr>
      </w:pPr>
      <w:r w:rsidRPr="00612A38">
        <w:rPr>
          <w:rFonts w:asciiTheme="majorHAnsi" w:hAnsiTheme="majorHAnsi"/>
          <w:b/>
          <w:sz w:val="22"/>
          <w:szCs w:val="22"/>
        </w:rPr>
        <w:t>Given the discussion of attention in this chapter, why do you think eye gaze and motion in particular capture our attention?</w:t>
      </w:r>
    </w:p>
    <w:p w14:paraId="778A5D0F" w14:textId="1089EFB5" w:rsidR="006518EF" w:rsidRPr="00612A38" w:rsidRDefault="006518EF" w:rsidP="003B453D">
      <w:pPr>
        <w:pStyle w:val="ListParagraph"/>
        <w:rPr>
          <w:rFonts w:asciiTheme="majorHAnsi" w:hAnsiTheme="majorHAnsi"/>
          <w:sz w:val="22"/>
          <w:szCs w:val="22"/>
        </w:rPr>
      </w:pPr>
      <w:r w:rsidRPr="00612A38">
        <w:rPr>
          <w:rFonts w:asciiTheme="majorHAnsi" w:hAnsiTheme="majorHAnsi"/>
          <w:sz w:val="22"/>
          <w:szCs w:val="22"/>
        </w:rPr>
        <w:t>Answers will vary, but one possible reason is that eye gaze and motion are both evolutionarily relevant factors in the environment that are adaptive aspects of attention.</w:t>
      </w:r>
    </w:p>
    <w:p w14:paraId="7DBD43FB" w14:textId="77777777" w:rsidR="008700EF" w:rsidRPr="00612A38" w:rsidRDefault="008700EF" w:rsidP="003B453D">
      <w:pPr>
        <w:rPr>
          <w:rFonts w:asciiTheme="majorHAnsi" w:hAnsiTheme="majorHAnsi"/>
          <w:sz w:val="22"/>
          <w:szCs w:val="22"/>
        </w:rPr>
      </w:pPr>
    </w:p>
    <w:p w14:paraId="6750F95F" w14:textId="77777777" w:rsidR="003B453D" w:rsidRPr="00612A38" w:rsidRDefault="003B453D" w:rsidP="003B453D">
      <w:pPr>
        <w:pStyle w:val="Heading1"/>
      </w:pPr>
      <w:bookmarkStart w:id="6" w:name="_Toc442365538"/>
      <w:r w:rsidRPr="00612A38">
        <w:t>Chapter 5. Memory Structures and Processes</w:t>
      </w:r>
      <w:bookmarkEnd w:id="6"/>
    </w:p>
    <w:p w14:paraId="7FC4DF0F" w14:textId="2D8E4382" w:rsidR="003B453D" w:rsidRPr="00612A38" w:rsidRDefault="003B453D" w:rsidP="003B453D">
      <w:pPr>
        <w:rPr>
          <w:rFonts w:asciiTheme="majorHAnsi" w:hAnsiTheme="majorHAnsi"/>
          <w:b/>
          <w:sz w:val="22"/>
          <w:szCs w:val="22"/>
        </w:rPr>
      </w:pPr>
      <w:r w:rsidRPr="00612A38">
        <w:rPr>
          <w:rFonts w:asciiTheme="majorHAnsi" w:hAnsiTheme="majorHAnsi"/>
          <w:b/>
          <w:sz w:val="22"/>
          <w:szCs w:val="22"/>
        </w:rPr>
        <w:t xml:space="preserve">Scullin, M. K., &amp; McDaniel, M. A. (2010). </w:t>
      </w:r>
      <w:hyperlink r:id="rId13" w:history="1">
        <w:r w:rsidRPr="00612A38">
          <w:rPr>
            <w:rStyle w:val="Hyperlink"/>
            <w:rFonts w:asciiTheme="majorHAnsi" w:hAnsiTheme="majorHAnsi"/>
            <w:b/>
            <w:sz w:val="22"/>
            <w:szCs w:val="22"/>
          </w:rPr>
          <w:t>Rememb</w:t>
        </w:r>
        <w:r w:rsidRPr="00612A38">
          <w:rPr>
            <w:rStyle w:val="Hyperlink"/>
            <w:rFonts w:asciiTheme="majorHAnsi" w:hAnsiTheme="majorHAnsi"/>
            <w:b/>
            <w:sz w:val="22"/>
            <w:szCs w:val="22"/>
          </w:rPr>
          <w:t>e</w:t>
        </w:r>
        <w:r w:rsidRPr="00612A38">
          <w:rPr>
            <w:rStyle w:val="Hyperlink"/>
            <w:rFonts w:asciiTheme="majorHAnsi" w:hAnsiTheme="majorHAnsi"/>
            <w:b/>
            <w:sz w:val="22"/>
            <w:szCs w:val="22"/>
          </w:rPr>
          <w:t>ring to execute a goal: Sleep on it!</w:t>
        </w:r>
      </w:hyperlink>
      <w:r w:rsidRPr="00612A38">
        <w:rPr>
          <w:rFonts w:asciiTheme="majorHAnsi" w:hAnsiTheme="majorHAnsi"/>
          <w:b/>
          <w:sz w:val="22"/>
          <w:szCs w:val="22"/>
        </w:rPr>
        <w:t xml:space="preserve"> Psychological Science, 21, 1028–1035.</w:t>
      </w:r>
    </w:p>
    <w:p w14:paraId="59BF0C89" w14:textId="578620E1" w:rsidR="00AE2CC2" w:rsidRPr="00612A38" w:rsidRDefault="00AE2CC2" w:rsidP="003B453D">
      <w:pPr>
        <w:rPr>
          <w:rFonts w:asciiTheme="majorHAnsi" w:hAnsiTheme="majorHAnsi"/>
          <w:sz w:val="22"/>
          <w:szCs w:val="22"/>
        </w:rPr>
      </w:pPr>
    </w:p>
    <w:p w14:paraId="1150D1C4" w14:textId="0ED3333A" w:rsidR="00AE2CC2" w:rsidRPr="00612A38" w:rsidRDefault="00AE2CC2" w:rsidP="003B453D">
      <w:pPr>
        <w:pStyle w:val="ListParagraph"/>
        <w:numPr>
          <w:ilvl w:val="0"/>
          <w:numId w:val="9"/>
        </w:numPr>
        <w:rPr>
          <w:rFonts w:asciiTheme="majorHAnsi" w:hAnsiTheme="majorHAnsi"/>
          <w:b/>
          <w:sz w:val="22"/>
          <w:szCs w:val="22"/>
        </w:rPr>
      </w:pPr>
      <w:r w:rsidRPr="00612A38">
        <w:rPr>
          <w:rFonts w:asciiTheme="majorHAnsi" w:hAnsiTheme="majorHAnsi"/>
          <w:b/>
          <w:sz w:val="22"/>
          <w:szCs w:val="22"/>
        </w:rPr>
        <w:t>What type of memory is being measured in this study?</w:t>
      </w:r>
    </w:p>
    <w:p w14:paraId="6800592B" w14:textId="72E89287" w:rsidR="005E1D6C" w:rsidRPr="00612A38" w:rsidRDefault="005E1D6C" w:rsidP="003B453D">
      <w:pPr>
        <w:pStyle w:val="ListParagraph"/>
        <w:rPr>
          <w:rFonts w:asciiTheme="majorHAnsi" w:hAnsiTheme="majorHAnsi"/>
          <w:sz w:val="22"/>
          <w:szCs w:val="22"/>
        </w:rPr>
      </w:pPr>
      <w:r w:rsidRPr="00612A38">
        <w:rPr>
          <w:rFonts w:asciiTheme="majorHAnsi" w:hAnsiTheme="majorHAnsi"/>
          <w:sz w:val="22"/>
          <w:szCs w:val="22"/>
        </w:rPr>
        <w:t xml:space="preserve">Prospective memory is being measured (the ability to </w:t>
      </w:r>
      <w:r w:rsidR="004B3C74" w:rsidRPr="00612A38">
        <w:rPr>
          <w:rFonts w:asciiTheme="majorHAnsi" w:hAnsiTheme="majorHAnsi"/>
          <w:sz w:val="22"/>
          <w:szCs w:val="22"/>
        </w:rPr>
        <w:t>remember to complete a future task).</w:t>
      </w:r>
    </w:p>
    <w:p w14:paraId="28C0EB20" w14:textId="77777777" w:rsidR="003B453D" w:rsidRPr="00612A38" w:rsidRDefault="003B453D" w:rsidP="003B453D">
      <w:pPr>
        <w:pStyle w:val="ListParagraph"/>
        <w:rPr>
          <w:rFonts w:asciiTheme="majorHAnsi" w:hAnsiTheme="majorHAnsi"/>
          <w:sz w:val="22"/>
          <w:szCs w:val="22"/>
        </w:rPr>
      </w:pPr>
    </w:p>
    <w:p w14:paraId="648C188E" w14:textId="66ED088A" w:rsidR="00AE2CC2" w:rsidRPr="00612A38" w:rsidRDefault="00AE2CC2" w:rsidP="003B453D">
      <w:pPr>
        <w:pStyle w:val="ListParagraph"/>
        <w:numPr>
          <w:ilvl w:val="0"/>
          <w:numId w:val="9"/>
        </w:numPr>
        <w:rPr>
          <w:rFonts w:asciiTheme="majorHAnsi" w:hAnsiTheme="majorHAnsi"/>
          <w:b/>
          <w:sz w:val="22"/>
          <w:szCs w:val="22"/>
        </w:rPr>
      </w:pPr>
      <w:r w:rsidRPr="00612A38">
        <w:rPr>
          <w:rFonts w:asciiTheme="majorHAnsi" w:hAnsiTheme="majorHAnsi"/>
          <w:b/>
          <w:sz w:val="22"/>
          <w:szCs w:val="22"/>
        </w:rPr>
        <w:t xml:space="preserve">What type of research design are the researchers using in this study? Explain your answer. (Hint: Review the Research Methodologies section in Chapter 1 for help </w:t>
      </w:r>
      <w:r w:rsidR="00612A38" w:rsidRPr="00612A38">
        <w:rPr>
          <w:rFonts w:asciiTheme="majorHAnsi" w:hAnsiTheme="majorHAnsi"/>
          <w:b/>
          <w:sz w:val="22"/>
          <w:szCs w:val="22"/>
        </w:rPr>
        <w:t>in answering this question and Q</w:t>
      </w:r>
      <w:r w:rsidRPr="00612A38">
        <w:rPr>
          <w:rFonts w:asciiTheme="majorHAnsi" w:hAnsiTheme="majorHAnsi"/>
          <w:b/>
          <w:sz w:val="22"/>
          <w:szCs w:val="22"/>
        </w:rPr>
        <w:t>uestion 3.)</w:t>
      </w:r>
    </w:p>
    <w:p w14:paraId="5F4A3895" w14:textId="239DA32E" w:rsidR="004B3C74" w:rsidRPr="00612A38" w:rsidRDefault="004B3C74" w:rsidP="003B453D">
      <w:pPr>
        <w:pStyle w:val="ListParagraph"/>
        <w:rPr>
          <w:rFonts w:asciiTheme="majorHAnsi" w:hAnsiTheme="majorHAnsi"/>
          <w:sz w:val="22"/>
          <w:szCs w:val="22"/>
        </w:rPr>
      </w:pPr>
      <w:r w:rsidRPr="00612A38">
        <w:rPr>
          <w:rFonts w:asciiTheme="majorHAnsi" w:hAnsiTheme="majorHAnsi"/>
          <w:sz w:val="22"/>
          <w:szCs w:val="22"/>
        </w:rPr>
        <w:t>This is likely an experiment – subjects were probably randomly assigned to the different conditions.</w:t>
      </w:r>
    </w:p>
    <w:p w14:paraId="0C08E6DF" w14:textId="77777777" w:rsidR="003B453D" w:rsidRPr="00612A38" w:rsidRDefault="003B453D" w:rsidP="003B453D">
      <w:pPr>
        <w:pStyle w:val="ListParagraph"/>
        <w:rPr>
          <w:rFonts w:asciiTheme="majorHAnsi" w:hAnsiTheme="majorHAnsi"/>
          <w:sz w:val="22"/>
          <w:szCs w:val="22"/>
        </w:rPr>
      </w:pPr>
    </w:p>
    <w:p w14:paraId="6D96DCF2" w14:textId="35BCF1AC" w:rsidR="00AE2CC2" w:rsidRPr="00612A38" w:rsidRDefault="00AE2CC2" w:rsidP="003B453D">
      <w:pPr>
        <w:pStyle w:val="ListParagraph"/>
        <w:numPr>
          <w:ilvl w:val="0"/>
          <w:numId w:val="9"/>
        </w:numPr>
        <w:rPr>
          <w:rFonts w:asciiTheme="majorHAnsi" w:hAnsiTheme="majorHAnsi"/>
          <w:b/>
          <w:sz w:val="22"/>
          <w:szCs w:val="22"/>
        </w:rPr>
      </w:pPr>
      <w:r w:rsidRPr="00612A38">
        <w:rPr>
          <w:rFonts w:asciiTheme="majorHAnsi" w:hAnsiTheme="majorHAnsi"/>
          <w:b/>
          <w:sz w:val="22"/>
          <w:szCs w:val="22"/>
        </w:rPr>
        <w:t>What are some possible controls the researchers likely included in this study? Why are these controls important?</w:t>
      </w:r>
    </w:p>
    <w:p w14:paraId="3AE5DECD" w14:textId="77777777" w:rsidR="004B3C74" w:rsidRPr="00612A38" w:rsidRDefault="004B3C74" w:rsidP="003B453D">
      <w:pPr>
        <w:pStyle w:val="ListParagraph"/>
        <w:rPr>
          <w:rFonts w:asciiTheme="majorHAnsi" w:hAnsiTheme="majorHAnsi"/>
          <w:sz w:val="22"/>
          <w:szCs w:val="22"/>
        </w:rPr>
      </w:pPr>
      <w:r w:rsidRPr="00612A38">
        <w:rPr>
          <w:rFonts w:asciiTheme="majorHAnsi" w:hAnsiTheme="majorHAnsi"/>
          <w:sz w:val="22"/>
          <w:szCs w:val="22"/>
        </w:rPr>
        <w:t>There are many possibilities that likely include:</w:t>
      </w:r>
    </w:p>
    <w:p w14:paraId="7189D7E0" w14:textId="7478329E" w:rsidR="004B3C74" w:rsidRPr="00612A38" w:rsidRDefault="004B3C74" w:rsidP="003B453D">
      <w:pPr>
        <w:pStyle w:val="ListParagraph"/>
        <w:rPr>
          <w:rFonts w:asciiTheme="majorHAnsi" w:hAnsiTheme="majorHAnsi"/>
          <w:sz w:val="22"/>
          <w:szCs w:val="22"/>
        </w:rPr>
      </w:pPr>
      <w:r w:rsidRPr="00612A38">
        <w:rPr>
          <w:rFonts w:asciiTheme="majorHAnsi" w:hAnsiTheme="majorHAnsi"/>
          <w:sz w:val="22"/>
          <w:szCs w:val="22"/>
        </w:rPr>
        <w:t>It is likely that the researchers asked the subjects in AM start/long delay condition not to sleep in between sessions (and probably checked on this at Session 2) to make sure that one group slept between sessions and the other did not.</w:t>
      </w:r>
    </w:p>
    <w:p w14:paraId="05A6F600" w14:textId="6F777BF8" w:rsidR="004B3C74" w:rsidRPr="00612A38" w:rsidRDefault="004B3C74" w:rsidP="003B453D">
      <w:pPr>
        <w:pStyle w:val="ListParagraph"/>
        <w:rPr>
          <w:rFonts w:asciiTheme="majorHAnsi" w:hAnsiTheme="majorHAnsi"/>
          <w:sz w:val="22"/>
          <w:szCs w:val="22"/>
        </w:rPr>
      </w:pPr>
      <w:r w:rsidRPr="00612A38">
        <w:rPr>
          <w:rFonts w:asciiTheme="majorHAnsi" w:hAnsiTheme="majorHAnsi"/>
          <w:sz w:val="22"/>
          <w:szCs w:val="22"/>
        </w:rPr>
        <w:t xml:space="preserve">It is also likely that the researchers </w:t>
      </w:r>
      <w:r w:rsidR="00EE4CBE" w:rsidRPr="00612A38">
        <w:rPr>
          <w:rFonts w:asciiTheme="majorHAnsi" w:hAnsiTheme="majorHAnsi"/>
          <w:sz w:val="22"/>
          <w:szCs w:val="22"/>
        </w:rPr>
        <w:t>had subjects in the short delay conditions all perform the same tasks between sessions to ensure that some did not practice the tasks.</w:t>
      </w:r>
    </w:p>
    <w:p w14:paraId="60CB39DB" w14:textId="5C1577B1" w:rsidR="00EE4CBE" w:rsidRPr="00612A38" w:rsidRDefault="00EE4CBE" w:rsidP="003B453D">
      <w:pPr>
        <w:pStyle w:val="ListParagraph"/>
        <w:rPr>
          <w:rFonts w:asciiTheme="majorHAnsi" w:hAnsiTheme="majorHAnsi"/>
          <w:sz w:val="22"/>
          <w:szCs w:val="22"/>
        </w:rPr>
      </w:pPr>
      <w:r w:rsidRPr="00612A38">
        <w:rPr>
          <w:rFonts w:asciiTheme="majorHAnsi" w:hAnsiTheme="majorHAnsi"/>
          <w:sz w:val="22"/>
          <w:szCs w:val="22"/>
        </w:rPr>
        <w:t>If subjects asked about the prospective memory task at the start of Session 2, it is likely they were replaced in the study, as this would have given an extra reminder to these participants.</w:t>
      </w:r>
    </w:p>
    <w:p w14:paraId="4C8DADFC" w14:textId="77777777" w:rsidR="003B453D" w:rsidRPr="00612A38" w:rsidRDefault="003B453D" w:rsidP="003B453D">
      <w:pPr>
        <w:pStyle w:val="ListParagraph"/>
        <w:rPr>
          <w:rFonts w:asciiTheme="majorHAnsi" w:hAnsiTheme="majorHAnsi"/>
          <w:sz w:val="22"/>
          <w:szCs w:val="22"/>
        </w:rPr>
      </w:pPr>
    </w:p>
    <w:p w14:paraId="4FA71631" w14:textId="5FBFBB1F" w:rsidR="00AE2CC2" w:rsidRPr="00612A38" w:rsidRDefault="00AE2CC2" w:rsidP="003B453D">
      <w:pPr>
        <w:pStyle w:val="ListParagraph"/>
        <w:numPr>
          <w:ilvl w:val="0"/>
          <w:numId w:val="9"/>
        </w:numPr>
        <w:rPr>
          <w:rFonts w:asciiTheme="majorHAnsi" w:hAnsiTheme="majorHAnsi"/>
          <w:b/>
          <w:sz w:val="22"/>
          <w:szCs w:val="22"/>
        </w:rPr>
      </w:pPr>
      <w:r w:rsidRPr="00612A38">
        <w:rPr>
          <w:rFonts w:asciiTheme="majorHAnsi" w:hAnsiTheme="majorHAnsi"/>
          <w:b/>
          <w:sz w:val="22"/>
          <w:szCs w:val="22"/>
        </w:rPr>
        <w:t>What are some practical implications of the results of this study?</w:t>
      </w:r>
    </w:p>
    <w:p w14:paraId="5668C517" w14:textId="111AA067" w:rsidR="006727DF" w:rsidRPr="00612A38" w:rsidRDefault="006727DF" w:rsidP="003B453D">
      <w:pPr>
        <w:pStyle w:val="ListParagraph"/>
        <w:rPr>
          <w:rFonts w:asciiTheme="majorHAnsi" w:hAnsiTheme="majorHAnsi"/>
          <w:sz w:val="22"/>
          <w:szCs w:val="22"/>
        </w:rPr>
      </w:pPr>
      <w:r w:rsidRPr="00612A38">
        <w:rPr>
          <w:rFonts w:asciiTheme="majorHAnsi" w:hAnsiTheme="majorHAnsi"/>
          <w:sz w:val="22"/>
          <w:szCs w:val="22"/>
        </w:rPr>
        <w:t>The main implication of this study is that sleep aids memory for some kinds of tasks – thus, getting sleep is important when you want to help your prospective memory.</w:t>
      </w:r>
    </w:p>
    <w:p w14:paraId="29EA1DB8" w14:textId="77777777" w:rsidR="00473BA8" w:rsidRPr="00612A38" w:rsidRDefault="00473BA8" w:rsidP="003B453D">
      <w:pPr>
        <w:rPr>
          <w:rFonts w:asciiTheme="majorHAnsi" w:hAnsiTheme="majorHAnsi"/>
          <w:sz w:val="22"/>
          <w:szCs w:val="22"/>
        </w:rPr>
      </w:pPr>
    </w:p>
    <w:p w14:paraId="770AC1B8" w14:textId="77777777" w:rsidR="003B453D" w:rsidRPr="00612A38" w:rsidRDefault="003B453D" w:rsidP="003B453D">
      <w:pPr>
        <w:pStyle w:val="Heading1"/>
      </w:pPr>
      <w:bookmarkStart w:id="7" w:name="_Toc442365539"/>
      <w:r w:rsidRPr="00612A38">
        <w:t>Chapter 6. Long-Term Memory: Influences on Retrieval</w:t>
      </w:r>
      <w:bookmarkEnd w:id="7"/>
    </w:p>
    <w:p w14:paraId="28544B41" w14:textId="35E5F4C9" w:rsidR="003B453D" w:rsidRPr="00612A38" w:rsidRDefault="003B453D" w:rsidP="003B453D">
      <w:pPr>
        <w:rPr>
          <w:rFonts w:asciiTheme="majorHAnsi" w:hAnsiTheme="majorHAnsi"/>
          <w:b/>
          <w:sz w:val="22"/>
          <w:szCs w:val="22"/>
        </w:rPr>
      </w:pPr>
      <w:r w:rsidRPr="00612A38">
        <w:rPr>
          <w:rFonts w:asciiTheme="majorHAnsi" w:hAnsiTheme="majorHAnsi"/>
          <w:b/>
          <w:sz w:val="22"/>
          <w:szCs w:val="22"/>
        </w:rPr>
        <w:t xml:space="preserve">Nairne, J. S., Van Arsdall, J. E., Pandeirada, J. N. S., Cogdill, M. &amp; LeBreton, J. M. (2013). </w:t>
      </w:r>
      <w:hyperlink r:id="rId14" w:history="1">
        <w:r w:rsidRPr="00612A38">
          <w:rPr>
            <w:rStyle w:val="Hyperlink"/>
            <w:rFonts w:asciiTheme="majorHAnsi" w:hAnsiTheme="majorHAnsi"/>
            <w:b/>
            <w:sz w:val="22"/>
            <w:szCs w:val="22"/>
          </w:rPr>
          <w:t>Adaptive memory: The mnemo</w:t>
        </w:r>
        <w:r w:rsidRPr="00612A38">
          <w:rPr>
            <w:rStyle w:val="Hyperlink"/>
            <w:rFonts w:asciiTheme="majorHAnsi" w:hAnsiTheme="majorHAnsi"/>
            <w:b/>
            <w:sz w:val="22"/>
            <w:szCs w:val="22"/>
          </w:rPr>
          <w:t>n</w:t>
        </w:r>
        <w:r w:rsidRPr="00612A38">
          <w:rPr>
            <w:rStyle w:val="Hyperlink"/>
            <w:rFonts w:asciiTheme="majorHAnsi" w:hAnsiTheme="majorHAnsi"/>
            <w:b/>
            <w:sz w:val="22"/>
            <w:szCs w:val="22"/>
          </w:rPr>
          <w:t>ic value of animacy</w:t>
        </w:r>
      </w:hyperlink>
      <w:r w:rsidRPr="00612A38">
        <w:rPr>
          <w:rFonts w:asciiTheme="majorHAnsi" w:hAnsiTheme="majorHAnsi"/>
          <w:b/>
          <w:sz w:val="22"/>
          <w:szCs w:val="22"/>
        </w:rPr>
        <w:t>. Psychological Science, 24, 2099–2105.</w:t>
      </w:r>
    </w:p>
    <w:p w14:paraId="69B48F93" w14:textId="77777777" w:rsidR="003B453D" w:rsidRPr="00612A38" w:rsidRDefault="003B453D" w:rsidP="003B453D">
      <w:pPr>
        <w:rPr>
          <w:rFonts w:asciiTheme="majorHAnsi" w:hAnsiTheme="majorHAnsi"/>
        </w:rPr>
      </w:pPr>
    </w:p>
    <w:p w14:paraId="1C2D8F55" w14:textId="4CB0862C" w:rsidR="00AE2CC2" w:rsidRPr="00612A38" w:rsidRDefault="00AE2CC2" w:rsidP="003B453D">
      <w:pPr>
        <w:pStyle w:val="ListParagraph"/>
        <w:numPr>
          <w:ilvl w:val="0"/>
          <w:numId w:val="10"/>
        </w:numPr>
        <w:rPr>
          <w:rFonts w:asciiTheme="majorHAnsi" w:hAnsiTheme="majorHAnsi"/>
          <w:b/>
          <w:sz w:val="22"/>
          <w:szCs w:val="22"/>
        </w:rPr>
      </w:pPr>
      <w:r w:rsidRPr="00612A38">
        <w:rPr>
          <w:rFonts w:asciiTheme="majorHAnsi" w:hAnsiTheme="majorHAnsi"/>
          <w:b/>
          <w:sz w:val="22"/>
          <w:szCs w:val="22"/>
        </w:rPr>
        <w:t>Can you connect the researchers’ hypothesis in this study to any of the encoding effects discussed in this chapter? In what way(s) are they connected?</w:t>
      </w:r>
    </w:p>
    <w:p w14:paraId="4FA84CC7" w14:textId="34CA2EF8" w:rsidR="00473BA8" w:rsidRPr="00612A38" w:rsidRDefault="00473BA8" w:rsidP="003B453D">
      <w:pPr>
        <w:pStyle w:val="ListParagraph"/>
        <w:rPr>
          <w:rFonts w:asciiTheme="majorHAnsi" w:hAnsiTheme="majorHAnsi"/>
          <w:sz w:val="22"/>
          <w:szCs w:val="22"/>
        </w:rPr>
      </w:pPr>
      <w:r w:rsidRPr="00612A38">
        <w:rPr>
          <w:rFonts w:asciiTheme="majorHAnsi" w:hAnsiTheme="majorHAnsi"/>
          <w:sz w:val="22"/>
          <w:szCs w:val="22"/>
        </w:rPr>
        <w:t>Their hypothesis is related to the level of processing effect. Although the participants did not complete deep and shallow tasks at encoding, the meaning the information they encoded (living versus non-living) affected their later memory.</w:t>
      </w:r>
    </w:p>
    <w:p w14:paraId="4219245C" w14:textId="77777777" w:rsidR="003B453D" w:rsidRPr="00612A38" w:rsidRDefault="003B453D" w:rsidP="003B453D">
      <w:pPr>
        <w:pStyle w:val="ListParagraph"/>
        <w:rPr>
          <w:rFonts w:asciiTheme="majorHAnsi" w:hAnsiTheme="majorHAnsi"/>
          <w:sz w:val="22"/>
          <w:szCs w:val="22"/>
        </w:rPr>
      </w:pPr>
    </w:p>
    <w:p w14:paraId="1AE081C7" w14:textId="06A63FD2" w:rsidR="00AE2CC2" w:rsidRPr="00612A38" w:rsidRDefault="00AE2CC2" w:rsidP="003B453D">
      <w:pPr>
        <w:pStyle w:val="ListParagraph"/>
        <w:numPr>
          <w:ilvl w:val="0"/>
          <w:numId w:val="10"/>
        </w:numPr>
        <w:rPr>
          <w:rFonts w:asciiTheme="majorHAnsi" w:hAnsiTheme="majorHAnsi"/>
          <w:b/>
          <w:sz w:val="22"/>
          <w:szCs w:val="22"/>
        </w:rPr>
      </w:pPr>
      <w:r w:rsidRPr="00612A38">
        <w:rPr>
          <w:rFonts w:asciiTheme="majorHAnsi" w:hAnsiTheme="majorHAnsi"/>
          <w:b/>
          <w:sz w:val="22"/>
          <w:szCs w:val="22"/>
        </w:rPr>
        <w:t>Can you think of an alternative explanation for the results of the study beyond the explanation offered by the researchers? What type of study might allow the alternative explanation to be ruled out?</w:t>
      </w:r>
    </w:p>
    <w:p w14:paraId="4B78C060" w14:textId="4954EB5D" w:rsidR="00473BA8" w:rsidRPr="00612A38" w:rsidRDefault="00473BA8" w:rsidP="003B453D">
      <w:pPr>
        <w:pStyle w:val="ListParagraph"/>
        <w:rPr>
          <w:rFonts w:asciiTheme="majorHAnsi" w:hAnsiTheme="majorHAnsi"/>
          <w:sz w:val="22"/>
          <w:szCs w:val="22"/>
        </w:rPr>
      </w:pPr>
      <w:r w:rsidRPr="00612A38">
        <w:rPr>
          <w:rFonts w:asciiTheme="majorHAnsi" w:hAnsiTheme="majorHAnsi"/>
          <w:sz w:val="22"/>
          <w:szCs w:val="22"/>
        </w:rPr>
        <w:t xml:space="preserve">Answers will vary, but one possibility is that </w:t>
      </w:r>
      <w:r w:rsidR="00DC306B" w:rsidRPr="00612A38">
        <w:rPr>
          <w:rFonts w:asciiTheme="majorHAnsi" w:hAnsiTheme="majorHAnsi"/>
          <w:sz w:val="22"/>
          <w:szCs w:val="22"/>
        </w:rPr>
        <w:t>a different aspect of the items other than their animacy affected memory. For example, it is possible that animate objects can provide a mental image more easily than inanimate objects. Matching the items on these other factors (which the researchers did, in fact, do in their study) wou</w:t>
      </w:r>
      <w:r w:rsidR="00785336" w:rsidRPr="00612A38">
        <w:rPr>
          <w:rFonts w:asciiTheme="majorHAnsi" w:hAnsiTheme="majorHAnsi"/>
          <w:sz w:val="22"/>
          <w:szCs w:val="22"/>
        </w:rPr>
        <w:t>ld rule out these other explana</w:t>
      </w:r>
      <w:r w:rsidR="00DC306B" w:rsidRPr="00612A38">
        <w:rPr>
          <w:rFonts w:asciiTheme="majorHAnsi" w:hAnsiTheme="majorHAnsi"/>
          <w:sz w:val="22"/>
          <w:szCs w:val="22"/>
        </w:rPr>
        <w:t>tions.</w:t>
      </w:r>
    </w:p>
    <w:p w14:paraId="5994AE45" w14:textId="77777777" w:rsidR="003B453D" w:rsidRPr="00612A38" w:rsidRDefault="003B453D" w:rsidP="003B453D">
      <w:pPr>
        <w:pStyle w:val="ListParagraph"/>
        <w:rPr>
          <w:rFonts w:asciiTheme="majorHAnsi" w:hAnsiTheme="majorHAnsi"/>
          <w:sz w:val="22"/>
          <w:szCs w:val="22"/>
        </w:rPr>
      </w:pPr>
    </w:p>
    <w:p w14:paraId="31DF773A" w14:textId="3BA448D0" w:rsidR="00AE2CC2" w:rsidRPr="00612A38" w:rsidRDefault="00AE2CC2" w:rsidP="003B453D">
      <w:pPr>
        <w:pStyle w:val="ListParagraph"/>
        <w:numPr>
          <w:ilvl w:val="0"/>
          <w:numId w:val="10"/>
        </w:numPr>
        <w:rPr>
          <w:rFonts w:asciiTheme="majorHAnsi" w:hAnsiTheme="majorHAnsi"/>
          <w:b/>
          <w:sz w:val="22"/>
          <w:szCs w:val="22"/>
        </w:rPr>
      </w:pPr>
      <w:r w:rsidRPr="00612A38">
        <w:rPr>
          <w:rFonts w:asciiTheme="majorHAnsi" w:hAnsiTheme="majorHAnsi"/>
          <w:b/>
          <w:sz w:val="22"/>
          <w:szCs w:val="22"/>
        </w:rPr>
        <w:t>What type of research design are the researchers using in this study? (Hint: Review the Research Methodologies section o</w:t>
      </w:r>
      <w:r w:rsidR="00612A38" w:rsidRPr="00612A38">
        <w:rPr>
          <w:rFonts w:asciiTheme="majorHAnsi" w:hAnsiTheme="majorHAnsi"/>
          <w:b/>
          <w:sz w:val="22"/>
          <w:szCs w:val="22"/>
        </w:rPr>
        <w:t>f Chapter 1 for help answering Q</w:t>
      </w:r>
      <w:r w:rsidRPr="00612A38">
        <w:rPr>
          <w:rFonts w:asciiTheme="majorHAnsi" w:hAnsiTheme="majorHAnsi"/>
          <w:b/>
          <w:sz w:val="22"/>
          <w:szCs w:val="22"/>
        </w:rPr>
        <w:t>uestions 3 and 4.)</w:t>
      </w:r>
    </w:p>
    <w:p w14:paraId="124D4AAD" w14:textId="6E4C3B58" w:rsidR="00DC306B" w:rsidRPr="00612A38" w:rsidRDefault="00DC306B" w:rsidP="003B453D">
      <w:pPr>
        <w:pStyle w:val="ListParagraph"/>
        <w:rPr>
          <w:rFonts w:asciiTheme="majorHAnsi" w:hAnsiTheme="majorHAnsi"/>
          <w:sz w:val="22"/>
          <w:szCs w:val="22"/>
        </w:rPr>
      </w:pPr>
      <w:r w:rsidRPr="00612A38">
        <w:rPr>
          <w:rFonts w:asciiTheme="majorHAnsi" w:hAnsiTheme="majorHAnsi"/>
          <w:sz w:val="22"/>
          <w:szCs w:val="22"/>
        </w:rPr>
        <w:t>This is an experiment. All participants received both animate and inanimate items at study, and the researchers were able to compare their memory for item type.</w:t>
      </w:r>
    </w:p>
    <w:p w14:paraId="37EE6688" w14:textId="77777777" w:rsidR="003B453D" w:rsidRPr="00612A38" w:rsidRDefault="003B453D" w:rsidP="003B453D">
      <w:pPr>
        <w:pStyle w:val="ListParagraph"/>
        <w:rPr>
          <w:rFonts w:asciiTheme="majorHAnsi" w:hAnsiTheme="majorHAnsi"/>
          <w:sz w:val="22"/>
          <w:szCs w:val="22"/>
        </w:rPr>
      </w:pPr>
    </w:p>
    <w:p w14:paraId="64EDADEE" w14:textId="394C8D22" w:rsidR="00AE2CC2" w:rsidRPr="00612A38" w:rsidRDefault="00AE2CC2" w:rsidP="003B453D">
      <w:pPr>
        <w:pStyle w:val="ListParagraph"/>
        <w:numPr>
          <w:ilvl w:val="0"/>
          <w:numId w:val="10"/>
        </w:numPr>
        <w:rPr>
          <w:rFonts w:asciiTheme="majorHAnsi" w:hAnsiTheme="majorHAnsi"/>
          <w:b/>
          <w:sz w:val="22"/>
          <w:szCs w:val="22"/>
        </w:rPr>
      </w:pPr>
      <w:r w:rsidRPr="00612A38">
        <w:rPr>
          <w:rFonts w:asciiTheme="majorHAnsi" w:hAnsiTheme="majorHAnsi"/>
          <w:b/>
          <w:sz w:val="22"/>
          <w:szCs w:val="22"/>
        </w:rPr>
        <w:t>What is the independent variable in this study? What is the dependent variable in this study?</w:t>
      </w:r>
    </w:p>
    <w:p w14:paraId="0E0670D9" w14:textId="2D245284" w:rsidR="00B3406E" w:rsidRPr="00612A38" w:rsidRDefault="00B3406E" w:rsidP="003B453D">
      <w:pPr>
        <w:pStyle w:val="ListParagraph"/>
        <w:rPr>
          <w:rFonts w:asciiTheme="majorHAnsi" w:hAnsiTheme="majorHAnsi"/>
          <w:sz w:val="22"/>
          <w:szCs w:val="22"/>
        </w:rPr>
      </w:pPr>
      <w:r w:rsidRPr="00612A38">
        <w:rPr>
          <w:rFonts w:asciiTheme="majorHAnsi" w:hAnsiTheme="majorHAnsi"/>
          <w:sz w:val="22"/>
          <w:szCs w:val="22"/>
        </w:rPr>
        <w:t>IV = type of item (animate versus inanimate) – could also include recall trial (1, 2, or 3) as an IV</w:t>
      </w:r>
    </w:p>
    <w:p w14:paraId="772A4EF7" w14:textId="657E644C" w:rsidR="00B3406E" w:rsidRPr="00612A38" w:rsidRDefault="00B3406E" w:rsidP="003B453D">
      <w:pPr>
        <w:pStyle w:val="ListParagraph"/>
        <w:rPr>
          <w:rFonts w:asciiTheme="majorHAnsi" w:hAnsiTheme="majorHAnsi"/>
          <w:sz w:val="22"/>
          <w:szCs w:val="22"/>
        </w:rPr>
      </w:pPr>
      <w:r w:rsidRPr="00612A38">
        <w:rPr>
          <w:rFonts w:asciiTheme="majorHAnsi" w:hAnsiTheme="majorHAnsi"/>
          <w:sz w:val="22"/>
          <w:szCs w:val="22"/>
        </w:rPr>
        <w:t>DV = proportion of items recalled correctly</w:t>
      </w:r>
    </w:p>
    <w:p w14:paraId="4FE04499" w14:textId="77777777" w:rsidR="003B453D" w:rsidRPr="00612A38" w:rsidRDefault="003B453D" w:rsidP="003B453D">
      <w:pPr>
        <w:pStyle w:val="ListParagraph"/>
        <w:rPr>
          <w:rFonts w:asciiTheme="majorHAnsi" w:hAnsiTheme="majorHAnsi"/>
          <w:sz w:val="22"/>
          <w:szCs w:val="22"/>
        </w:rPr>
      </w:pPr>
    </w:p>
    <w:p w14:paraId="0D3676B4" w14:textId="30278CF2" w:rsidR="00AE2CC2" w:rsidRPr="00612A38" w:rsidRDefault="00AE2CC2" w:rsidP="003B453D">
      <w:pPr>
        <w:pStyle w:val="ListParagraph"/>
        <w:numPr>
          <w:ilvl w:val="0"/>
          <w:numId w:val="10"/>
        </w:numPr>
        <w:rPr>
          <w:rFonts w:asciiTheme="majorHAnsi" w:hAnsiTheme="majorHAnsi"/>
          <w:b/>
          <w:sz w:val="22"/>
          <w:szCs w:val="22"/>
        </w:rPr>
      </w:pPr>
      <w:r w:rsidRPr="00612A38">
        <w:rPr>
          <w:rFonts w:asciiTheme="majorHAnsi" w:hAnsiTheme="majorHAnsi"/>
          <w:b/>
          <w:sz w:val="22"/>
          <w:szCs w:val="22"/>
        </w:rPr>
        <w:t>What do the results of this study suggest about the purpose of human memory?</w:t>
      </w:r>
    </w:p>
    <w:p w14:paraId="3196B14C" w14:textId="77C9134E" w:rsidR="005D29F4" w:rsidRPr="00612A38" w:rsidRDefault="005D29F4" w:rsidP="003B453D">
      <w:pPr>
        <w:pStyle w:val="ListParagraph"/>
        <w:rPr>
          <w:rFonts w:asciiTheme="majorHAnsi" w:hAnsiTheme="majorHAnsi"/>
          <w:sz w:val="22"/>
          <w:szCs w:val="22"/>
        </w:rPr>
      </w:pPr>
      <w:r w:rsidRPr="00612A38">
        <w:rPr>
          <w:rFonts w:asciiTheme="majorHAnsi" w:hAnsiTheme="majorHAnsi"/>
          <w:sz w:val="22"/>
          <w:szCs w:val="22"/>
        </w:rPr>
        <w:t>These results suggest that memory is specially tuned to encode and remember animate objects better than other information.</w:t>
      </w:r>
    </w:p>
    <w:p w14:paraId="0D743DAB" w14:textId="77777777" w:rsidR="00A26363" w:rsidRPr="00612A38" w:rsidRDefault="00A26363" w:rsidP="003B453D">
      <w:pPr>
        <w:rPr>
          <w:rFonts w:asciiTheme="majorHAnsi" w:hAnsiTheme="majorHAnsi"/>
          <w:sz w:val="22"/>
          <w:szCs w:val="22"/>
        </w:rPr>
      </w:pPr>
    </w:p>
    <w:p w14:paraId="2320680A" w14:textId="77777777" w:rsidR="003B453D" w:rsidRPr="00612A38" w:rsidRDefault="003B453D" w:rsidP="003B453D">
      <w:pPr>
        <w:pStyle w:val="Heading1"/>
      </w:pPr>
      <w:bookmarkStart w:id="8" w:name="_Toc442365540"/>
      <w:r w:rsidRPr="00612A38">
        <w:t>Chapter 7. Memory Errors</w:t>
      </w:r>
      <w:bookmarkEnd w:id="8"/>
    </w:p>
    <w:p w14:paraId="3BE5DD93" w14:textId="3EEBEB26" w:rsidR="00347B61" w:rsidRPr="00612A38" w:rsidRDefault="00347B61" w:rsidP="00347B61">
      <w:pPr>
        <w:rPr>
          <w:rFonts w:asciiTheme="majorHAnsi" w:hAnsiTheme="majorHAnsi"/>
          <w:b/>
          <w:sz w:val="22"/>
          <w:szCs w:val="22"/>
        </w:rPr>
      </w:pPr>
      <w:r w:rsidRPr="00612A38">
        <w:rPr>
          <w:rFonts w:asciiTheme="majorHAnsi" w:hAnsiTheme="majorHAnsi"/>
          <w:b/>
          <w:sz w:val="22"/>
          <w:szCs w:val="22"/>
        </w:rPr>
        <w:t xml:space="preserve">Castel, A. D., McCabe, D. P., Roediger, H. L. III, &amp; Heitman, J. L. (2007). </w:t>
      </w:r>
      <w:hyperlink r:id="rId15" w:history="1">
        <w:r w:rsidRPr="00612A38">
          <w:rPr>
            <w:rStyle w:val="Hyperlink"/>
            <w:rFonts w:asciiTheme="majorHAnsi" w:hAnsiTheme="majorHAnsi"/>
            <w:b/>
            <w:sz w:val="22"/>
            <w:szCs w:val="22"/>
          </w:rPr>
          <w:t>The dark side of expertise: Domain-spe</w:t>
        </w:r>
        <w:r w:rsidRPr="00612A38">
          <w:rPr>
            <w:rStyle w:val="Hyperlink"/>
            <w:rFonts w:asciiTheme="majorHAnsi" w:hAnsiTheme="majorHAnsi"/>
            <w:b/>
            <w:sz w:val="22"/>
            <w:szCs w:val="22"/>
          </w:rPr>
          <w:t>c</w:t>
        </w:r>
        <w:r w:rsidRPr="00612A38">
          <w:rPr>
            <w:rStyle w:val="Hyperlink"/>
            <w:rFonts w:asciiTheme="majorHAnsi" w:hAnsiTheme="majorHAnsi"/>
            <w:b/>
            <w:sz w:val="22"/>
            <w:szCs w:val="22"/>
          </w:rPr>
          <w:t>ific memo</w:t>
        </w:r>
        <w:r w:rsidRPr="00612A38">
          <w:rPr>
            <w:rStyle w:val="Hyperlink"/>
            <w:rFonts w:asciiTheme="majorHAnsi" w:hAnsiTheme="majorHAnsi"/>
            <w:b/>
            <w:sz w:val="22"/>
            <w:szCs w:val="22"/>
          </w:rPr>
          <w:t>r</w:t>
        </w:r>
        <w:r w:rsidRPr="00612A38">
          <w:rPr>
            <w:rStyle w:val="Hyperlink"/>
            <w:rFonts w:asciiTheme="majorHAnsi" w:hAnsiTheme="majorHAnsi"/>
            <w:b/>
            <w:sz w:val="22"/>
            <w:szCs w:val="22"/>
          </w:rPr>
          <w:t>y</w:t>
        </w:r>
        <w:r w:rsidRPr="00612A38">
          <w:rPr>
            <w:rStyle w:val="Hyperlink"/>
            <w:rFonts w:asciiTheme="majorHAnsi" w:hAnsiTheme="majorHAnsi"/>
            <w:b/>
            <w:sz w:val="22"/>
            <w:szCs w:val="22"/>
          </w:rPr>
          <w:t xml:space="preserve"> err</w:t>
        </w:r>
        <w:r w:rsidRPr="00612A38">
          <w:rPr>
            <w:rStyle w:val="Hyperlink"/>
            <w:rFonts w:asciiTheme="majorHAnsi" w:hAnsiTheme="majorHAnsi"/>
            <w:b/>
            <w:sz w:val="22"/>
            <w:szCs w:val="22"/>
          </w:rPr>
          <w:t>o</w:t>
        </w:r>
        <w:r w:rsidRPr="00612A38">
          <w:rPr>
            <w:rStyle w:val="Hyperlink"/>
            <w:rFonts w:asciiTheme="majorHAnsi" w:hAnsiTheme="majorHAnsi"/>
            <w:b/>
            <w:sz w:val="22"/>
            <w:szCs w:val="22"/>
          </w:rPr>
          <w:t>rs</w:t>
        </w:r>
      </w:hyperlink>
      <w:r w:rsidRPr="00612A38">
        <w:rPr>
          <w:rFonts w:asciiTheme="majorHAnsi" w:hAnsiTheme="majorHAnsi"/>
          <w:b/>
          <w:sz w:val="22"/>
          <w:szCs w:val="22"/>
        </w:rPr>
        <w:t>. Psychological Science, 18, 3–5.</w:t>
      </w:r>
    </w:p>
    <w:p w14:paraId="755CD4DA" w14:textId="77777777" w:rsidR="00347B61" w:rsidRPr="00612A38" w:rsidRDefault="00347B61" w:rsidP="00347B61">
      <w:pPr>
        <w:rPr>
          <w:rFonts w:asciiTheme="majorHAnsi" w:hAnsiTheme="majorHAnsi"/>
        </w:rPr>
      </w:pPr>
    </w:p>
    <w:p w14:paraId="211B13C2" w14:textId="48FD3ACD" w:rsidR="00BD0545" w:rsidRPr="00612A38" w:rsidRDefault="00BD0545" w:rsidP="00347B61">
      <w:pPr>
        <w:pStyle w:val="ListParagraph"/>
        <w:numPr>
          <w:ilvl w:val="0"/>
          <w:numId w:val="11"/>
        </w:numPr>
        <w:rPr>
          <w:rFonts w:asciiTheme="majorHAnsi" w:hAnsiTheme="majorHAnsi"/>
          <w:b/>
          <w:sz w:val="22"/>
          <w:szCs w:val="22"/>
        </w:rPr>
      </w:pPr>
      <w:r w:rsidRPr="00612A38">
        <w:rPr>
          <w:rFonts w:asciiTheme="majorHAnsi" w:hAnsiTheme="majorHAnsi"/>
          <w:b/>
          <w:sz w:val="22"/>
          <w:szCs w:val="22"/>
        </w:rPr>
        <w:t>Describe the memory errors the subjects in this study made. What is the likely cause of the errors?</w:t>
      </w:r>
    </w:p>
    <w:p w14:paraId="26D1B9C4" w14:textId="77777777" w:rsidR="00BD0545" w:rsidRPr="00612A38" w:rsidRDefault="00BD0545" w:rsidP="00347B61">
      <w:pPr>
        <w:pStyle w:val="ListParagraph"/>
        <w:rPr>
          <w:rFonts w:asciiTheme="majorHAnsi" w:hAnsiTheme="majorHAnsi"/>
          <w:sz w:val="22"/>
          <w:szCs w:val="22"/>
        </w:rPr>
      </w:pPr>
      <w:r w:rsidRPr="00612A38">
        <w:rPr>
          <w:rFonts w:asciiTheme="majorHAnsi" w:hAnsiTheme="majorHAnsi"/>
          <w:sz w:val="22"/>
          <w:szCs w:val="22"/>
        </w:rPr>
        <w:t>Sometimes the participants remembered words that were not actually on the lists that they were presented earlier.  In most cases these were words from the same category as the words that were on the list.  One likely cause of these false memories is the associative links that they have with other members of these categories.</w:t>
      </w:r>
    </w:p>
    <w:p w14:paraId="0171C339" w14:textId="77777777" w:rsidR="00347B61" w:rsidRPr="00612A38" w:rsidRDefault="00347B61" w:rsidP="00347B61">
      <w:pPr>
        <w:pStyle w:val="ListParagraph"/>
        <w:rPr>
          <w:rFonts w:asciiTheme="majorHAnsi" w:hAnsiTheme="majorHAnsi"/>
          <w:sz w:val="22"/>
          <w:szCs w:val="22"/>
        </w:rPr>
      </w:pPr>
    </w:p>
    <w:p w14:paraId="56D06832" w14:textId="285D2300" w:rsidR="00BD0545" w:rsidRPr="00612A38" w:rsidRDefault="00BD0545" w:rsidP="00347B61">
      <w:pPr>
        <w:pStyle w:val="ListParagraph"/>
        <w:numPr>
          <w:ilvl w:val="0"/>
          <w:numId w:val="11"/>
        </w:numPr>
        <w:rPr>
          <w:rFonts w:asciiTheme="majorHAnsi" w:hAnsiTheme="majorHAnsi"/>
          <w:b/>
          <w:sz w:val="22"/>
          <w:szCs w:val="22"/>
        </w:rPr>
      </w:pPr>
      <w:r w:rsidRPr="00612A38">
        <w:rPr>
          <w:rFonts w:asciiTheme="majorHAnsi" w:hAnsiTheme="majorHAnsi"/>
          <w:b/>
          <w:sz w:val="22"/>
          <w:szCs w:val="22"/>
        </w:rPr>
        <w:t>In what way(s) is the method of this study similar to the DRM procedure described in this chapter?</w:t>
      </w:r>
    </w:p>
    <w:p w14:paraId="143A37C2" w14:textId="77777777" w:rsidR="00BD0545" w:rsidRPr="00612A38" w:rsidRDefault="00BD0545" w:rsidP="00347B61">
      <w:pPr>
        <w:pStyle w:val="ListParagraph"/>
        <w:rPr>
          <w:rFonts w:asciiTheme="majorHAnsi" w:hAnsiTheme="majorHAnsi"/>
          <w:sz w:val="22"/>
          <w:szCs w:val="22"/>
        </w:rPr>
      </w:pPr>
      <w:r w:rsidRPr="00612A38">
        <w:rPr>
          <w:rFonts w:asciiTheme="majorHAnsi" w:hAnsiTheme="majorHAnsi"/>
          <w:sz w:val="22"/>
          <w:szCs w:val="22"/>
        </w:rPr>
        <w:t>The procedure was very similar to the DRM lists.  The major difference was that the DRM lists consisted of words all related to a central theme word that was not included on the memorized list.  In this study, there was not a centralized theme word, but rather three words from the same category that were not presented on the memorized list.</w:t>
      </w:r>
    </w:p>
    <w:p w14:paraId="045B194F" w14:textId="77777777" w:rsidR="00347B61" w:rsidRPr="00612A38" w:rsidRDefault="00347B61" w:rsidP="00347B61">
      <w:pPr>
        <w:pStyle w:val="ListParagraph"/>
        <w:rPr>
          <w:rFonts w:asciiTheme="majorHAnsi" w:hAnsiTheme="majorHAnsi"/>
          <w:sz w:val="22"/>
          <w:szCs w:val="22"/>
        </w:rPr>
      </w:pPr>
    </w:p>
    <w:p w14:paraId="1879CF0B" w14:textId="72EFE512" w:rsidR="00BD0545" w:rsidRPr="00612A38" w:rsidRDefault="00BD0545" w:rsidP="00347B61">
      <w:pPr>
        <w:pStyle w:val="ListParagraph"/>
        <w:numPr>
          <w:ilvl w:val="0"/>
          <w:numId w:val="11"/>
        </w:numPr>
        <w:rPr>
          <w:rFonts w:asciiTheme="majorHAnsi" w:hAnsiTheme="majorHAnsi"/>
          <w:b/>
          <w:sz w:val="22"/>
          <w:szCs w:val="22"/>
        </w:rPr>
      </w:pPr>
      <w:r w:rsidRPr="00612A38">
        <w:rPr>
          <w:rFonts w:asciiTheme="majorHAnsi" w:hAnsiTheme="majorHAnsi"/>
          <w:b/>
          <w:sz w:val="22"/>
          <w:szCs w:val="22"/>
        </w:rPr>
        <w:t>What type of research design are the researchers using in this study? (Hint: Review the Research Methodologies section of Chapter 1 for help in answering questions 3 and 4.)</w:t>
      </w:r>
    </w:p>
    <w:p w14:paraId="14088A01" w14:textId="77777777" w:rsidR="00BD0545" w:rsidRPr="00612A38" w:rsidRDefault="00BD0545" w:rsidP="00347B61">
      <w:pPr>
        <w:pStyle w:val="ListParagraph"/>
        <w:rPr>
          <w:rFonts w:asciiTheme="majorHAnsi" w:hAnsiTheme="majorHAnsi"/>
          <w:sz w:val="22"/>
          <w:szCs w:val="22"/>
        </w:rPr>
      </w:pPr>
      <w:r w:rsidRPr="00612A38">
        <w:rPr>
          <w:rFonts w:asciiTheme="majorHAnsi" w:hAnsiTheme="majorHAnsi"/>
          <w:sz w:val="22"/>
          <w:szCs w:val="22"/>
        </w:rPr>
        <w:t>The study used a quasi-experimental design because the study compares the performance of football experts with non-experts (a variable that isn’t manipulated by the researchers).</w:t>
      </w:r>
    </w:p>
    <w:p w14:paraId="35E696A3" w14:textId="77777777" w:rsidR="00347B61" w:rsidRPr="00612A38" w:rsidRDefault="00347B61" w:rsidP="00347B61">
      <w:pPr>
        <w:pStyle w:val="ListParagraph"/>
        <w:rPr>
          <w:rFonts w:asciiTheme="majorHAnsi" w:hAnsiTheme="majorHAnsi"/>
          <w:sz w:val="22"/>
          <w:szCs w:val="22"/>
        </w:rPr>
      </w:pPr>
    </w:p>
    <w:p w14:paraId="26A2F3E6" w14:textId="3D2D03CC" w:rsidR="00BD0545" w:rsidRPr="00612A38" w:rsidRDefault="00BD0545" w:rsidP="00347B61">
      <w:pPr>
        <w:pStyle w:val="ListParagraph"/>
        <w:numPr>
          <w:ilvl w:val="0"/>
          <w:numId w:val="11"/>
        </w:numPr>
        <w:rPr>
          <w:rFonts w:asciiTheme="majorHAnsi" w:hAnsiTheme="majorHAnsi"/>
          <w:b/>
          <w:sz w:val="22"/>
          <w:szCs w:val="22"/>
        </w:rPr>
      </w:pPr>
      <w:r w:rsidRPr="00612A38">
        <w:rPr>
          <w:rFonts w:asciiTheme="majorHAnsi" w:hAnsiTheme="majorHAnsi"/>
          <w:b/>
          <w:sz w:val="22"/>
          <w:szCs w:val="22"/>
        </w:rPr>
        <w:t>What is the independent variable in this study? What is the dependent variable in this study?</w:t>
      </w:r>
    </w:p>
    <w:p w14:paraId="5473867C" w14:textId="77777777" w:rsidR="00BD0545" w:rsidRPr="00612A38" w:rsidRDefault="00BD0545" w:rsidP="00347B61">
      <w:pPr>
        <w:pStyle w:val="ListParagraph"/>
        <w:rPr>
          <w:rFonts w:asciiTheme="majorHAnsi" w:hAnsiTheme="majorHAnsi"/>
          <w:sz w:val="22"/>
          <w:szCs w:val="22"/>
        </w:rPr>
      </w:pPr>
      <w:r w:rsidRPr="00612A38">
        <w:rPr>
          <w:rFonts w:asciiTheme="majorHAnsi" w:hAnsiTheme="majorHAnsi"/>
          <w:sz w:val="22"/>
          <w:szCs w:val="22"/>
        </w:rPr>
        <w:t>The independent variable was the type of words (animal or body part) used in the list that were memorized.  The dependent variables were the number of correctly recalled words and the number of falsely recalled words.</w:t>
      </w:r>
    </w:p>
    <w:p w14:paraId="6A2DAD43" w14:textId="77777777" w:rsidR="00347B61" w:rsidRPr="00612A38" w:rsidRDefault="00347B61" w:rsidP="00347B61">
      <w:pPr>
        <w:pStyle w:val="ListParagraph"/>
        <w:rPr>
          <w:rFonts w:asciiTheme="majorHAnsi" w:hAnsiTheme="majorHAnsi"/>
          <w:sz w:val="22"/>
          <w:szCs w:val="22"/>
        </w:rPr>
      </w:pPr>
    </w:p>
    <w:p w14:paraId="6EFB2B45" w14:textId="5369E64F" w:rsidR="00BD0545" w:rsidRPr="00612A38" w:rsidRDefault="00BD0545" w:rsidP="00347B61">
      <w:pPr>
        <w:pStyle w:val="ListParagraph"/>
        <w:numPr>
          <w:ilvl w:val="0"/>
          <w:numId w:val="11"/>
        </w:numPr>
        <w:rPr>
          <w:rFonts w:asciiTheme="majorHAnsi" w:hAnsiTheme="majorHAnsi"/>
          <w:b/>
          <w:sz w:val="22"/>
          <w:szCs w:val="22"/>
        </w:rPr>
      </w:pPr>
      <w:r w:rsidRPr="00612A38">
        <w:rPr>
          <w:rFonts w:asciiTheme="majorHAnsi" w:hAnsiTheme="majorHAnsi"/>
          <w:b/>
          <w:sz w:val="22"/>
          <w:szCs w:val="22"/>
        </w:rPr>
        <w:t>What do the results of this study suggest about the purpose of human memory?</w:t>
      </w:r>
    </w:p>
    <w:p w14:paraId="34B7E94F" w14:textId="77777777" w:rsidR="00BD0545" w:rsidRPr="00612A38" w:rsidRDefault="00BD0545" w:rsidP="00347B61">
      <w:pPr>
        <w:pStyle w:val="ListParagraph"/>
        <w:rPr>
          <w:rFonts w:asciiTheme="majorHAnsi" w:hAnsiTheme="majorHAnsi"/>
          <w:sz w:val="22"/>
          <w:szCs w:val="22"/>
        </w:rPr>
      </w:pPr>
      <w:r w:rsidRPr="00612A38">
        <w:rPr>
          <w:rFonts w:asciiTheme="majorHAnsi" w:hAnsiTheme="majorHAnsi"/>
          <w:sz w:val="22"/>
          <w:szCs w:val="22"/>
        </w:rPr>
        <w:t>Answers will vary.  One possible answer may be that our memory processes are structured to group things from similar domains of experience together to facilitate future recall, even at the risk of misremembering the source of the initial encoding of the experiences.</w:t>
      </w:r>
    </w:p>
    <w:p w14:paraId="0E7E3D44" w14:textId="77777777" w:rsidR="00BD0545" w:rsidRPr="00612A38" w:rsidRDefault="00BD0545" w:rsidP="003B453D">
      <w:pPr>
        <w:rPr>
          <w:rFonts w:asciiTheme="majorHAnsi" w:hAnsiTheme="majorHAnsi"/>
          <w:color w:val="FF0000"/>
          <w:sz w:val="22"/>
          <w:szCs w:val="22"/>
        </w:rPr>
      </w:pPr>
    </w:p>
    <w:p w14:paraId="511AA0B0" w14:textId="77777777" w:rsidR="003B453D" w:rsidRPr="00612A38" w:rsidRDefault="003B453D" w:rsidP="003B453D">
      <w:pPr>
        <w:pStyle w:val="Heading1"/>
      </w:pPr>
      <w:bookmarkStart w:id="9" w:name="_Toc442365541"/>
      <w:r w:rsidRPr="00612A38">
        <w:t>Chapter 8. Imagery</w:t>
      </w:r>
      <w:bookmarkEnd w:id="9"/>
    </w:p>
    <w:p w14:paraId="3F673733" w14:textId="27AB8EAA" w:rsidR="00347B61" w:rsidRPr="00612A38" w:rsidRDefault="00347B61" w:rsidP="00347B61">
      <w:pPr>
        <w:rPr>
          <w:rFonts w:asciiTheme="majorHAnsi" w:hAnsiTheme="majorHAnsi"/>
          <w:b/>
          <w:sz w:val="22"/>
          <w:szCs w:val="22"/>
        </w:rPr>
      </w:pPr>
      <w:r w:rsidRPr="00612A38">
        <w:rPr>
          <w:rFonts w:asciiTheme="majorHAnsi" w:hAnsiTheme="majorHAnsi"/>
          <w:b/>
          <w:sz w:val="22"/>
          <w:szCs w:val="22"/>
        </w:rPr>
        <w:t xml:space="preserve">Amit, E., &amp; Greene, J. D. (2012). </w:t>
      </w:r>
      <w:hyperlink r:id="rId16" w:history="1">
        <w:r w:rsidRPr="00612A38">
          <w:rPr>
            <w:rStyle w:val="Hyperlink"/>
            <w:rFonts w:asciiTheme="majorHAnsi" w:hAnsiTheme="majorHAnsi"/>
            <w:b/>
            <w:sz w:val="22"/>
            <w:szCs w:val="22"/>
          </w:rPr>
          <w:t>You see, the ends don’t justify the means: Visual imagery and moral jud</w:t>
        </w:r>
        <w:r w:rsidRPr="00612A38">
          <w:rPr>
            <w:rStyle w:val="Hyperlink"/>
            <w:rFonts w:asciiTheme="majorHAnsi" w:hAnsiTheme="majorHAnsi"/>
            <w:b/>
            <w:sz w:val="22"/>
            <w:szCs w:val="22"/>
          </w:rPr>
          <w:t>g</w:t>
        </w:r>
        <w:r w:rsidRPr="00612A38">
          <w:rPr>
            <w:rStyle w:val="Hyperlink"/>
            <w:rFonts w:asciiTheme="majorHAnsi" w:hAnsiTheme="majorHAnsi"/>
            <w:b/>
            <w:sz w:val="22"/>
            <w:szCs w:val="22"/>
          </w:rPr>
          <w:t>ment</w:t>
        </w:r>
      </w:hyperlink>
      <w:r w:rsidRPr="00612A38">
        <w:rPr>
          <w:rFonts w:asciiTheme="majorHAnsi" w:hAnsiTheme="majorHAnsi"/>
          <w:b/>
          <w:sz w:val="22"/>
          <w:szCs w:val="22"/>
        </w:rPr>
        <w:t>. Psychological Science, 23, 861–868.</w:t>
      </w:r>
    </w:p>
    <w:p w14:paraId="7BA8EA0A" w14:textId="77777777" w:rsidR="00347B61" w:rsidRPr="00612A38" w:rsidRDefault="00347B61" w:rsidP="00347B61">
      <w:pPr>
        <w:rPr>
          <w:rFonts w:asciiTheme="majorHAnsi" w:hAnsiTheme="majorHAnsi"/>
        </w:rPr>
      </w:pPr>
    </w:p>
    <w:p w14:paraId="6F0493A6" w14:textId="563C60D9" w:rsidR="00BD0545" w:rsidRPr="00612A38" w:rsidRDefault="00BD0545" w:rsidP="00347B61">
      <w:pPr>
        <w:pStyle w:val="ListParagraph"/>
        <w:numPr>
          <w:ilvl w:val="0"/>
          <w:numId w:val="12"/>
        </w:numPr>
        <w:rPr>
          <w:rFonts w:asciiTheme="majorHAnsi" w:hAnsiTheme="majorHAnsi"/>
          <w:b/>
          <w:sz w:val="22"/>
          <w:szCs w:val="22"/>
        </w:rPr>
      </w:pPr>
      <w:r w:rsidRPr="00612A38">
        <w:rPr>
          <w:rFonts w:asciiTheme="majorHAnsi" w:hAnsiTheme="majorHAnsi"/>
          <w:b/>
          <w:sz w:val="22"/>
          <w:szCs w:val="22"/>
        </w:rPr>
        <w:t>In what ways is this study similar to studies examining the role of visual imagery in cognitive tasks presented in this chapter?</w:t>
      </w:r>
    </w:p>
    <w:p w14:paraId="1DA1359A" w14:textId="31D7525C" w:rsidR="00BD0545" w:rsidRPr="00612A38" w:rsidRDefault="00BD0545" w:rsidP="00347B61">
      <w:pPr>
        <w:pStyle w:val="ListParagraph"/>
        <w:rPr>
          <w:rFonts w:asciiTheme="majorHAnsi" w:hAnsiTheme="majorHAnsi"/>
          <w:sz w:val="22"/>
          <w:szCs w:val="22"/>
        </w:rPr>
      </w:pPr>
      <w:r w:rsidRPr="00612A38">
        <w:rPr>
          <w:rFonts w:asciiTheme="majorHAnsi" w:hAnsiTheme="majorHAnsi"/>
          <w:sz w:val="22"/>
          <w:szCs w:val="22"/>
        </w:rPr>
        <w:t xml:space="preserve">This study is similar to many of the studies described </w:t>
      </w:r>
      <w:r w:rsidR="00D025A4" w:rsidRPr="00612A38">
        <w:rPr>
          <w:rFonts w:asciiTheme="majorHAnsi" w:hAnsiTheme="majorHAnsi"/>
          <w:sz w:val="22"/>
          <w:szCs w:val="22"/>
        </w:rPr>
        <w:t>that</w:t>
      </w:r>
      <w:r w:rsidRPr="00612A38">
        <w:rPr>
          <w:rFonts w:asciiTheme="majorHAnsi" w:hAnsiTheme="majorHAnsi"/>
          <w:sz w:val="22"/>
          <w:szCs w:val="22"/>
        </w:rPr>
        <w:t xml:space="preserve"> investigated Paivio’s dual-coding theory (for example the Snodgrass </w:t>
      </w:r>
      <w:r w:rsidR="00647538" w:rsidRPr="00612A38">
        <w:rPr>
          <w:rFonts w:asciiTheme="majorHAnsi" w:hAnsiTheme="majorHAnsi"/>
          <w:sz w:val="22"/>
          <w:szCs w:val="22"/>
        </w:rPr>
        <w:t>&amp;</w:t>
      </w:r>
      <w:r w:rsidRPr="00612A38">
        <w:rPr>
          <w:rFonts w:asciiTheme="majorHAnsi" w:hAnsiTheme="majorHAnsi"/>
          <w:sz w:val="22"/>
          <w:szCs w:val="22"/>
        </w:rPr>
        <w:t xml:space="preserve"> McClure, 1975</w:t>
      </w:r>
      <w:r w:rsidR="00647538" w:rsidRPr="00612A38">
        <w:rPr>
          <w:rFonts w:asciiTheme="majorHAnsi" w:hAnsiTheme="majorHAnsi"/>
          <w:sz w:val="22"/>
          <w:szCs w:val="22"/>
        </w:rPr>
        <w:t>,</w:t>
      </w:r>
      <w:r w:rsidRPr="00612A38">
        <w:rPr>
          <w:rFonts w:asciiTheme="majorHAnsi" w:hAnsiTheme="majorHAnsi"/>
          <w:sz w:val="22"/>
          <w:szCs w:val="22"/>
        </w:rPr>
        <w:t xml:space="preserve"> study described in the chapter) which contrasted memory for imagined and verbally presented materials.</w:t>
      </w:r>
    </w:p>
    <w:p w14:paraId="576DF353" w14:textId="77777777" w:rsidR="00347B61" w:rsidRPr="00612A38" w:rsidRDefault="00347B61" w:rsidP="00347B61">
      <w:pPr>
        <w:pStyle w:val="ListParagraph"/>
        <w:rPr>
          <w:rFonts w:asciiTheme="majorHAnsi" w:hAnsiTheme="majorHAnsi"/>
          <w:sz w:val="22"/>
          <w:szCs w:val="22"/>
        </w:rPr>
      </w:pPr>
    </w:p>
    <w:p w14:paraId="4C9216CF" w14:textId="6062932A" w:rsidR="00BD0545" w:rsidRPr="00612A38" w:rsidRDefault="00BD0545" w:rsidP="00347B61">
      <w:pPr>
        <w:pStyle w:val="ListParagraph"/>
        <w:numPr>
          <w:ilvl w:val="0"/>
          <w:numId w:val="12"/>
        </w:numPr>
        <w:rPr>
          <w:rFonts w:asciiTheme="majorHAnsi" w:hAnsiTheme="majorHAnsi"/>
          <w:b/>
          <w:sz w:val="22"/>
          <w:szCs w:val="22"/>
        </w:rPr>
      </w:pPr>
      <w:r w:rsidRPr="00612A38">
        <w:rPr>
          <w:rFonts w:asciiTheme="majorHAnsi" w:hAnsiTheme="majorHAnsi"/>
          <w:b/>
          <w:sz w:val="22"/>
          <w:szCs w:val="22"/>
        </w:rPr>
        <w:t>What was the manipulated variable in this experiment? (Hint: Review the Research Methodologies section in Chapter 1 for help in answering this question.)</w:t>
      </w:r>
    </w:p>
    <w:p w14:paraId="1B81D014" w14:textId="77777777" w:rsidR="00BD0545" w:rsidRPr="00612A38" w:rsidRDefault="00BD0545" w:rsidP="00347B61">
      <w:pPr>
        <w:pStyle w:val="ListParagraph"/>
        <w:rPr>
          <w:rFonts w:asciiTheme="majorHAnsi" w:hAnsiTheme="majorHAnsi"/>
          <w:sz w:val="22"/>
          <w:szCs w:val="22"/>
        </w:rPr>
      </w:pPr>
      <w:r w:rsidRPr="00612A38">
        <w:rPr>
          <w:rFonts w:asciiTheme="majorHAnsi" w:hAnsiTheme="majorHAnsi"/>
          <w:sz w:val="22"/>
          <w:szCs w:val="22"/>
        </w:rPr>
        <w:t>Two variables were manipulated in the study.  The first was whether the scenario favored the rights of an individual or a larger group.  The second manipulated variable was the kind of interference task, either using actual shapes or shape words.</w:t>
      </w:r>
    </w:p>
    <w:p w14:paraId="301CA380" w14:textId="77777777" w:rsidR="00347B61" w:rsidRPr="00612A38" w:rsidRDefault="00347B61" w:rsidP="00347B61">
      <w:pPr>
        <w:pStyle w:val="ListParagraph"/>
        <w:rPr>
          <w:rFonts w:asciiTheme="majorHAnsi" w:hAnsiTheme="majorHAnsi"/>
          <w:sz w:val="22"/>
          <w:szCs w:val="22"/>
        </w:rPr>
      </w:pPr>
    </w:p>
    <w:p w14:paraId="5E1850AD" w14:textId="65809053" w:rsidR="00BD0545" w:rsidRPr="00612A38" w:rsidRDefault="00BD0545" w:rsidP="00347B61">
      <w:pPr>
        <w:pStyle w:val="ListParagraph"/>
        <w:numPr>
          <w:ilvl w:val="0"/>
          <w:numId w:val="12"/>
        </w:numPr>
        <w:rPr>
          <w:rFonts w:asciiTheme="majorHAnsi" w:hAnsiTheme="majorHAnsi"/>
          <w:b/>
          <w:sz w:val="22"/>
          <w:szCs w:val="22"/>
        </w:rPr>
      </w:pPr>
      <w:r w:rsidRPr="00612A38">
        <w:rPr>
          <w:rFonts w:asciiTheme="majorHAnsi" w:hAnsiTheme="majorHAnsi"/>
          <w:b/>
          <w:sz w:val="22"/>
          <w:szCs w:val="22"/>
        </w:rPr>
        <w:t>What was the purpose of the control condition? In what way would the researchers’ conclusion have been limited if the control condition had not been included?</w:t>
      </w:r>
    </w:p>
    <w:p w14:paraId="65DBECA4" w14:textId="77777777" w:rsidR="00BD0545" w:rsidRPr="00612A38" w:rsidRDefault="00BD0545" w:rsidP="00347B61">
      <w:pPr>
        <w:pStyle w:val="ListParagraph"/>
        <w:rPr>
          <w:rFonts w:asciiTheme="majorHAnsi" w:hAnsiTheme="majorHAnsi"/>
          <w:sz w:val="22"/>
          <w:szCs w:val="22"/>
        </w:rPr>
      </w:pPr>
      <w:r w:rsidRPr="00612A38">
        <w:rPr>
          <w:rFonts w:asciiTheme="majorHAnsi" w:hAnsiTheme="majorHAnsi"/>
          <w:sz w:val="22"/>
          <w:szCs w:val="22"/>
        </w:rPr>
        <w:t xml:space="preserve">The control condition was included to ensure that the participants were paying attention to both tasks to allow for the potential of interference.  If it hadn’t been included, it could be argued that the difference between the two tasks was not due to interference. </w:t>
      </w:r>
    </w:p>
    <w:p w14:paraId="55B93200" w14:textId="77777777" w:rsidR="00347B61" w:rsidRPr="00612A38" w:rsidRDefault="00347B61" w:rsidP="00347B61">
      <w:pPr>
        <w:pStyle w:val="ListParagraph"/>
        <w:rPr>
          <w:rFonts w:asciiTheme="majorHAnsi" w:hAnsiTheme="majorHAnsi"/>
          <w:sz w:val="22"/>
          <w:szCs w:val="22"/>
        </w:rPr>
      </w:pPr>
    </w:p>
    <w:p w14:paraId="411229B8" w14:textId="2CCFECD0" w:rsidR="00BD0545" w:rsidRPr="00612A38" w:rsidRDefault="00BD0545" w:rsidP="00347B61">
      <w:pPr>
        <w:pStyle w:val="ListParagraph"/>
        <w:numPr>
          <w:ilvl w:val="0"/>
          <w:numId w:val="12"/>
        </w:numPr>
        <w:rPr>
          <w:rFonts w:asciiTheme="majorHAnsi" w:hAnsiTheme="majorHAnsi"/>
          <w:b/>
          <w:sz w:val="22"/>
          <w:szCs w:val="22"/>
        </w:rPr>
      </w:pPr>
      <w:r w:rsidRPr="00612A38">
        <w:rPr>
          <w:rFonts w:asciiTheme="majorHAnsi" w:hAnsiTheme="majorHAnsi"/>
          <w:b/>
          <w:sz w:val="22"/>
          <w:szCs w:val="22"/>
        </w:rPr>
        <w:t>If the researchers had chosen to look at brain activity during the moral judgment task instead of looking at inhibition due to the type of interference task, what results would you expect for this study?</w:t>
      </w:r>
    </w:p>
    <w:p w14:paraId="70D73F06" w14:textId="77777777" w:rsidR="00BD0545" w:rsidRPr="00612A38" w:rsidRDefault="00BD0545" w:rsidP="00347B61">
      <w:pPr>
        <w:pStyle w:val="ListParagraph"/>
        <w:rPr>
          <w:rFonts w:asciiTheme="majorHAnsi" w:hAnsiTheme="majorHAnsi"/>
          <w:sz w:val="22"/>
          <w:szCs w:val="22"/>
        </w:rPr>
      </w:pPr>
      <w:r w:rsidRPr="00612A38">
        <w:rPr>
          <w:rFonts w:asciiTheme="majorHAnsi" w:hAnsiTheme="majorHAnsi"/>
          <w:sz w:val="22"/>
          <w:szCs w:val="22"/>
        </w:rPr>
        <w:t>One might expect to find greater levels of activity in visual cortex and associated areas of the brain when making moral judgments that favor the rights of individuals compared to those favoring group rights.</w:t>
      </w:r>
    </w:p>
    <w:p w14:paraId="0C99B874" w14:textId="77777777" w:rsidR="00BD0545" w:rsidRPr="00612A38" w:rsidRDefault="00BD0545" w:rsidP="003B453D">
      <w:pPr>
        <w:rPr>
          <w:rFonts w:asciiTheme="majorHAnsi" w:hAnsiTheme="majorHAnsi"/>
          <w:sz w:val="22"/>
          <w:szCs w:val="22"/>
        </w:rPr>
      </w:pPr>
    </w:p>
    <w:p w14:paraId="69E70860" w14:textId="77777777" w:rsidR="003B453D" w:rsidRPr="00612A38" w:rsidRDefault="003B453D" w:rsidP="003B453D">
      <w:pPr>
        <w:pStyle w:val="Heading1"/>
      </w:pPr>
      <w:bookmarkStart w:id="10" w:name="_Toc442365542"/>
      <w:r w:rsidRPr="00612A38">
        <w:t>Chapter 9. Language</w:t>
      </w:r>
      <w:bookmarkEnd w:id="10"/>
    </w:p>
    <w:p w14:paraId="39ECAC35" w14:textId="67B4D74C" w:rsidR="00347B61" w:rsidRPr="00612A38" w:rsidRDefault="00347B61" w:rsidP="00347B61">
      <w:pPr>
        <w:rPr>
          <w:rFonts w:asciiTheme="majorHAnsi" w:hAnsiTheme="majorHAnsi"/>
          <w:b/>
          <w:sz w:val="22"/>
          <w:szCs w:val="22"/>
        </w:rPr>
      </w:pPr>
      <w:r w:rsidRPr="00612A38">
        <w:rPr>
          <w:rFonts w:asciiTheme="majorHAnsi" w:hAnsiTheme="majorHAnsi"/>
          <w:b/>
          <w:sz w:val="22"/>
          <w:szCs w:val="22"/>
        </w:rPr>
        <w:t xml:space="preserve">Emberson, L. L., Lupyan, G., Goldstein, M. H., &amp; Spivey, M. J. (2010). </w:t>
      </w:r>
      <w:hyperlink r:id="rId17" w:history="1">
        <w:r w:rsidRPr="00612A38">
          <w:rPr>
            <w:rStyle w:val="Hyperlink"/>
            <w:rFonts w:asciiTheme="majorHAnsi" w:hAnsiTheme="majorHAnsi"/>
            <w:b/>
            <w:sz w:val="22"/>
            <w:szCs w:val="22"/>
          </w:rPr>
          <w:t>Overheard cell-phone conversations: Whe</w:t>
        </w:r>
        <w:r w:rsidRPr="00612A38">
          <w:rPr>
            <w:rStyle w:val="Hyperlink"/>
            <w:rFonts w:asciiTheme="majorHAnsi" w:hAnsiTheme="majorHAnsi"/>
            <w:b/>
            <w:sz w:val="22"/>
            <w:szCs w:val="22"/>
          </w:rPr>
          <w:t>n</w:t>
        </w:r>
        <w:r w:rsidRPr="00612A38">
          <w:rPr>
            <w:rStyle w:val="Hyperlink"/>
            <w:rFonts w:asciiTheme="majorHAnsi" w:hAnsiTheme="majorHAnsi"/>
            <w:b/>
            <w:sz w:val="22"/>
            <w:szCs w:val="22"/>
          </w:rPr>
          <w:t xml:space="preserve"> less speech is more distracting</w:t>
        </w:r>
      </w:hyperlink>
      <w:r w:rsidRPr="00612A38">
        <w:rPr>
          <w:rFonts w:asciiTheme="majorHAnsi" w:hAnsiTheme="majorHAnsi"/>
          <w:b/>
          <w:sz w:val="22"/>
          <w:szCs w:val="22"/>
        </w:rPr>
        <w:t>. Psychological Science, 21, 1383–1388.</w:t>
      </w:r>
    </w:p>
    <w:p w14:paraId="14386967" w14:textId="77777777" w:rsidR="00BD0545" w:rsidRPr="00612A38" w:rsidRDefault="00BD0545" w:rsidP="003B453D">
      <w:pPr>
        <w:rPr>
          <w:rFonts w:asciiTheme="majorHAnsi" w:hAnsiTheme="majorHAnsi"/>
          <w:sz w:val="22"/>
          <w:szCs w:val="22"/>
        </w:rPr>
      </w:pPr>
    </w:p>
    <w:p w14:paraId="53305695" w14:textId="77777777" w:rsidR="00BD0545" w:rsidRPr="00612A38" w:rsidRDefault="00BD0545" w:rsidP="00347B61">
      <w:pPr>
        <w:pStyle w:val="ListParagraph"/>
        <w:numPr>
          <w:ilvl w:val="0"/>
          <w:numId w:val="13"/>
        </w:numPr>
        <w:rPr>
          <w:rFonts w:asciiTheme="majorHAnsi" w:hAnsiTheme="majorHAnsi"/>
          <w:b/>
          <w:sz w:val="22"/>
          <w:szCs w:val="22"/>
        </w:rPr>
      </w:pPr>
      <w:r w:rsidRPr="00612A38">
        <w:rPr>
          <w:rFonts w:asciiTheme="majorHAnsi" w:hAnsiTheme="majorHAnsi"/>
          <w:b/>
          <w:sz w:val="22"/>
          <w:szCs w:val="22"/>
        </w:rPr>
        <w:t>What aspects of language are being examined in this study?</w:t>
      </w:r>
    </w:p>
    <w:p w14:paraId="007662E3" w14:textId="095AD91D" w:rsidR="00BD0545" w:rsidRPr="00612A38" w:rsidRDefault="00BD0545" w:rsidP="00347B61">
      <w:pPr>
        <w:pStyle w:val="ListParagraph"/>
        <w:rPr>
          <w:rFonts w:asciiTheme="majorHAnsi" w:hAnsiTheme="majorHAnsi"/>
          <w:sz w:val="22"/>
          <w:szCs w:val="22"/>
        </w:rPr>
      </w:pPr>
      <w:r w:rsidRPr="00612A38">
        <w:rPr>
          <w:rFonts w:asciiTheme="majorHAnsi" w:hAnsiTheme="majorHAnsi"/>
          <w:sz w:val="22"/>
          <w:szCs w:val="22"/>
        </w:rPr>
        <w:t>This study examines the inter-relationship between language production, comprehension, and attentional processes.  The study demonstrated that hearing only one side of a conversation was more distracting than hearing both sides of a conversation.  It suggests that, in the half</w:t>
      </w:r>
      <w:r w:rsidR="00BB128E" w:rsidRPr="00612A38">
        <w:rPr>
          <w:rFonts w:asciiTheme="majorHAnsi" w:hAnsiTheme="majorHAnsi"/>
          <w:sz w:val="22"/>
          <w:szCs w:val="22"/>
        </w:rPr>
        <w:t>a</w:t>
      </w:r>
      <w:r w:rsidRPr="00612A38">
        <w:rPr>
          <w:rFonts w:asciiTheme="majorHAnsi" w:hAnsiTheme="majorHAnsi"/>
          <w:sz w:val="22"/>
          <w:szCs w:val="22"/>
        </w:rPr>
        <w:t xml:space="preserve">logue condition, the listeners may have been using cognitive resources to generate the missing side of the conversation.  </w:t>
      </w:r>
    </w:p>
    <w:p w14:paraId="58BC5277" w14:textId="77777777" w:rsidR="00BD0545" w:rsidRPr="00612A38" w:rsidRDefault="00BD0545" w:rsidP="003B453D">
      <w:pPr>
        <w:rPr>
          <w:rFonts w:asciiTheme="majorHAnsi" w:hAnsiTheme="majorHAnsi"/>
          <w:sz w:val="22"/>
          <w:szCs w:val="22"/>
        </w:rPr>
      </w:pPr>
    </w:p>
    <w:p w14:paraId="4BB47B51" w14:textId="77777777" w:rsidR="00BD0545" w:rsidRPr="00612A38" w:rsidRDefault="00BD0545" w:rsidP="00347B61">
      <w:pPr>
        <w:pStyle w:val="ListParagraph"/>
        <w:numPr>
          <w:ilvl w:val="0"/>
          <w:numId w:val="13"/>
        </w:numPr>
        <w:rPr>
          <w:rFonts w:asciiTheme="majorHAnsi" w:hAnsiTheme="majorHAnsi"/>
          <w:b/>
          <w:sz w:val="22"/>
          <w:szCs w:val="22"/>
        </w:rPr>
      </w:pPr>
      <w:r w:rsidRPr="00612A38">
        <w:rPr>
          <w:rFonts w:asciiTheme="majorHAnsi" w:hAnsiTheme="majorHAnsi"/>
          <w:b/>
          <w:sz w:val="22"/>
          <w:szCs w:val="22"/>
        </w:rPr>
        <w:t>What is the independent variable in this study?</w:t>
      </w:r>
    </w:p>
    <w:p w14:paraId="65EBC0CB" w14:textId="77777777" w:rsidR="00BD0545" w:rsidRPr="00612A38" w:rsidRDefault="00BD0545" w:rsidP="00347B61">
      <w:pPr>
        <w:pStyle w:val="ListParagraph"/>
        <w:rPr>
          <w:rFonts w:asciiTheme="majorHAnsi" w:hAnsiTheme="majorHAnsi"/>
          <w:sz w:val="22"/>
          <w:szCs w:val="22"/>
        </w:rPr>
      </w:pPr>
      <w:r w:rsidRPr="00612A38">
        <w:rPr>
          <w:rFonts w:asciiTheme="majorHAnsi" w:hAnsiTheme="majorHAnsi"/>
          <w:sz w:val="22"/>
          <w:szCs w:val="22"/>
        </w:rPr>
        <w:t>The independent variable was whether the language that participants heard was both sides of a conversation or only one side of a conversation.</w:t>
      </w:r>
    </w:p>
    <w:p w14:paraId="20501AF1" w14:textId="77777777" w:rsidR="00BD0545" w:rsidRPr="00612A38" w:rsidRDefault="00BD0545" w:rsidP="003B453D">
      <w:pPr>
        <w:rPr>
          <w:rFonts w:asciiTheme="majorHAnsi" w:hAnsiTheme="majorHAnsi"/>
          <w:sz w:val="22"/>
          <w:szCs w:val="22"/>
        </w:rPr>
      </w:pPr>
    </w:p>
    <w:p w14:paraId="3C26584F" w14:textId="77777777" w:rsidR="00BD0545" w:rsidRPr="00612A38" w:rsidRDefault="00BD0545" w:rsidP="00347B61">
      <w:pPr>
        <w:pStyle w:val="ListParagraph"/>
        <w:numPr>
          <w:ilvl w:val="0"/>
          <w:numId w:val="13"/>
        </w:numPr>
        <w:rPr>
          <w:rFonts w:asciiTheme="majorHAnsi" w:hAnsiTheme="majorHAnsi"/>
          <w:b/>
          <w:sz w:val="22"/>
          <w:szCs w:val="22"/>
        </w:rPr>
      </w:pPr>
      <w:r w:rsidRPr="00612A38">
        <w:rPr>
          <w:rFonts w:asciiTheme="majorHAnsi" w:hAnsiTheme="majorHAnsi"/>
          <w:b/>
          <w:sz w:val="22"/>
          <w:szCs w:val="22"/>
        </w:rPr>
        <w:t>What is the dependent variable in this study?</w:t>
      </w:r>
    </w:p>
    <w:p w14:paraId="2616907D" w14:textId="77777777" w:rsidR="00BD0545" w:rsidRPr="00612A38" w:rsidRDefault="00BD0545" w:rsidP="00347B61">
      <w:pPr>
        <w:pStyle w:val="ListParagraph"/>
        <w:rPr>
          <w:rFonts w:asciiTheme="majorHAnsi" w:hAnsiTheme="majorHAnsi"/>
          <w:sz w:val="22"/>
          <w:szCs w:val="22"/>
        </w:rPr>
      </w:pPr>
      <w:r w:rsidRPr="00612A38">
        <w:rPr>
          <w:rFonts w:asciiTheme="majorHAnsi" w:hAnsiTheme="majorHAnsi"/>
          <w:sz w:val="22"/>
          <w:szCs w:val="22"/>
        </w:rPr>
        <w:t>The dependent variables were how well participants performed on the choice reaction time task (“respond when there were 4 letters”) and the dot tracking task.</w:t>
      </w:r>
    </w:p>
    <w:p w14:paraId="1FB45F58" w14:textId="77777777" w:rsidR="00347B61" w:rsidRPr="00612A38" w:rsidRDefault="00347B61" w:rsidP="003B453D">
      <w:pPr>
        <w:rPr>
          <w:rFonts w:asciiTheme="majorHAnsi" w:hAnsiTheme="majorHAnsi"/>
          <w:sz w:val="22"/>
          <w:szCs w:val="22"/>
        </w:rPr>
      </w:pPr>
    </w:p>
    <w:p w14:paraId="4AB1D151" w14:textId="77777777" w:rsidR="00BD0545" w:rsidRPr="00612A38" w:rsidRDefault="00BD0545" w:rsidP="00347B61">
      <w:pPr>
        <w:pStyle w:val="ListParagraph"/>
        <w:numPr>
          <w:ilvl w:val="0"/>
          <w:numId w:val="13"/>
        </w:numPr>
        <w:rPr>
          <w:rFonts w:asciiTheme="majorHAnsi" w:hAnsiTheme="majorHAnsi"/>
          <w:b/>
          <w:sz w:val="22"/>
          <w:szCs w:val="22"/>
        </w:rPr>
      </w:pPr>
      <w:r w:rsidRPr="00612A38">
        <w:rPr>
          <w:rFonts w:asciiTheme="majorHAnsi" w:hAnsiTheme="majorHAnsi"/>
          <w:b/>
          <w:sz w:val="22"/>
          <w:szCs w:val="22"/>
        </w:rPr>
        <w:t>What alternative explanations can you come up with to explain the results of this study?</w:t>
      </w:r>
    </w:p>
    <w:p w14:paraId="22B7FC53" w14:textId="77777777" w:rsidR="00BD0545" w:rsidRPr="00612A38" w:rsidRDefault="00BD0545" w:rsidP="00347B61">
      <w:pPr>
        <w:pStyle w:val="ListParagraph"/>
        <w:rPr>
          <w:rFonts w:asciiTheme="majorHAnsi" w:hAnsiTheme="majorHAnsi"/>
          <w:sz w:val="22"/>
          <w:szCs w:val="22"/>
        </w:rPr>
      </w:pPr>
      <w:r w:rsidRPr="00612A38">
        <w:rPr>
          <w:rFonts w:asciiTheme="majorHAnsi" w:hAnsiTheme="majorHAnsi"/>
          <w:sz w:val="22"/>
          <w:szCs w:val="22"/>
        </w:rPr>
        <w:t>Answers will vary.  Some answers may argue that the difference between the conditions might not be the result of the language processing systems but rather some other difference between the halfalogue and the full dialogue stimuli that attracted attentional resources to different degrees.</w:t>
      </w:r>
    </w:p>
    <w:p w14:paraId="0757C536" w14:textId="77777777" w:rsidR="00BD0545" w:rsidRPr="00612A38" w:rsidRDefault="00BD0545" w:rsidP="003B453D">
      <w:pPr>
        <w:rPr>
          <w:rFonts w:asciiTheme="majorHAnsi" w:hAnsiTheme="majorHAnsi"/>
          <w:sz w:val="22"/>
          <w:szCs w:val="22"/>
        </w:rPr>
      </w:pPr>
    </w:p>
    <w:p w14:paraId="4D355FEA" w14:textId="77777777" w:rsidR="00BD0545" w:rsidRPr="00612A38" w:rsidRDefault="00BD0545" w:rsidP="003B453D">
      <w:pPr>
        <w:rPr>
          <w:rFonts w:asciiTheme="majorHAnsi" w:hAnsiTheme="majorHAnsi"/>
          <w:sz w:val="22"/>
          <w:szCs w:val="22"/>
        </w:rPr>
      </w:pPr>
    </w:p>
    <w:p w14:paraId="5E36A405" w14:textId="77777777" w:rsidR="003B453D" w:rsidRPr="00612A38" w:rsidRDefault="003B453D" w:rsidP="003B453D">
      <w:pPr>
        <w:pStyle w:val="Heading1"/>
      </w:pPr>
      <w:bookmarkStart w:id="11" w:name="_Toc442365543"/>
      <w:r w:rsidRPr="00612A38">
        <w:t>Chapter 10. Concepts and Knowledge</w:t>
      </w:r>
      <w:bookmarkEnd w:id="11"/>
    </w:p>
    <w:p w14:paraId="3CAB6759" w14:textId="447131EF" w:rsidR="00A62FCF" w:rsidRPr="00612A38" w:rsidRDefault="00A62FCF" w:rsidP="00A62FCF">
      <w:pPr>
        <w:rPr>
          <w:rFonts w:asciiTheme="majorHAnsi" w:hAnsiTheme="majorHAnsi"/>
          <w:b/>
          <w:sz w:val="22"/>
          <w:szCs w:val="22"/>
        </w:rPr>
      </w:pPr>
      <w:r w:rsidRPr="00612A38">
        <w:rPr>
          <w:rFonts w:asciiTheme="majorHAnsi" w:hAnsiTheme="majorHAnsi"/>
          <w:b/>
          <w:sz w:val="22"/>
          <w:szCs w:val="22"/>
        </w:rPr>
        <w:t xml:space="preserve">Sloutsky, V. M., Kloos, H., &amp; Fisher, A. V. (2007). </w:t>
      </w:r>
      <w:hyperlink r:id="rId18" w:history="1">
        <w:r w:rsidRPr="00612A38">
          <w:rPr>
            <w:rStyle w:val="Hyperlink"/>
            <w:rFonts w:asciiTheme="majorHAnsi" w:hAnsiTheme="majorHAnsi"/>
            <w:b/>
            <w:sz w:val="22"/>
            <w:szCs w:val="22"/>
          </w:rPr>
          <w:t>When looks are everything: Appearance similarity versus</w:t>
        </w:r>
        <w:r w:rsidRPr="00612A38">
          <w:rPr>
            <w:rStyle w:val="Hyperlink"/>
            <w:rFonts w:asciiTheme="majorHAnsi" w:hAnsiTheme="majorHAnsi"/>
            <w:b/>
            <w:sz w:val="22"/>
            <w:szCs w:val="22"/>
          </w:rPr>
          <w:t xml:space="preserve"> </w:t>
        </w:r>
        <w:r w:rsidRPr="00612A38">
          <w:rPr>
            <w:rStyle w:val="Hyperlink"/>
            <w:rFonts w:asciiTheme="majorHAnsi" w:hAnsiTheme="majorHAnsi"/>
            <w:b/>
            <w:sz w:val="22"/>
            <w:szCs w:val="22"/>
          </w:rPr>
          <w:t>kind information in early induction</w:t>
        </w:r>
      </w:hyperlink>
      <w:r w:rsidRPr="00612A38">
        <w:rPr>
          <w:rFonts w:asciiTheme="majorHAnsi" w:hAnsiTheme="majorHAnsi"/>
          <w:b/>
          <w:sz w:val="22"/>
          <w:szCs w:val="22"/>
        </w:rPr>
        <w:t>. Psychological Science, 18, 179–185.</w:t>
      </w:r>
    </w:p>
    <w:p w14:paraId="47DA577A" w14:textId="77777777" w:rsidR="00A62FCF" w:rsidRPr="00612A38" w:rsidRDefault="00A62FCF" w:rsidP="00A62FCF">
      <w:pPr>
        <w:rPr>
          <w:rFonts w:asciiTheme="majorHAnsi" w:hAnsiTheme="majorHAnsi"/>
        </w:rPr>
      </w:pPr>
    </w:p>
    <w:p w14:paraId="7FA6AC23" w14:textId="77777777" w:rsidR="00BD0545" w:rsidRPr="00612A38" w:rsidRDefault="00BD0545" w:rsidP="00A62FCF">
      <w:pPr>
        <w:pStyle w:val="ListParagraph"/>
        <w:numPr>
          <w:ilvl w:val="0"/>
          <w:numId w:val="14"/>
        </w:numPr>
        <w:rPr>
          <w:rFonts w:asciiTheme="majorHAnsi" w:hAnsiTheme="majorHAnsi"/>
          <w:b/>
          <w:sz w:val="22"/>
          <w:szCs w:val="22"/>
        </w:rPr>
      </w:pPr>
      <w:r w:rsidRPr="00612A38">
        <w:rPr>
          <w:rFonts w:asciiTheme="majorHAnsi" w:hAnsiTheme="majorHAnsi"/>
          <w:b/>
          <w:sz w:val="22"/>
          <w:szCs w:val="22"/>
        </w:rPr>
        <w:t>What aspects of concepts are examined in this study?</w:t>
      </w:r>
    </w:p>
    <w:p w14:paraId="3826C269" w14:textId="77777777" w:rsidR="00BD0545" w:rsidRPr="00612A38" w:rsidRDefault="00BD0545" w:rsidP="00A62FCF">
      <w:pPr>
        <w:pStyle w:val="ListParagraph"/>
        <w:rPr>
          <w:rFonts w:asciiTheme="majorHAnsi" w:hAnsiTheme="majorHAnsi"/>
          <w:sz w:val="22"/>
          <w:szCs w:val="22"/>
        </w:rPr>
      </w:pPr>
      <w:r w:rsidRPr="00612A38">
        <w:rPr>
          <w:rFonts w:asciiTheme="majorHAnsi" w:hAnsiTheme="majorHAnsi"/>
          <w:sz w:val="22"/>
          <w:szCs w:val="22"/>
        </w:rPr>
        <w:t xml:space="preserve">The study examines children’s acquisition and use of novel concepts.  The central question examined whether category membership or physical similarity was more important when making categorical inductions (inferring properties of one thing to another thing). </w:t>
      </w:r>
    </w:p>
    <w:p w14:paraId="7D88A45B" w14:textId="77777777" w:rsidR="00A62FCF" w:rsidRPr="00612A38" w:rsidRDefault="00A62FCF" w:rsidP="003B453D">
      <w:pPr>
        <w:rPr>
          <w:rFonts w:asciiTheme="majorHAnsi" w:hAnsiTheme="majorHAnsi"/>
          <w:sz w:val="22"/>
          <w:szCs w:val="22"/>
        </w:rPr>
      </w:pPr>
    </w:p>
    <w:p w14:paraId="41FD0E2F" w14:textId="77777777" w:rsidR="00BD0545" w:rsidRPr="00612A38" w:rsidRDefault="00BD0545" w:rsidP="00A62FCF">
      <w:pPr>
        <w:pStyle w:val="ListParagraph"/>
        <w:numPr>
          <w:ilvl w:val="0"/>
          <w:numId w:val="14"/>
        </w:numPr>
        <w:rPr>
          <w:rFonts w:asciiTheme="majorHAnsi" w:hAnsiTheme="majorHAnsi"/>
          <w:b/>
          <w:sz w:val="22"/>
          <w:szCs w:val="22"/>
        </w:rPr>
      </w:pPr>
      <w:r w:rsidRPr="00612A38">
        <w:rPr>
          <w:rFonts w:asciiTheme="majorHAnsi" w:hAnsiTheme="majorHAnsi"/>
          <w:b/>
          <w:sz w:val="22"/>
          <w:szCs w:val="22"/>
        </w:rPr>
        <w:t>What are the independent variables in this study?</w:t>
      </w:r>
    </w:p>
    <w:p w14:paraId="24160B53" w14:textId="77777777" w:rsidR="00BD0545" w:rsidRPr="00612A38" w:rsidRDefault="00BD0545" w:rsidP="00A62FCF">
      <w:pPr>
        <w:pStyle w:val="ListParagraph"/>
        <w:rPr>
          <w:rFonts w:asciiTheme="majorHAnsi" w:hAnsiTheme="majorHAnsi"/>
          <w:sz w:val="22"/>
          <w:szCs w:val="22"/>
        </w:rPr>
      </w:pPr>
      <w:r w:rsidRPr="00612A38">
        <w:rPr>
          <w:rFonts w:asciiTheme="majorHAnsi" w:hAnsiTheme="majorHAnsi"/>
          <w:sz w:val="22"/>
          <w:szCs w:val="22"/>
        </w:rPr>
        <w:t>The independent variable was whether exemplars were members of ziblets or flurps.  These categories were defined by the ratio of the different features of the objects.</w:t>
      </w:r>
    </w:p>
    <w:p w14:paraId="7CBD385B" w14:textId="77777777" w:rsidR="00BD0545" w:rsidRPr="00612A38" w:rsidRDefault="00BD0545" w:rsidP="003B453D">
      <w:pPr>
        <w:rPr>
          <w:rFonts w:asciiTheme="majorHAnsi" w:hAnsiTheme="majorHAnsi"/>
          <w:sz w:val="22"/>
          <w:szCs w:val="22"/>
        </w:rPr>
      </w:pPr>
    </w:p>
    <w:p w14:paraId="0227E6A9" w14:textId="77777777" w:rsidR="00BD0545" w:rsidRPr="00612A38" w:rsidRDefault="00BD0545" w:rsidP="00A62FCF">
      <w:pPr>
        <w:pStyle w:val="ListParagraph"/>
        <w:numPr>
          <w:ilvl w:val="0"/>
          <w:numId w:val="14"/>
        </w:numPr>
        <w:rPr>
          <w:rFonts w:asciiTheme="majorHAnsi" w:hAnsiTheme="majorHAnsi"/>
          <w:b/>
          <w:sz w:val="22"/>
          <w:szCs w:val="22"/>
        </w:rPr>
      </w:pPr>
      <w:r w:rsidRPr="00612A38">
        <w:rPr>
          <w:rFonts w:asciiTheme="majorHAnsi" w:hAnsiTheme="majorHAnsi"/>
          <w:b/>
          <w:sz w:val="22"/>
          <w:szCs w:val="22"/>
        </w:rPr>
        <w:t>What are the dependent variables in this study?</w:t>
      </w:r>
    </w:p>
    <w:p w14:paraId="4FC88E93" w14:textId="77777777" w:rsidR="00BD0545" w:rsidRPr="00612A38" w:rsidRDefault="00BD0545" w:rsidP="00A62FCF">
      <w:pPr>
        <w:pStyle w:val="ListParagraph"/>
        <w:rPr>
          <w:rFonts w:asciiTheme="majorHAnsi" w:hAnsiTheme="majorHAnsi"/>
          <w:sz w:val="22"/>
          <w:szCs w:val="22"/>
        </w:rPr>
      </w:pPr>
      <w:r w:rsidRPr="00612A38">
        <w:rPr>
          <w:rFonts w:asciiTheme="majorHAnsi" w:hAnsiTheme="majorHAnsi"/>
          <w:sz w:val="22"/>
          <w:szCs w:val="22"/>
        </w:rPr>
        <w:t>In the categorization phases of the study, the dependent variable was which category (ziblet or flurp) a new exemplar was in.  In the induction phase of the study, the dependent variable was which exemplar (from a set of two), had the same hidden property that a target item had. These responses were classified as either consistent with category type or based on physical similarity.</w:t>
      </w:r>
    </w:p>
    <w:p w14:paraId="7483C0CE" w14:textId="77777777" w:rsidR="00A62FCF" w:rsidRPr="00612A38" w:rsidRDefault="00A62FCF" w:rsidP="003B453D">
      <w:pPr>
        <w:rPr>
          <w:rFonts w:asciiTheme="majorHAnsi" w:hAnsiTheme="majorHAnsi"/>
          <w:sz w:val="22"/>
          <w:szCs w:val="22"/>
        </w:rPr>
      </w:pPr>
    </w:p>
    <w:p w14:paraId="5C128B8C" w14:textId="65A48B60" w:rsidR="00BD0545" w:rsidRPr="00612A38" w:rsidRDefault="00BD0545" w:rsidP="00A62FCF">
      <w:pPr>
        <w:pStyle w:val="ListParagraph"/>
        <w:numPr>
          <w:ilvl w:val="0"/>
          <w:numId w:val="14"/>
        </w:numPr>
        <w:rPr>
          <w:rFonts w:asciiTheme="majorHAnsi" w:hAnsiTheme="majorHAnsi"/>
          <w:b/>
          <w:sz w:val="22"/>
          <w:szCs w:val="22"/>
        </w:rPr>
      </w:pPr>
      <w:r w:rsidRPr="00612A38">
        <w:rPr>
          <w:rFonts w:asciiTheme="majorHAnsi" w:hAnsiTheme="majorHAnsi"/>
          <w:b/>
          <w:sz w:val="22"/>
          <w:szCs w:val="22"/>
        </w:rPr>
        <w:t>What alternative explanations can you come up with to explain the results of this study?</w:t>
      </w:r>
    </w:p>
    <w:p w14:paraId="4E806B26" w14:textId="77777777" w:rsidR="00BD0545" w:rsidRPr="00612A38" w:rsidRDefault="00BD0545" w:rsidP="00A62FCF">
      <w:pPr>
        <w:pStyle w:val="ListParagraph"/>
        <w:rPr>
          <w:rFonts w:asciiTheme="majorHAnsi" w:hAnsiTheme="majorHAnsi"/>
          <w:sz w:val="22"/>
          <w:szCs w:val="22"/>
        </w:rPr>
      </w:pPr>
      <w:r w:rsidRPr="00612A38">
        <w:rPr>
          <w:rFonts w:asciiTheme="majorHAnsi" w:hAnsiTheme="majorHAnsi"/>
          <w:sz w:val="22"/>
          <w:szCs w:val="22"/>
        </w:rPr>
        <w:t>Answers will vary but may include that the categories used are arbitrary groupings rather than categories found in nature and that the findings may not generalize.</w:t>
      </w:r>
    </w:p>
    <w:p w14:paraId="2F9B8339" w14:textId="77777777" w:rsidR="00BD0545" w:rsidRPr="00612A38" w:rsidRDefault="00BD0545" w:rsidP="003B453D">
      <w:pPr>
        <w:rPr>
          <w:rFonts w:asciiTheme="majorHAnsi" w:hAnsiTheme="majorHAnsi"/>
          <w:color w:val="FF0000"/>
          <w:sz w:val="22"/>
          <w:szCs w:val="22"/>
        </w:rPr>
      </w:pPr>
    </w:p>
    <w:p w14:paraId="7C05E331" w14:textId="77777777" w:rsidR="00BD0545" w:rsidRPr="00612A38" w:rsidRDefault="00BD0545" w:rsidP="003B453D">
      <w:pPr>
        <w:rPr>
          <w:rFonts w:asciiTheme="majorHAnsi" w:hAnsiTheme="majorHAnsi"/>
          <w:sz w:val="22"/>
          <w:szCs w:val="22"/>
        </w:rPr>
      </w:pPr>
    </w:p>
    <w:p w14:paraId="08E9C591" w14:textId="77777777" w:rsidR="00BD0545" w:rsidRPr="00612A38" w:rsidRDefault="00BD0545" w:rsidP="003B453D">
      <w:pPr>
        <w:rPr>
          <w:rFonts w:asciiTheme="majorHAnsi" w:hAnsiTheme="majorHAnsi"/>
          <w:sz w:val="22"/>
          <w:szCs w:val="22"/>
        </w:rPr>
      </w:pPr>
    </w:p>
    <w:p w14:paraId="63B13D57" w14:textId="77777777" w:rsidR="003B453D" w:rsidRPr="00612A38" w:rsidRDefault="003B453D" w:rsidP="003B453D">
      <w:pPr>
        <w:pStyle w:val="Heading1"/>
      </w:pPr>
      <w:bookmarkStart w:id="12" w:name="_Toc442365544"/>
      <w:r w:rsidRPr="00612A38">
        <w:t>Chapter 11. Problem Solving</w:t>
      </w:r>
      <w:bookmarkEnd w:id="12"/>
    </w:p>
    <w:p w14:paraId="4B34B800" w14:textId="71EED852" w:rsidR="00D92A90" w:rsidRPr="00612A38" w:rsidRDefault="00D92A90" w:rsidP="00D92A90">
      <w:pPr>
        <w:rPr>
          <w:rFonts w:asciiTheme="majorHAnsi" w:hAnsiTheme="majorHAnsi"/>
          <w:b/>
          <w:sz w:val="22"/>
          <w:szCs w:val="22"/>
        </w:rPr>
      </w:pPr>
      <w:r w:rsidRPr="00612A38">
        <w:rPr>
          <w:rFonts w:asciiTheme="majorHAnsi" w:hAnsiTheme="majorHAnsi"/>
          <w:b/>
          <w:sz w:val="22"/>
          <w:szCs w:val="22"/>
        </w:rPr>
        <w:t xml:space="preserve">Grant, E. R., &amp; Spivey, M. J. (2003). </w:t>
      </w:r>
      <w:hyperlink r:id="rId19" w:history="1">
        <w:r w:rsidRPr="00612A38">
          <w:rPr>
            <w:rStyle w:val="Hyperlink"/>
            <w:rFonts w:asciiTheme="majorHAnsi" w:hAnsiTheme="majorHAnsi"/>
            <w:b/>
            <w:sz w:val="22"/>
            <w:szCs w:val="22"/>
          </w:rPr>
          <w:t>Eye move</w:t>
        </w:r>
        <w:r w:rsidRPr="00612A38">
          <w:rPr>
            <w:rStyle w:val="Hyperlink"/>
            <w:rFonts w:asciiTheme="majorHAnsi" w:hAnsiTheme="majorHAnsi"/>
            <w:b/>
            <w:sz w:val="22"/>
            <w:szCs w:val="22"/>
          </w:rPr>
          <w:t>m</w:t>
        </w:r>
        <w:r w:rsidRPr="00612A38">
          <w:rPr>
            <w:rStyle w:val="Hyperlink"/>
            <w:rFonts w:asciiTheme="majorHAnsi" w:hAnsiTheme="majorHAnsi"/>
            <w:b/>
            <w:sz w:val="22"/>
            <w:szCs w:val="22"/>
          </w:rPr>
          <w:t>ents and problem solving: Guiding attention guides thought</w:t>
        </w:r>
      </w:hyperlink>
      <w:r w:rsidRPr="00612A38">
        <w:rPr>
          <w:rFonts w:asciiTheme="majorHAnsi" w:hAnsiTheme="majorHAnsi"/>
          <w:b/>
          <w:sz w:val="22"/>
          <w:szCs w:val="22"/>
        </w:rPr>
        <w:t>. Psychological Science, 14(5), 462–466.</w:t>
      </w:r>
    </w:p>
    <w:p w14:paraId="101A8771" w14:textId="77777777" w:rsidR="00D92A90" w:rsidRPr="00612A38" w:rsidRDefault="00D92A90" w:rsidP="00D92A90">
      <w:pPr>
        <w:rPr>
          <w:rFonts w:asciiTheme="majorHAnsi" w:hAnsiTheme="majorHAnsi"/>
        </w:rPr>
      </w:pPr>
    </w:p>
    <w:p w14:paraId="2355934F" w14:textId="77777777" w:rsidR="00BD0545" w:rsidRPr="00612A38" w:rsidRDefault="00BD0545" w:rsidP="00D92A90">
      <w:pPr>
        <w:pStyle w:val="ListParagraph"/>
        <w:numPr>
          <w:ilvl w:val="0"/>
          <w:numId w:val="15"/>
        </w:numPr>
        <w:rPr>
          <w:rFonts w:asciiTheme="majorHAnsi" w:hAnsiTheme="majorHAnsi"/>
          <w:b/>
          <w:sz w:val="22"/>
          <w:szCs w:val="22"/>
        </w:rPr>
      </w:pPr>
      <w:r w:rsidRPr="00612A38">
        <w:rPr>
          <w:rFonts w:asciiTheme="majorHAnsi" w:hAnsiTheme="majorHAnsi"/>
          <w:b/>
          <w:sz w:val="22"/>
          <w:szCs w:val="22"/>
        </w:rPr>
        <w:t>Which of the approaches to the study of cognition do you think these researchers used in their experiments on problem solving: representationalist, embodied, or biological (see Chapter 1 for a review of these approaches)?</w:t>
      </w:r>
    </w:p>
    <w:p w14:paraId="2500FEF7" w14:textId="77777777" w:rsidR="00BD0545" w:rsidRPr="00612A38" w:rsidRDefault="00BD0545" w:rsidP="00D92A90">
      <w:pPr>
        <w:pStyle w:val="ListParagraph"/>
        <w:rPr>
          <w:rFonts w:asciiTheme="majorHAnsi" w:hAnsiTheme="majorHAnsi"/>
          <w:sz w:val="22"/>
          <w:szCs w:val="22"/>
        </w:rPr>
      </w:pPr>
      <w:r w:rsidRPr="00612A38">
        <w:rPr>
          <w:rFonts w:asciiTheme="majorHAnsi" w:hAnsiTheme="majorHAnsi"/>
          <w:sz w:val="22"/>
          <w:szCs w:val="22"/>
        </w:rPr>
        <w:t xml:space="preserve">This study can be viewed as having aspects of all of the approaches.  Within the representationalist approaches, improved problem solving resulted from an increased attentional focus on the relevant features of the underlying representation of the problem.  However, the result also highlights the importance of the interaction between biological variables (like eye-position), the environment, and cognitive processes. </w:t>
      </w:r>
    </w:p>
    <w:p w14:paraId="3242053A" w14:textId="77777777" w:rsidR="00BD0545" w:rsidRPr="00612A38" w:rsidRDefault="00BD0545" w:rsidP="003B453D">
      <w:pPr>
        <w:rPr>
          <w:rFonts w:asciiTheme="majorHAnsi" w:hAnsiTheme="majorHAnsi"/>
          <w:color w:val="FF0000"/>
          <w:sz w:val="22"/>
          <w:szCs w:val="22"/>
        </w:rPr>
      </w:pPr>
    </w:p>
    <w:p w14:paraId="29CF3E17" w14:textId="77777777" w:rsidR="00BD0545" w:rsidRPr="00612A38" w:rsidRDefault="00BD0545" w:rsidP="003B453D">
      <w:pPr>
        <w:rPr>
          <w:rFonts w:asciiTheme="majorHAnsi" w:hAnsiTheme="majorHAnsi"/>
          <w:color w:val="FF0000"/>
          <w:sz w:val="22"/>
          <w:szCs w:val="22"/>
        </w:rPr>
      </w:pPr>
    </w:p>
    <w:p w14:paraId="0E8DBECB" w14:textId="77777777" w:rsidR="00BD0545" w:rsidRPr="00612A38" w:rsidRDefault="00BD0545" w:rsidP="00D92A90">
      <w:pPr>
        <w:pStyle w:val="ListParagraph"/>
        <w:numPr>
          <w:ilvl w:val="0"/>
          <w:numId w:val="15"/>
        </w:numPr>
        <w:rPr>
          <w:rFonts w:asciiTheme="majorHAnsi" w:hAnsiTheme="majorHAnsi"/>
          <w:b/>
          <w:sz w:val="22"/>
          <w:szCs w:val="22"/>
        </w:rPr>
      </w:pPr>
      <w:r w:rsidRPr="00612A38">
        <w:rPr>
          <w:rFonts w:asciiTheme="majorHAnsi" w:hAnsiTheme="majorHAnsi"/>
          <w:b/>
          <w:sz w:val="22"/>
          <w:szCs w:val="22"/>
        </w:rPr>
        <w:t>What are the independent variables in this study?</w:t>
      </w:r>
    </w:p>
    <w:p w14:paraId="6EDD1B54" w14:textId="77777777" w:rsidR="00BD0545" w:rsidRPr="00612A38" w:rsidRDefault="00BD0545" w:rsidP="00D92A90">
      <w:pPr>
        <w:pStyle w:val="ListParagraph"/>
        <w:rPr>
          <w:rFonts w:asciiTheme="majorHAnsi" w:hAnsiTheme="majorHAnsi"/>
          <w:sz w:val="22"/>
          <w:szCs w:val="22"/>
        </w:rPr>
      </w:pPr>
      <w:r w:rsidRPr="00612A38">
        <w:rPr>
          <w:rFonts w:asciiTheme="majorHAnsi" w:hAnsiTheme="majorHAnsi"/>
          <w:sz w:val="22"/>
          <w:szCs w:val="22"/>
        </w:rPr>
        <w:t xml:space="preserve">The main independent variable in the second experiment was the type of diagram that participants viewed when trying to solve the problem.  In one condition it was a static picture, in another case it was an animated picture that emphasized an important aspect of the problem (relevant to solving the problem), in the final condition it was an animated picture that emphasized an irrelevant part of the problem.  </w:t>
      </w:r>
    </w:p>
    <w:p w14:paraId="336E5E73" w14:textId="77777777" w:rsidR="00BD0545" w:rsidRPr="00612A38" w:rsidRDefault="00BD0545" w:rsidP="003B453D">
      <w:pPr>
        <w:rPr>
          <w:rFonts w:asciiTheme="majorHAnsi" w:hAnsiTheme="majorHAnsi"/>
          <w:color w:val="FF0000"/>
          <w:sz w:val="22"/>
          <w:szCs w:val="22"/>
        </w:rPr>
      </w:pPr>
    </w:p>
    <w:p w14:paraId="2C2A4236" w14:textId="77777777" w:rsidR="00BD0545" w:rsidRPr="00612A38" w:rsidRDefault="00BD0545" w:rsidP="00D92A90">
      <w:pPr>
        <w:pStyle w:val="ListParagraph"/>
        <w:numPr>
          <w:ilvl w:val="0"/>
          <w:numId w:val="15"/>
        </w:numPr>
        <w:rPr>
          <w:rFonts w:asciiTheme="majorHAnsi" w:hAnsiTheme="majorHAnsi"/>
          <w:b/>
          <w:sz w:val="22"/>
          <w:szCs w:val="22"/>
        </w:rPr>
      </w:pPr>
      <w:r w:rsidRPr="00612A38">
        <w:rPr>
          <w:rFonts w:asciiTheme="majorHAnsi" w:hAnsiTheme="majorHAnsi"/>
          <w:b/>
          <w:sz w:val="22"/>
          <w:szCs w:val="22"/>
        </w:rPr>
        <w:t>What are the dependent variables in this study?</w:t>
      </w:r>
    </w:p>
    <w:p w14:paraId="6C3AE2B0" w14:textId="77777777" w:rsidR="00BD0545" w:rsidRPr="00612A38" w:rsidRDefault="00BD0545" w:rsidP="00D92A90">
      <w:pPr>
        <w:pStyle w:val="ListParagraph"/>
        <w:rPr>
          <w:rFonts w:asciiTheme="majorHAnsi" w:hAnsiTheme="majorHAnsi"/>
          <w:sz w:val="22"/>
          <w:szCs w:val="22"/>
        </w:rPr>
      </w:pPr>
      <w:r w:rsidRPr="00612A38">
        <w:rPr>
          <w:rFonts w:asciiTheme="majorHAnsi" w:hAnsiTheme="majorHAnsi"/>
          <w:sz w:val="22"/>
          <w:szCs w:val="22"/>
        </w:rPr>
        <w:t>The dependent variable was whether the participants arrived at the correct solution to the problem.</w:t>
      </w:r>
    </w:p>
    <w:p w14:paraId="35A60071" w14:textId="77777777" w:rsidR="00D92A90" w:rsidRPr="00612A38" w:rsidRDefault="00D92A90" w:rsidP="00D92A90">
      <w:pPr>
        <w:pStyle w:val="ListParagraph"/>
        <w:rPr>
          <w:rFonts w:asciiTheme="majorHAnsi" w:hAnsiTheme="majorHAnsi"/>
          <w:sz w:val="22"/>
          <w:szCs w:val="22"/>
        </w:rPr>
      </w:pPr>
    </w:p>
    <w:p w14:paraId="2A17684F" w14:textId="77777777" w:rsidR="00BD0545" w:rsidRPr="00612A38" w:rsidRDefault="00BD0545" w:rsidP="00D92A90">
      <w:pPr>
        <w:pStyle w:val="ListParagraph"/>
        <w:numPr>
          <w:ilvl w:val="0"/>
          <w:numId w:val="15"/>
        </w:numPr>
        <w:rPr>
          <w:rFonts w:asciiTheme="majorHAnsi" w:hAnsiTheme="majorHAnsi"/>
          <w:b/>
          <w:sz w:val="22"/>
          <w:szCs w:val="22"/>
        </w:rPr>
      </w:pPr>
      <w:r w:rsidRPr="00612A38">
        <w:rPr>
          <w:rFonts w:asciiTheme="majorHAnsi" w:hAnsiTheme="majorHAnsi"/>
          <w:b/>
          <w:sz w:val="22"/>
          <w:szCs w:val="22"/>
        </w:rPr>
        <w:t>In what way might these results be useful for everyday problem solving?</w:t>
      </w:r>
    </w:p>
    <w:p w14:paraId="390E97F0" w14:textId="7A5BAB0C" w:rsidR="00BD0545" w:rsidRPr="00612A38" w:rsidRDefault="00BD0545" w:rsidP="00D92A90">
      <w:pPr>
        <w:pStyle w:val="ListParagraph"/>
        <w:rPr>
          <w:rFonts w:asciiTheme="majorHAnsi" w:hAnsiTheme="majorHAnsi"/>
          <w:sz w:val="22"/>
          <w:szCs w:val="22"/>
        </w:rPr>
      </w:pPr>
      <w:r w:rsidRPr="00612A38">
        <w:rPr>
          <w:rFonts w:asciiTheme="majorHAnsi" w:hAnsiTheme="majorHAnsi"/>
          <w:sz w:val="22"/>
          <w:szCs w:val="22"/>
        </w:rPr>
        <w:t xml:space="preserve">These results suggest that problem solving is facilitated if we can focus our attention on aspects of the problem that are relevant for the solution.  The difficulty </w:t>
      </w:r>
      <w:r w:rsidR="00EF2CB3" w:rsidRPr="00612A38">
        <w:rPr>
          <w:rFonts w:asciiTheme="majorHAnsi" w:hAnsiTheme="majorHAnsi"/>
          <w:sz w:val="22"/>
          <w:szCs w:val="22"/>
        </w:rPr>
        <w:t>in</w:t>
      </w:r>
      <w:r w:rsidRPr="00612A38">
        <w:rPr>
          <w:rFonts w:asciiTheme="majorHAnsi" w:hAnsiTheme="majorHAnsi"/>
          <w:sz w:val="22"/>
          <w:szCs w:val="22"/>
        </w:rPr>
        <w:t xml:space="preserve"> figuring out in advance what the re</w:t>
      </w:r>
      <w:r w:rsidR="00EF2CB3" w:rsidRPr="00612A38">
        <w:rPr>
          <w:rFonts w:asciiTheme="majorHAnsi" w:hAnsiTheme="majorHAnsi"/>
          <w:sz w:val="22"/>
          <w:szCs w:val="22"/>
        </w:rPr>
        <w:t>levant aspects of a problem are</w:t>
      </w:r>
      <w:r w:rsidRPr="00612A38">
        <w:rPr>
          <w:rFonts w:asciiTheme="majorHAnsi" w:hAnsiTheme="majorHAnsi"/>
          <w:sz w:val="22"/>
          <w:szCs w:val="22"/>
        </w:rPr>
        <w:t xml:space="preserve"> is a large part of what makes everyday problem solving difficult. </w:t>
      </w:r>
    </w:p>
    <w:p w14:paraId="7FE79877" w14:textId="77777777" w:rsidR="00BD0545" w:rsidRPr="00612A38" w:rsidRDefault="00BD0545" w:rsidP="003B453D">
      <w:pPr>
        <w:rPr>
          <w:rFonts w:asciiTheme="majorHAnsi" w:hAnsiTheme="majorHAnsi"/>
          <w:sz w:val="22"/>
          <w:szCs w:val="22"/>
        </w:rPr>
      </w:pPr>
    </w:p>
    <w:p w14:paraId="5C307E64" w14:textId="77777777" w:rsidR="003B453D" w:rsidRPr="00612A38" w:rsidRDefault="003B453D" w:rsidP="003B453D">
      <w:pPr>
        <w:pStyle w:val="Heading1"/>
      </w:pPr>
      <w:bookmarkStart w:id="13" w:name="_Toc442365545"/>
      <w:r w:rsidRPr="00612A38">
        <w:t>Chapter 12. Reasoning and Decision Making</w:t>
      </w:r>
      <w:bookmarkEnd w:id="13"/>
    </w:p>
    <w:p w14:paraId="3C6BC059" w14:textId="7E18DE03" w:rsidR="00D92A90" w:rsidRPr="00612A38" w:rsidRDefault="00D92A90" w:rsidP="00D92A90">
      <w:pPr>
        <w:rPr>
          <w:rFonts w:asciiTheme="majorHAnsi" w:hAnsiTheme="majorHAnsi"/>
          <w:b/>
          <w:sz w:val="22"/>
          <w:szCs w:val="22"/>
        </w:rPr>
      </w:pPr>
      <w:r w:rsidRPr="00612A38">
        <w:rPr>
          <w:rFonts w:asciiTheme="majorHAnsi" w:hAnsiTheme="majorHAnsi"/>
          <w:b/>
          <w:sz w:val="22"/>
          <w:szCs w:val="22"/>
        </w:rPr>
        <w:t xml:space="preserve">De Neys, W. (2006). </w:t>
      </w:r>
      <w:hyperlink r:id="rId20" w:history="1">
        <w:r w:rsidRPr="00612A38">
          <w:rPr>
            <w:rStyle w:val="Hyperlink"/>
            <w:rFonts w:asciiTheme="majorHAnsi" w:hAnsiTheme="majorHAnsi"/>
            <w:b/>
            <w:sz w:val="22"/>
            <w:szCs w:val="22"/>
          </w:rPr>
          <w:t>Dual p</w:t>
        </w:r>
        <w:r w:rsidRPr="00612A38">
          <w:rPr>
            <w:rStyle w:val="Hyperlink"/>
            <w:rFonts w:asciiTheme="majorHAnsi" w:hAnsiTheme="majorHAnsi"/>
            <w:b/>
            <w:sz w:val="22"/>
            <w:szCs w:val="22"/>
          </w:rPr>
          <w:t>r</w:t>
        </w:r>
        <w:r w:rsidRPr="00612A38">
          <w:rPr>
            <w:rStyle w:val="Hyperlink"/>
            <w:rFonts w:asciiTheme="majorHAnsi" w:hAnsiTheme="majorHAnsi"/>
            <w:b/>
            <w:sz w:val="22"/>
            <w:szCs w:val="22"/>
          </w:rPr>
          <w:t>ocessing in reasoning: Two systems but one reasoner</w:t>
        </w:r>
      </w:hyperlink>
      <w:r w:rsidRPr="00612A38">
        <w:rPr>
          <w:rFonts w:asciiTheme="majorHAnsi" w:hAnsiTheme="majorHAnsi"/>
          <w:b/>
          <w:sz w:val="22"/>
          <w:szCs w:val="22"/>
        </w:rPr>
        <w:t>. Psychol</w:t>
      </w:r>
      <w:r w:rsidRPr="00612A38">
        <w:rPr>
          <w:rFonts w:asciiTheme="majorHAnsi" w:hAnsiTheme="majorHAnsi"/>
          <w:b/>
          <w:sz w:val="22"/>
          <w:szCs w:val="22"/>
        </w:rPr>
        <w:t>ogical Science, 17(5), 428–433.</w:t>
      </w:r>
    </w:p>
    <w:p w14:paraId="5B2AD3FB" w14:textId="3C1BBAFE" w:rsidR="00BD0545" w:rsidRPr="00612A38" w:rsidRDefault="00BD0545" w:rsidP="00D92A90">
      <w:pPr>
        <w:pStyle w:val="ListParagraph"/>
        <w:numPr>
          <w:ilvl w:val="0"/>
          <w:numId w:val="16"/>
        </w:numPr>
        <w:rPr>
          <w:rFonts w:asciiTheme="majorHAnsi" w:hAnsiTheme="majorHAnsi"/>
          <w:b/>
          <w:sz w:val="22"/>
          <w:szCs w:val="22"/>
        </w:rPr>
      </w:pPr>
      <w:r w:rsidRPr="00612A38">
        <w:rPr>
          <w:rFonts w:asciiTheme="majorHAnsi" w:hAnsiTheme="majorHAnsi"/>
          <w:b/>
          <w:sz w:val="22"/>
          <w:szCs w:val="22"/>
        </w:rPr>
        <w:t>What kind of reasoning is being examined in this study?</w:t>
      </w:r>
    </w:p>
    <w:p w14:paraId="15132AC3" w14:textId="77777777" w:rsidR="00BD0545" w:rsidRPr="00612A38" w:rsidRDefault="00BD0545" w:rsidP="00D92A90">
      <w:pPr>
        <w:pStyle w:val="ListParagraph"/>
        <w:rPr>
          <w:rFonts w:asciiTheme="majorHAnsi" w:hAnsiTheme="majorHAnsi"/>
          <w:sz w:val="22"/>
          <w:szCs w:val="22"/>
        </w:rPr>
      </w:pPr>
      <w:r w:rsidRPr="00612A38">
        <w:rPr>
          <w:rFonts w:asciiTheme="majorHAnsi" w:hAnsiTheme="majorHAnsi"/>
          <w:sz w:val="22"/>
          <w:szCs w:val="22"/>
        </w:rPr>
        <w:t>The study examined syllogistic reasoning processes.</w:t>
      </w:r>
    </w:p>
    <w:p w14:paraId="0564E00A" w14:textId="77777777" w:rsidR="00D92A90" w:rsidRPr="00612A38" w:rsidRDefault="00D92A90" w:rsidP="00D92A90">
      <w:pPr>
        <w:pStyle w:val="ListParagraph"/>
        <w:rPr>
          <w:rFonts w:asciiTheme="majorHAnsi" w:hAnsiTheme="majorHAnsi"/>
          <w:sz w:val="22"/>
          <w:szCs w:val="22"/>
        </w:rPr>
      </w:pPr>
    </w:p>
    <w:p w14:paraId="1B5C47DE" w14:textId="01F66557" w:rsidR="00BD0545" w:rsidRPr="00612A38" w:rsidRDefault="00BD0545" w:rsidP="00D92A90">
      <w:pPr>
        <w:pStyle w:val="ListParagraph"/>
        <w:numPr>
          <w:ilvl w:val="0"/>
          <w:numId w:val="16"/>
        </w:numPr>
        <w:rPr>
          <w:rFonts w:asciiTheme="majorHAnsi" w:hAnsiTheme="majorHAnsi"/>
          <w:b/>
          <w:sz w:val="22"/>
          <w:szCs w:val="22"/>
        </w:rPr>
      </w:pPr>
      <w:r w:rsidRPr="00612A38">
        <w:rPr>
          <w:rFonts w:asciiTheme="majorHAnsi" w:hAnsiTheme="majorHAnsi"/>
          <w:b/>
          <w:sz w:val="22"/>
          <w:szCs w:val="22"/>
        </w:rPr>
        <w:t>What are the independent variables in this study?</w:t>
      </w:r>
    </w:p>
    <w:p w14:paraId="3E3DDEFF" w14:textId="77777777" w:rsidR="00BD0545" w:rsidRPr="00612A38" w:rsidRDefault="00BD0545" w:rsidP="00D92A90">
      <w:pPr>
        <w:pStyle w:val="ListParagraph"/>
        <w:rPr>
          <w:rFonts w:asciiTheme="majorHAnsi" w:hAnsiTheme="majorHAnsi"/>
          <w:sz w:val="22"/>
          <w:szCs w:val="22"/>
        </w:rPr>
      </w:pPr>
      <w:r w:rsidRPr="00612A38">
        <w:rPr>
          <w:rFonts w:asciiTheme="majorHAnsi" w:hAnsiTheme="majorHAnsi"/>
          <w:sz w:val="22"/>
          <w:szCs w:val="22"/>
        </w:rPr>
        <w:t>The first independent variable was whether the problems contained conclusions that were logically consistent or inconsistent with common beliefs.  A second variable manipulated cognitive load by varying the number of dots in the pattern that participants had to reproduce.</w:t>
      </w:r>
    </w:p>
    <w:p w14:paraId="09F3851A" w14:textId="77777777" w:rsidR="00D92A90" w:rsidRPr="00612A38" w:rsidRDefault="00D92A90" w:rsidP="00D92A90">
      <w:pPr>
        <w:pStyle w:val="ListParagraph"/>
        <w:rPr>
          <w:rFonts w:asciiTheme="majorHAnsi" w:hAnsiTheme="majorHAnsi"/>
          <w:sz w:val="22"/>
          <w:szCs w:val="22"/>
        </w:rPr>
      </w:pPr>
    </w:p>
    <w:p w14:paraId="66A0C430" w14:textId="0E202D32" w:rsidR="00BD0545" w:rsidRPr="00612A38" w:rsidRDefault="00BD0545" w:rsidP="00D92A90">
      <w:pPr>
        <w:pStyle w:val="ListParagraph"/>
        <w:numPr>
          <w:ilvl w:val="0"/>
          <w:numId w:val="16"/>
        </w:numPr>
        <w:rPr>
          <w:rFonts w:asciiTheme="majorHAnsi" w:hAnsiTheme="majorHAnsi"/>
          <w:b/>
          <w:sz w:val="22"/>
          <w:szCs w:val="22"/>
        </w:rPr>
      </w:pPr>
      <w:r w:rsidRPr="00612A38">
        <w:rPr>
          <w:rFonts w:asciiTheme="majorHAnsi" w:hAnsiTheme="majorHAnsi"/>
          <w:b/>
          <w:sz w:val="22"/>
          <w:szCs w:val="22"/>
        </w:rPr>
        <w:t>What are the dependent variables in this study?</w:t>
      </w:r>
    </w:p>
    <w:p w14:paraId="40934053" w14:textId="77777777" w:rsidR="00BD0545" w:rsidRPr="00612A38" w:rsidRDefault="00BD0545" w:rsidP="00D92A90">
      <w:pPr>
        <w:pStyle w:val="ListParagraph"/>
        <w:rPr>
          <w:rFonts w:asciiTheme="majorHAnsi" w:hAnsiTheme="majorHAnsi"/>
          <w:sz w:val="22"/>
          <w:szCs w:val="22"/>
        </w:rPr>
      </w:pPr>
      <w:r w:rsidRPr="00612A38">
        <w:rPr>
          <w:rFonts w:asciiTheme="majorHAnsi" w:hAnsiTheme="majorHAnsi"/>
          <w:sz w:val="22"/>
          <w:szCs w:val="22"/>
        </w:rPr>
        <w:t>The dependent variable was the rate at which participants were able to correctly identify whether the conclusion was logically correct.</w:t>
      </w:r>
    </w:p>
    <w:p w14:paraId="5E45E307" w14:textId="77777777" w:rsidR="00D92A90" w:rsidRPr="00612A38" w:rsidRDefault="00D92A90" w:rsidP="00D92A90">
      <w:pPr>
        <w:pStyle w:val="ListParagraph"/>
        <w:rPr>
          <w:rFonts w:asciiTheme="majorHAnsi" w:hAnsiTheme="majorHAnsi"/>
          <w:sz w:val="22"/>
          <w:szCs w:val="22"/>
        </w:rPr>
      </w:pPr>
    </w:p>
    <w:p w14:paraId="6C1796A7" w14:textId="5CC7E664" w:rsidR="00BD0545" w:rsidRPr="00612A38" w:rsidRDefault="00BD0545" w:rsidP="00D92A90">
      <w:pPr>
        <w:pStyle w:val="ListParagraph"/>
        <w:numPr>
          <w:ilvl w:val="0"/>
          <w:numId w:val="16"/>
        </w:numPr>
        <w:rPr>
          <w:rFonts w:asciiTheme="majorHAnsi" w:hAnsiTheme="majorHAnsi"/>
          <w:b/>
          <w:sz w:val="22"/>
          <w:szCs w:val="22"/>
        </w:rPr>
      </w:pPr>
      <w:r w:rsidRPr="00612A38">
        <w:rPr>
          <w:rFonts w:asciiTheme="majorHAnsi" w:hAnsiTheme="majorHAnsi"/>
          <w:b/>
          <w:sz w:val="22"/>
          <w:szCs w:val="22"/>
        </w:rPr>
        <w:t>What alternative explanations can you come up with to explain the results of this study?</w:t>
      </w:r>
    </w:p>
    <w:p w14:paraId="5FFB7116" w14:textId="77777777" w:rsidR="00BD0545" w:rsidRPr="00612A38" w:rsidRDefault="00BD0545" w:rsidP="00D92A90">
      <w:pPr>
        <w:pStyle w:val="ListParagraph"/>
        <w:rPr>
          <w:rFonts w:asciiTheme="majorHAnsi" w:hAnsiTheme="majorHAnsi"/>
          <w:sz w:val="22"/>
          <w:szCs w:val="22"/>
        </w:rPr>
      </w:pPr>
      <w:r w:rsidRPr="00612A38">
        <w:rPr>
          <w:rFonts w:asciiTheme="majorHAnsi" w:hAnsiTheme="majorHAnsi"/>
          <w:sz w:val="22"/>
          <w:szCs w:val="22"/>
        </w:rPr>
        <w:t>Answers will vary, but may include the interfering tasks impacted processes like language comprehension rather than reasoning and that the differences reflected poorer understanding of the premises rather than the logical reasoning of the conclusion.</w:t>
      </w:r>
    </w:p>
    <w:p w14:paraId="4C2E52E6" w14:textId="77777777" w:rsidR="00BD0545" w:rsidRPr="00612A38" w:rsidRDefault="00BD0545" w:rsidP="003B453D">
      <w:pPr>
        <w:rPr>
          <w:rFonts w:asciiTheme="majorHAnsi" w:hAnsiTheme="majorHAnsi"/>
          <w:sz w:val="22"/>
          <w:szCs w:val="22"/>
        </w:rPr>
      </w:pPr>
    </w:p>
    <w:p w14:paraId="0F5EB1F4" w14:textId="77777777" w:rsidR="00615A14" w:rsidRPr="00612A38" w:rsidRDefault="00615A14" w:rsidP="003B453D">
      <w:pPr>
        <w:rPr>
          <w:rFonts w:asciiTheme="majorHAnsi" w:hAnsiTheme="majorHAnsi"/>
          <w:sz w:val="22"/>
          <w:szCs w:val="22"/>
        </w:rPr>
      </w:pPr>
    </w:p>
    <w:sectPr w:rsidR="00615A14" w:rsidRPr="00612A38" w:rsidSect="00221B97">
      <w:headerReference w:type="default" r:id="rId2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A8344" w14:textId="77777777" w:rsidR="00612A38" w:rsidRDefault="00612A38" w:rsidP="00612A38">
      <w:r>
        <w:separator/>
      </w:r>
    </w:p>
  </w:endnote>
  <w:endnote w:type="continuationSeparator" w:id="0">
    <w:p w14:paraId="26B14EA5" w14:textId="77777777" w:rsidR="00612A38" w:rsidRDefault="00612A38" w:rsidP="0061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331BD" w14:textId="77777777" w:rsidR="00612A38" w:rsidRDefault="00612A38" w:rsidP="00612A38">
      <w:r>
        <w:separator/>
      </w:r>
    </w:p>
  </w:footnote>
  <w:footnote w:type="continuationSeparator" w:id="0">
    <w:p w14:paraId="36CA020D" w14:textId="77777777" w:rsidR="00612A38" w:rsidRDefault="00612A38" w:rsidP="00612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832D8" w14:textId="14F86BF3" w:rsidR="00612A38" w:rsidRPr="00612A38" w:rsidRDefault="00612A38">
    <w:pPr>
      <w:pStyle w:val="Header"/>
      <w:rPr>
        <w:rFonts w:asciiTheme="majorHAnsi" w:hAnsiTheme="majorHAnsi"/>
        <w:sz w:val="22"/>
        <w:szCs w:val="22"/>
      </w:rPr>
    </w:pPr>
    <w:r w:rsidRPr="00612A38">
      <w:rPr>
        <w:rFonts w:asciiTheme="majorHAnsi" w:hAnsiTheme="majorHAnsi"/>
        <w:sz w:val="22"/>
        <w:szCs w:val="22"/>
      </w:rPr>
      <w:t xml:space="preserve">McBride, </w:t>
    </w:r>
    <w:r w:rsidRPr="00612A38">
      <w:rPr>
        <w:rFonts w:asciiTheme="majorHAnsi" w:hAnsiTheme="majorHAnsi"/>
        <w:i/>
        <w:sz w:val="22"/>
        <w:szCs w:val="22"/>
      </w:rPr>
      <w:t>Cognitive Psychology</w:t>
    </w:r>
    <w:r w:rsidRPr="00612A38">
      <w:rPr>
        <w:rFonts w:asciiTheme="majorHAnsi" w:hAnsiTheme="majorHAnsi"/>
        <w:i/>
        <w:sz w:val="22"/>
        <w:szCs w:val="22"/>
      </w:rPr>
      <w:tab/>
    </w:r>
    <w:r w:rsidRPr="00612A38">
      <w:rPr>
        <w:rFonts w:asciiTheme="majorHAnsi" w:hAnsiTheme="majorHAnsi"/>
        <w:i/>
        <w:sz w:val="22"/>
        <w:szCs w:val="22"/>
      </w:rPr>
      <w:tab/>
    </w:r>
    <w:r w:rsidRPr="00612A38">
      <w:rPr>
        <w:rFonts w:asciiTheme="majorHAnsi" w:hAnsiTheme="majorHAnsi"/>
        <w:sz w:val="22"/>
        <w:szCs w:val="22"/>
      </w:rPr>
      <w:t>Instructor Resource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597"/>
    <w:multiLevelType w:val="hybridMultilevel"/>
    <w:tmpl w:val="DCD6A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735FE"/>
    <w:multiLevelType w:val="hybridMultilevel"/>
    <w:tmpl w:val="E5D84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17899"/>
    <w:multiLevelType w:val="hybridMultilevel"/>
    <w:tmpl w:val="BB567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AE4405"/>
    <w:multiLevelType w:val="hybridMultilevel"/>
    <w:tmpl w:val="479ED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175769"/>
    <w:multiLevelType w:val="hybridMultilevel"/>
    <w:tmpl w:val="200CC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B28D8"/>
    <w:multiLevelType w:val="hybridMultilevel"/>
    <w:tmpl w:val="FC2A6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519B9"/>
    <w:multiLevelType w:val="hybridMultilevel"/>
    <w:tmpl w:val="CB342F4E"/>
    <w:lvl w:ilvl="0" w:tplc="B11E42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5C577B2"/>
    <w:multiLevelType w:val="hybridMultilevel"/>
    <w:tmpl w:val="F716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34566C"/>
    <w:multiLevelType w:val="hybridMultilevel"/>
    <w:tmpl w:val="3612D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B46F2"/>
    <w:multiLevelType w:val="hybridMultilevel"/>
    <w:tmpl w:val="8B801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603A7B"/>
    <w:multiLevelType w:val="hybridMultilevel"/>
    <w:tmpl w:val="E4AE9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A7413F"/>
    <w:multiLevelType w:val="hybridMultilevel"/>
    <w:tmpl w:val="7892FF76"/>
    <w:lvl w:ilvl="0" w:tplc="81F86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55B212F"/>
    <w:multiLevelType w:val="hybridMultilevel"/>
    <w:tmpl w:val="CB727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F824AF"/>
    <w:multiLevelType w:val="hybridMultilevel"/>
    <w:tmpl w:val="460CC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4444D0"/>
    <w:multiLevelType w:val="hybridMultilevel"/>
    <w:tmpl w:val="73C4C8FA"/>
    <w:lvl w:ilvl="0" w:tplc="5B32EB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B5A0C98"/>
    <w:multiLevelType w:val="hybridMultilevel"/>
    <w:tmpl w:val="96DA9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6"/>
  </w:num>
  <w:num w:numId="4">
    <w:abstractNumId w:val="0"/>
  </w:num>
  <w:num w:numId="5">
    <w:abstractNumId w:val="13"/>
  </w:num>
  <w:num w:numId="6">
    <w:abstractNumId w:val="3"/>
  </w:num>
  <w:num w:numId="7">
    <w:abstractNumId w:val="15"/>
  </w:num>
  <w:num w:numId="8">
    <w:abstractNumId w:val="9"/>
  </w:num>
  <w:num w:numId="9">
    <w:abstractNumId w:val="10"/>
  </w:num>
  <w:num w:numId="10">
    <w:abstractNumId w:val="4"/>
  </w:num>
  <w:num w:numId="11">
    <w:abstractNumId w:val="7"/>
  </w:num>
  <w:num w:numId="12">
    <w:abstractNumId w:val="12"/>
  </w:num>
  <w:num w:numId="13">
    <w:abstractNumId w:val="5"/>
  </w:num>
  <w:num w:numId="14">
    <w:abstractNumId w:val="1"/>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A14"/>
    <w:rsid w:val="000229BF"/>
    <w:rsid w:val="00145D1C"/>
    <w:rsid w:val="00164381"/>
    <w:rsid w:val="00180377"/>
    <w:rsid w:val="00221B97"/>
    <w:rsid w:val="002A6CE4"/>
    <w:rsid w:val="00347B61"/>
    <w:rsid w:val="003A7FCE"/>
    <w:rsid w:val="003B453D"/>
    <w:rsid w:val="004501E8"/>
    <w:rsid w:val="00473BA8"/>
    <w:rsid w:val="004B3C74"/>
    <w:rsid w:val="005511BD"/>
    <w:rsid w:val="005819B5"/>
    <w:rsid w:val="005D29F4"/>
    <w:rsid w:val="005E1D6C"/>
    <w:rsid w:val="00612A38"/>
    <w:rsid w:val="00615A14"/>
    <w:rsid w:val="00647538"/>
    <w:rsid w:val="006518EF"/>
    <w:rsid w:val="006727DF"/>
    <w:rsid w:val="0069016C"/>
    <w:rsid w:val="00785336"/>
    <w:rsid w:val="007F4C73"/>
    <w:rsid w:val="008700EF"/>
    <w:rsid w:val="00892EC7"/>
    <w:rsid w:val="008B1917"/>
    <w:rsid w:val="0094626F"/>
    <w:rsid w:val="00951DE4"/>
    <w:rsid w:val="00A115DD"/>
    <w:rsid w:val="00A26363"/>
    <w:rsid w:val="00A62FCF"/>
    <w:rsid w:val="00A9347A"/>
    <w:rsid w:val="00A93D72"/>
    <w:rsid w:val="00AE2CC2"/>
    <w:rsid w:val="00B3406E"/>
    <w:rsid w:val="00B9256B"/>
    <w:rsid w:val="00BA7E50"/>
    <w:rsid w:val="00BB128E"/>
    <w:rsid w:val="00BD0545"/>
    <w:rsid w:val="00BE65D0"/>
    <w:rsid w:val="00C52BD8"/>
    <w:rsid w:val="00D025A4"/>
    <w:rsid w:val="00D3083A"/>
    <w:rsid w:val="00D43E7E"/>
    <w:rsid w:val="00D92A90"/>
    <w:rsid w:val="00DB4441"/>
    <w:rsid w:val="00DC306B"/>
    <w:rsid w:val="00DF00A5"/>
    <w:rsid w:val="00E4406B"/>
    <w:rsid w:val="00EA22C9"/>
    <w:rsid w:val="00EE4CBE"/>
    <w:rsid w:val="00EF2CB3"/>
    <w:rsid w:val="00F62DA9"/>
    <w:rsid w:val="00FB4946"/>
    <w:rsid w:val="00FF0D6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881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uiPriority w:val="9"/>
    <w:qFormat/>
    <w:rsid w:val="003B45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B453D"/>
    <w:pPr>
      <w:spacing w:before="100" w:beforeAutospacing="1" w:after="100" w:afterAutospacing="1"/>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toTypesetter">
    <w:name w:val="Note to Typesetter"/>
    <w:basedOn w:val="Normal"/>
    <w:link w:val="NotetoTypesetterChar"/>
    <w:rsid w:val="00615A14"/>
    <w:pPr>
      <w:widowControl w:val="0"/>
      <w:spacing w:before="360" w:line="480" w:lineRule="auto"/>
    </w:pPr>
    <w:rPr>
      <w:rFonts w:ascii="Times New Roman" w:eastAsia="Times New Roman" w:hAnsi="Times New Roman" w:cs="Times New Roman"/>
      <w:b/>
      <w:color w:val="FF0000"/>
      <w:szCs w:val="24"/>
      <w:lang w:eastAsia="en-US"/>
    </w:rPr>
  </w:style>
  <w:style w:type="paragraph" w:customStyle="1" w:styleId="FigureNumberCaption">
    <w:name w:val="Figure Number &amp; Caption"/>
    <w:basedOn w:val="Normal"/>
    <w:rsid w:val="00615A14"/>
    <w:pPr>
      <w:widowControl w:val="0"/>
      <w:spacing w:before="120" w:after="120" w:line="480" w:lineRule="auto"/>
    </w:pPr>
    <w:rPr>
      <w:rFonts w:ascii="Times New Roman" w:eastAsia="Times New Roman" w:hAnsi="Times New Roman" w:cs="Times New Roman"/>
      <w:lang w:eastAsia="en-US"/>
    </w:rPr>
  </w:style>
  <w:style w:type="paragraph" w:customStyle="1" w:styleId="BoxTitle">
    <w:name w:val="Box_Title"/>
    <w:basedOn w:val="Normal"/>
    <w:link w:val="BoxTitleChar"/>
    <w:rsid w:val="00615A14"/>
    <w:pPr>
      <w:widowControl w:val="0"/>
      <w:spacing w:line="360" w:lineRule="auto"/>
      <w:ind w:left="10" w:firstLine="720"/>
    </w:pPr>
    <w:rPr>
      <w:rFonts w:ascii="Helvetica" w:eastAsia="Times New Roman" w:hAnsi="Helvetica" w:cs="Times New Roman"/>
      <w:b/>
      <w:sz w:val="22"/>
      <w:lang w:eastAsia="en-US"/>
    </w:rPr>
  </w:style>
  <w:style w:type="character" w:customStyle="1" w:styleId="BoxTitleChar">
    <w:name w:val="Box_Title Char"/>
    <w:basedOn w:val="DefaultParagraphFont"/>
    <w:link w:val="BoxTitle"/>
    <w:rsid w:val="00615A14"/>
    <w:rPr>
      <w:rFonts w:ascii="Helvetica" w:eastAsia="Times New Roman" w:hAnsi="Helvetica" w:cs="Times New Roman"/>
      <w:b/>
      <w:sz w:val="22"/>
      <w:lang w:eastAsia="en-US"/>
    </w:rPr>
  </w:style>
  <w:style w:type="paragraph" w:customStyle="1" w:styleId="BoxOpeningParagraph">
    <w:name w:val="Box_Opening_Paragraph"/>
    <w:basedOn w:val="Normal"/>
    <w:link w:val="BoxOpeningParagraphChar"/>
    <w:rsid w:val="00615A14"/>
    <w:pPr>
      <w:widowControl w:val="0"/>
      <w:spacing w:before="240" w:line="360" w:lineRule="auto"/>
      <w:ind w:left="720"/>
    </w:pPr>
    <w:rPr>
      <w:rFonts w:ascii="Helvetica" w:eastAsia="Cambria" w:hAnsi="Helvetica" w:cs="Times New Roman"/>
      <w:sz w:val="22"/>
      <w:lang w:eastAsia="en-US"/>
    </w:rPr>
  </w:style>
  <w:style w:type="character" w:customStyle="1" w:styleId="BoxOpeningParagraphChar">
    <w:name w:val="Box_Opening_Paragraph Char"/>
    <w:basedOn w:val="DefaultParagraphFont"/>
    <w:link w:val="BoxOpeningParagraph"/>
    <w:rsid w:val="00615A14"/>
    <w:rPr>
      <w:rFonts w:ascii="Helvetica" w:eastAsia="Cambria" w:hAnsi="Helvetica" w:cs="Times New Roman"/>
      <w:sz w:val="22"/>
      <w:lang w:eastAsia="en-US"/>
    </w:rPr>
  </w:style>
  <w:style w:type="paragraph" w:customStyle="1" w:styleId="BoxNumberedList">
    <w:name w:val="Box_Numbered List"/>
    <w:basedOn w:val="Normal"/>
    <w:link w:val="BoxNumberedListChar"/>
    <w:rsid w:val="00615A14"/>
    <w:pPr>
      <w:widowControl w:val="0"/>
      <w:spacing w:before="120" w:after="120" w:line="360" w:lineRule="auto"/>
      <w:ind w:left="1440" w:right="720"/>
    </w:pPr>
    <w:rPr>
      <w:rFonts w:ascii="Helvetica" w:eastAsia="Cambria" w:hAnsi="Helvetica" w:cs="Times New Roman"/>
      <w:sz w:val="22"/>
      <w:lang w:eastAsia="en-US"/>
    </w:rPr>
  </w:style>
  <w:style w:type="character" w:customStyle="1" w:styleId="BoxNumberedListChar">
    <w:name w:val="Box_Numbered List Char"/>
    <w:basedOn w:val="DefaultParagraphFont"/>
    <w:link w:val="BoxNumberedList"/>
    <w:rsid w:val="00615A14"/>
    <w:rPr>
      <w:rFonts w:ascii="Helvetica" w:eastAsia="Cambria" w:hAnsi="Helvetica" w:cs="Times New Roman"/>
      <w:sz w:val="22"/>
      <w:lang w:eastAsia="en-US"/>
    </w:rPr>
  </w:style>
  <w:style w:type="paragraph" w:customStyle="1" w:styleId="BoxHeading1">
    <w:name w:val="Box_Heading_1"/>
    <w:basedOn w:val="Normal"/>
    <w:link w:val="BoxHeading1Char"/>
    <w:rsid w:val="00615A14"/>
    <w:pPr>
      <w:widowControl w:val="0"/>
      <w:spacing w:line="360" w:lineRule="auto"/>
      <w:ind w:left="10" w:firstLine="720"/>
    </w:pPr>
    <w:rPr>
      <w:rFonts w:ascii="Helvetica" w:eastAsia="Times New Roman" w:hAnsi="Helvetica" w:cs="Times New Roman"/>
      <w:b/>
      <w:i/>
      <w:sz w:val="22"/>
      <w:lang w:eastAsia="en-US"/>
    </w:rPr>
  </w:style>
  <w:style w:type="character" w:customStyle="1" w:styleId="BoxHeading1Char">
    <w:name w:val="Box_Heading_1 Char"/>
    <w:basedOn w:val="DefaultParagraphFont"/>
    <w:link w:val="BoxHeading1"/>
    <w:rsid w:val="00615A14"/>
    <w:rPr>
      <w:rFonts w:ascii="Helvetica" w:eastAsia="Times New Roman" w:hAnsi="Helvetica" w:cs="Times New Roman"/>
      <w:b/>
      <w:i/>
      <w:sz w:val="22"/>
      <w:lang w:eastAsia="en-US"/>
    </w:rPr>
  </w:style>
  <w:style w:type="paragraph" w:customStyle="1" w:styleId="BoxFlushLeft">
    <w:name w:val="Box_Flush_Left"/>
    <w:basedOn w:val="Normal"/>
    <w:link w:val="BoxFlushLeftChar"/>
    <w:rsid w:val="00615A14"/>
    <w:pPr>
      <w:widowControl w:val="0"/>
      <w:spacing w:before="240" w:after="240" w:line="360" w:lineRule="auto"/>
      <w:ind w:left="720"/>
    </w:pPr>
    <w:rPr>
      <w:rFonts w:ascii="Helvetica" w:eastAsia="Times New Roman" w:hAnsi="Helvetica" w:cs="Times New Roman"/>
      <w:sz w:val="22"/>
      <w:lang w:eastAsia="en-US"/>
    </w:rPr>
  </w:style>
  <w:style w:type="character" w:customStyle="1" w:styleId="BoxFlushLeftChar">
    <w:name w:val="Box_Flush_Left Char"/>
    <w:basedOn w:val="DefaultParagraphFont"/>
    <w:link w:val="BoxFlushLeft"/>
    <w:rsid w:val="00615A14"/>
    <w:rPr>
      <w:rFonts w:ascii="Helvetica" w:eastAsia="Times New Roman" w:hAnsi="Helvetica" w:cs="Times New Roman"/>
      <w:sz w:val="22"/>
      <w:lang w:eastAsia="en-US"/>
    </w:rPr>
  </w:style>
  <w:style w:type="paragraph" w:customStyle="1" w:styleId="BoxReference">
    <w:name w:val="Box Reference"/>
    <w:basedOn w:val="BoxFlushLeft"/>
    <w:qFormat/>
    <w:rsid w:val="00615A14"/>
    <w:pPr>
      <w:ind w:left="1440" w:hanging="720"/>
    </w:pPr>
  </w:style>
  <w:style w:type="character" w:customStyle="1" w:styleId="NotetoTypesetterChar">
    <w:name w:val="Note to Typesetter Char"/>
    <w:basedOn w:val="DefaultParagraphFont"/>
    <w:link w:val="NotetoTypesetter"/>
    <w:rsid w:val="00615A14"/>
    <w:rPr>
      <w:rFonts w:ascii="Times New Roman" w:eastAsia="Times New Roman" w:hAnsi="Times New Roman" w:cs="Times New Roman"/>
      <w:b/>
      <w:color w:val="FF0000"/>
      <w:sz w:val="24"/>
      <w:szCs w:val="24"/>
      <w:lang w:eastAsia="en-US"/>
    </w:rPr>
  </w:style>
  <w:style w:type="character" w:styleId="CommentReference">
    <w:name w:val="annotation reference"/>
    <w:basedOn w:val="DefaultParagraphFont"/>
    <w:uiPriority w:val="99"/>
    <w:semiHidden/>
    <w:unhideWhenUsed/>
    <w:rsid w:val="00BA7E50"/>
    <w:rPr>
      <w:sz w:val="16"/>
      <w:szCs w:val="16"/>
    </w:rPr>
  </w:style>
  <w:style w:type="paragraph" w:styleId="CommentText">
    <w:name w:val="annotation text"/>
    <w:basedOn w:val="Normal"/>
    <w:link w:val="CommentTextChar"/>
    <w:uiPriority w:val="99"/>
    <w:semiHidden/>
    <w:unhideWhenUsed/>
    <w:rsid w:val="00BA7E50"/>
    <w:pPr>
      <w:widowControl w:val="0"/>
      <w:ind w:firstLine="720"/>
    </w:pPr>
    <w:rPr>
      <w:rFonts w:ascii="Times New Roman" w:eastAsia="Times New Roman" w:hAnsi="Times New Roman" w:cs="Times New Roman"/>
      <w:sz w:val="20"/>
      <w:lang w:eastAsia="en-US"/>
    </w:rPr>
  </w:style>
  <w:style w:type="character" w:customStyle="1" w:styleId="CommentTextChar">
    <w:name w:val="Comment Text Char"/>
    <w:basedOn w:val="DefaultParagraphFont"/>
    <w:link w:val="CommentText"/>
    <w:uiPriority w:val="99"/>
    <w:semiHidden/>
    <w:rsid w:val="00BA7E50"/>
    <w:rPr>
      <w:rFonts w:ascii="Times New Roman" w:eastAsia="Times New Roman" w:hAnsi="Times New Roman" w:cs="Times New Roman"/>
      <w:lang w:eastAsia="en-US"/>
    </w:rPr>
  </w:style>
  <w:style w:type="paragraph" w:styleId="BalloonText">
    <w:name w:val="Balloon Text"/>
    <w:basedOn w:val="Normal"/>
    <w:link w:val="BalloonTextChar"/>
    <w:uiPriority w:val="99"/>
    <w:semiHidden/>
    <w:unhideWhenUsed/>
    <w:rsid w:val="00BA7E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7E50"/>
    <w:rPr>
      <w:rFonts w:ascii="Lucida Grande" w:hAnsi="Lucida Grande" w:cs="Lucida Grande"/>
      <w:sz w:val="18"/>
      <w:szCs w:val="18"/>
    </w:rPr>
  </w:style>
  <w:style w:type="paragraph" w:customStyle="1" w:styleId="BoxUnnumberedList">
    <w:name w:val="Box_Unnumbered List"/>
    <w:basedOn w:val="Normal"/>
    <w:link w:val="BoxUnnumberedListChar"/>
    <w:rsid w:val="00A115DD"/>
    <w:pPr>
      <w:widowControl w:val="0"/>
      <w:spacing w:line="360" w:lineRule="auto"/>
      <w:ind w:left="2016" w:hanging="576"/>
    </w:pPr>
    <w:rPr>
      <w:rFonts w:ascii="Helvetica" w:eastAsia="Times New Roman" w:hAnsi="Helvetica" w:cs="Times New Roman"/>
      <w:sz w:val="22"/>
      <w:lang w:eastAsia="en-US"/>
    </w:rPr>
  </w:style>
  <w:style w:type="character" w:customStyle="1" w:styleId="BoxUnnumberedListChar">
    <w:name w:val="Box_Unnumbered List Char"/>
    <w:basedOn w:val="DefaultParagraphFont"/>
    <w:link w:val="BoxUnnumberedList"/>
    <w:rsid w:val="00A115DD"/>
    <w:rPr>
      <w:rFonts w:ascii="Helvetica" w:eastAsia="Times New Roman" w:hAnsi="Helvetica" w:cs="Times New Roman"/>
      <w:sz w:val="22"/>
      <w:lang w:eastAsia="en-US"/>
    </w:rPr>
  </w:style>
  <w:style w:type="paragraph" w:customStyle="1" w:styleId="BoxExitElementAbove">
    <w:name w:val="Box_Exit_Element_Above"/>
    <w:basedOn w:val="Normal"/>
    <w:link w:val="BoxExitElementAboveChar"/>
    <w:rsid w:val="00A115DD"/>
    <w:pPr>
      <w:widowControl w:val="0"/>
      <w:spacing w:before="240" w:line="360" w:lineRule="auto"/>
      <w:ind w:left="720" w:firstLine="720"/>
    </w:pPr>
    <w:rPr>
      <w:rFonts w:ascii="Helvetica" w:eastAsia="Times New Roman" w:hAnsi="Helvetica" w:cs="Times New Roman"/>
      <w:sz w:val="22"/>
      <w:lang w:eastAsia="en-US"/>
    </w:rPr>
  </w:style>
  <w:style w:type="character" w:customStyle="1" w:styleId="BoxExitElementAboveChar">
    <w:name w:val="Box_Exit_Element_Above Char"/>
    <w:basedOn w:val="DefaultParagraphFont"/>
    <w:link w:val="BoxExitElementAbove"/>
    <w:rsid w:val="00A115DD"/>
    <w:rPr>
      <w:rFonts w:ascii="Helvetica" w:eastAsia="Times New Roman" w:hAnsi="Helvetica" w:cs="Times New Roman"/>
      <w:sz w:val="22"/>
      <w:lang w:eastAsia="en-US"/>
    </w:rPr>
  </w:style>
  <w:style w:type="paragraph" w:customStyle="1" w:styleId="BoxText">
    <w:name w:val="Box_Text"/>
    <w:basedOn w:val="Normal"/>
    <w:link w:val="BoxTextChar"/>
    <w:rsid w:val="00A9347A"/>
    <w:pPr>
      <w:widowControl w:val="0"/>
      <w:spacing w:line="360" w:lineRule="auto"/>
      <w:ind w:left="720" w:firstLine="720"/>
    </w:pPr>
    <w:rPr>
      <w:rFonts w:ascii="Helvetica" w:eastAsia="Times New Roman" w:hAnsi="Helvetica" w:cs="Times New Roman"/>
      <w:sz w:val="22"/>
      <w:lang w:eastAsia="en-US"/>
    </w:rPr>
  </w:style>
  <w:style w:type="character" w:customStyle="1" w:styleId="BoxTextChar">
    <w:name w:val="Box_Text Char"/>
    <w:basedOn w:val="DefaultParagraphFont"/>
    <w:link w:val="BoxText"/>
    <w:rsid w:val="00A9347A"/>
    <w:rPr>
      <w:rFonts w:ascii="Helvetica" w:eastAsia="Times New Roman" w:hAnsi="Helvetica" w:cs="Times New Roman"/>
      <w:sz w:val="22"/>
      <w:lang w:eastAsia="en-US"/>
    </w:rPr>
  </w:style>
  <w:style w:type="character" w:styleId="Hyperlink">
    <w:name w:val="Hyperlink"/>
    <w:basedOn w:val="DefaultParagraphFont"/>
    <w:uiPriority w:val="99"/>
    <w:unhideWhenUsed/>
    <w:rsid w:val="00D43E7E"/>
    <w:rPr>
      <w:color w:val="0000FF" w:themeColor="hyperlink"/>
      <w:u w:val="single"/>
    </w:rPr>
  </w:style>
  <w:style w:type="character" w:customStyle="1" w:styleId="Heading2Char">
    <w:name w:val="Heading 2 Char"/>
    <w:basedOn w:val="DefaultParagraphFont"/>
    <w:link w:val="Heading2"/>
    <w:uiPriority w:val="9"/>
    <w:rsid w:val="003B453D"/>
    <w:rPr>
      <w:rFonts w:ascii="Times New Roman" w:eastAsia="Times New Roman" w:hAnsi="Times New Roman" w:cs="Times New Roman"/>
      <w:b/>
      <w:bCs/>
      <w:sz w:val="36"/>
      <w:szCs w:val="36"/>
      <w:lang w:eastAsia="en-US"/>
    </w:rPr>
  </w:style>
  <w:style w:type="paragraph" w:styleId="ListParagraph">
    <w:name w:val="List Paragraph"/>
    <w:basedOn w:val="Normal"/>
    <w:uiPriority w:val="34"/>
    <w:qFormat/>
    <w:rsid w:val="003B453D"/>
    <w:pPr>
      <w:ind w:left="720"/>
      <w:contextualSpacing/>
    </w:pPr>
  </w:style>
  <w:style w:type="character" w:customStyle="1" w:styleId="Heading1Char">
    <w:name w:val="Heading 1 Char"/>
    <w:basedOn w:val="DefaultParagraphFont"/>
    <w:link w:val="Heading1"/>
    <w:uiPriority w:val="9"/>
    <w:rsid w:val="003B453D"/>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347B61"/>
    <w:rPr>
      <w:color w:val="800080" w:themeColor="followedHyperlink"/>
      <w:u w:val="single"/>
    </w:rPr>
  </w:style>
  <w:style w:type="character" w:styleId="BookTitle">
    <w:name w:val="Book Title"/>
    <w:basedOn w:val="DefaultParagraphFont"/>
    <w:uiPriority w:val="33"/>
    <w:qFormat/>
    <w:rsid w:val="00612A38"/>
    <w:rPr>
      <w:b/>
      <w:bCs/>
      <w:smallCaps/>
      <w:spacing w:val="5"/>
    </w:rPr>
  </w:style>
  <w:style w:type="paragraph" w:styleId="Header">
    <w:name w:val="header"/>
    <w:basedOn w:val="Normal"/>
    <w:link w:val="HeaderChar"/>
    <w:uiPriority w:val="99"/>
    <w:unhideWhenUsed/>
    <w:rsid w:val="00612A38"/>
    <w:pPr>
      <w:tabs>
        <w:tab w:val="center" w:pos="4680"/>
        <w:tab w:val="right" w:pos="9360"/>
      </w:tabs>
    </w:pPr>
  </w:style>
  <w:style w:type="character" w:customStyle="1" w:styleId="HeaderChar">
    <w:name w:val="Header Char"/>
    <w:basedOn w:val="DefaultParagraphFont"/>
    <w:link w:val="Header"/>
    <w:uiPriority w:val="99"/>
    <w:rsid w:val="00612A38"/>
    <w:rPr>
      <w:sz w:val="24"/>
    </w:rPr>
  </w:style>
  <w:style w:type="paragraph" w:styleId="Footer">
    <w:name w:val="footer"/>
    <w:basedOn w:val="Normal"/>
    <w:link w:val="FooterChar"/>
    <w:uiPriority w:val="99"/>
    <w:unhideWhenUsed/>
    <w:rsid w:val="00612A38"/>
    <w:pPr>
      <w:tabs>
        <w:tab w:val="center" w:pos="4680"/>
        <w:tab w:val="right" w:pos="9360"/>
      </w:tabs>
    </w:pPr>
  </w:style>
  <w:style w:type="character" w:customStyle="1" w:styleId="FooterChar">
    <w:name w:val="Footer Char"/>
    <w:basedOn w:val="DefaultParagraphFont"/>
    <w:link w:val="Footer"/>
    <w:uiPriority w:val="99"/>
    <w:rsid w:val="00612A38"/>
    <w:rPr>
      <w:sz w:val="24"/>
    </w:rPr>
  </w:style>
  <w:style w:type="paragraph" w:styleId="TOCHeading">
    <w:name w:val="TOC Heading"/>
    <w:basedOn w:val="Heading1"/>
    <w:next w:val="Normal"/>
    <w:uiPriority w:val="39"/>
    <w:semiHidden/>
    <w:unhideWhenUsed/>
    <w:qFormat/>
    <w:rsid w:val="00612A38"/>
    <w:pPr>
      <w:spacing w:line="276" w:lineRule="auto"/>
      <w:outlineLvl w:val="9"/>
    </w:pPr>
  </w:style>
  <w:style w:type="paragraph" w:styleId="TOC2">
    <w:name w:val="toc 2"/>
    <w:basedOn w:val="Normal"/>
    <w:next w:val="Normal"/>
    <w:autoRedefine/>
    <w:uiPriority w:val="39"/>
    <w:unhideWhenUsed/>
    <w:rsid w:val="00612A38"/>
    <w:pPr>
      <w:spacing w:after="100"/>
      <w:ind w:left="240"/>
    </w:pPr>
  </w:style>
  <w:style w:type="paragraph" w:styleId="TOC1">
    <w:name w:val="toc 1"/>
    <w:basedOn w:val="Normal"/>
    <w:next w:val="Normal"/>
    <w:autoRedefine/>
    <w:uiPriority w:val="39"/>
    <w:unhideWhenUsed/>
    <w:rsid w:val="00612A38"/>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uiPriority w:val="9"/>
    <w:qFormat/>
    <w:rsid w:val="003B45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B453D"/>
    <w:pPr>
      <w:spacing w:before="100" w:beforeAutospacing="1" w:after="100" w:afterAutospacing="1"/>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toTypesetter">
    <w:name w:val="Note to Typesetter"/>
    <w:basedOn w:val="Normal"/>
    <w:link w:val="NotetoTypesetterChar"/>
    <w:rsid w:val="00615A14"/>
    <w:pPr>
      <w:widowControl w:val="0"/>
      <w:spacing w:before="360" w:line="480" w:lineRule="auto"/>
    </w:pPr>
    <w:rPr>
      <w:rFonts w:ascii="Times New Roman" w:eastAsia="Times New Roman" w:hAnsi="Times New Roman" w:cs="Times New Roman"/>
      <w:b/>
      <w:color w:val="FF0000"/>
      <w:szCs w:val="24"/>
      <w:lang w:eastAsia="en-US"/>
    </w:rPr>
  </w:style>
  <w:style w:type="paragraph" w:customStyle="1" w:styleId="FigureNumberCaption">
    <w:name w:val="Figure Number &amp; Caption"/>
    <w:basedOn w:val="Normal"/>
    <w:rsid w:val="00615A14"/>
    <w:pPr>
      <w:widowControl w:val="0"/>
      <w:spacing w:before="120" w:after="120" w:line="480" w:lineRule="auto"/>
    </w:pPr>
    <w:rPr>
      <w:rFonts w:ascii="Times New Roman" w:eastAsia="Times New Roman" w:hAnsi="Times New Roman" w:cs="Times New Roman"/>
      <w:lang w:eastAsia="en-US"/>
    </w:rPr>
  </w:style>
  <w:style w:type="paragraph" w:customStyle="1" w:styleId="BoxTitle">
    <w:name w:val="Box_Title"/>
    <w:basedOn w:val="Normal"/>
    <w:link w:val="BoxTitleChar"/>
    <w:rsid w:val="00615A14"/>
    <w:pPr>
      <w:widowControl w:val="0"/>
      <w:spacing w:line="360" w:lineRule="auto"/>
      <w:ind w:left="10" w:firstLine="720"/>
    </w:pPr>
    <w:rPr>
      <w:rFonts w:ascii="Helvetica" w:eastAsia="Times New Roman" w:hAnsi="Helvetica" w:cs="Times New Roman"/>
      <w:b/>
      <w:sz w:val="22"/>
      <w:lang w:eastAsia="en-US"/>
    </w:rPr>
  </w:style>
  <w:style w:type="character" w:customStyle="1" w:styleId="BoxTitleChar">
    <w:name w:val="Box_Title Char"/>
    <w:basedOn w:val="DefaultParagraphFont"/>
    <w:link w:val="BoxTitle"/>
    <w:rsid w:val="00615A14"/>
    <w:rPr>
      <w:rFonts w:ascii="Helvetica" w:eastAsia="Times New Roman" w:hAnsi="Helvetica" w:cs="Times New Roman"/>
      <w:b/>
      <w:sz w:val="22"/>
      <w:lang w:eastAsia="en-US"/>
    </w:rPr>
  </w:style>
  <w:style w:type="paragraph" w:customStyle="1" w:styleId="BoxOpeningParagraph">
    <w:name w:val="Box_Opening_Paragraph"/>
    <w:basedOn w:val="Normal"/>
    <w:link w:val="BoxOpeningParagraphChar"/>
    <w:rsid w:val="00615A14"/>
    <w:pPr>
      <w:widowControl w:val="0"/>
      <w:spacing w:before="240" w:line="360" w:lineRule="auto"/>
      <w:ind w:left="720"/>
    </w:pPr>
    <w:rPr>
      <w:rFonts w:ascii="Helvetica" w:eastAsia="Cambria" w:hAnsi="Helvetica" w:cs="Times New Roman"/>
      <w:sz w:val="22"/>
      <w:lang w:eastAsia="en-US"/>
    </w:rPr>
  </w:style>
  <w:style w:type="character" w:customStyle="1" w:styleId="BoxOpeningParagraphChar">
    <w:name w:val="Box_Opening_Paragraph Char"/>
    <w:basedOn w:val="DefaultParagraphFont"/>
    <w:link w:val="BoxOpeningParagraph"/>
    <w:rsid w:val="00615A14"/>
    <w:rPr>
      <w:rFonts w:ascii="Helvetica" w:eastAsia="Cambria" w:hAnsi="Helvetica" w:cs="Times New Roman"/>
      <w:sz w:val="22"/>
      <w:lang w:eastAsia="en-US"/>
    </w:rPr>
  </w:style>
  <w:style w:type="paragraph" w:customStyle="1" w:styleId="BoxNumberedList">
    <w:name w:val="Box_Numbered List"/>
    <w:basedOn w:val="Normal"/>
    <w:link w:val="BoxNumberedListChar"/>
    <w:rsid w:val="00615A14"/>
    <w:pPr>
      <w:widowControl w:val="0"/>
      <w:spacing w:before="120" w:after="120" w:line="360" w:lineRule="auto"/>
      <w:ind w:left="1440" w:right="720"/>
    </w:pPr>
    <w:rPr>
      <w:rFonts w:ascii="Helvetica" w:eastAsia="Cambria" w:hAnsi="Helvetica" w:cs="Times New Roman"/>
      <w:sz w:val="22"/>
      <w:lang w:eastAsia="en-US"/>
    </w:rPr>
  </w:style>
  <w:style w:type="character" w:customStyle="1" w:styleId="BoxNumberedListChar">
    <w:name w:val="Box_Numbered List Char"/>
    <w:basedOn w:val="DefaultParagraphFont"/>
    <w:link w:val="BoxNumberedList"/>
    <w:rsid w:val="00615A14"/>
    <w:rPr>
      <w:rFonts w:ascii="Helvetica" w:eastAsia="Cambria" w:hAnsi="Helvetica" w:cs="Times New Roman"/>
      <w:sz w:val="22"/>
      <w:lang w:eastAsia="en-US"/>
    </w:rPr>
  </w:style>
  <w:style w:type="paragraph" w:customStyle="1" w:styleId="BoxHeading1">
    <w:name w:val="Box_Heading_1"/>
    <w:basedOn w:val="Normal"/>
    <w:link w:val="BoxHeading1Char"/>
    <w:rsid w:val="00615A14"/>
    <w:pPr>
      <w:widowControl w:val="0"/>
      <w:spacing w:line="360" w:lineRule="auto"/>
      <w:ind w:left="10" w:firstLine="720"/>
    </w:pPr>
    <w:rPr>
      <w:rFonts w:ascii="Helvetica" w:eastAsia="Times New Roman" w:hAnsi="Helvetica" w:cs="Times New Roman"/>
      <w:b/>
      <w:i/>
      <w:sz w:val="22"/>
      <w:lang w:eastAsia="en-US"/>
    </w:rPr>
  </w:style>
  <w:style w:type="character" w:customStyle="1" w:styleId="BoxHeading1Char">
    <w:name w:val="Box_Heading_1 Char"/>
    <w:basedOn w:val="DefaultParagraphFont"/>
    <w:link w:val="BoxHeading1"/>
    <w:rsid w:val="00615A14"/>
    <w:rPr>
      <w:rFonts w:ascii="Helvetica" w:eastAsia="Times New Roman" w:hAnsi="Helvetica" w:cs="Times New Roman"/>
      <w:b/>
      <w:i/>
      <w:sz w:val="22"/>
      <w:lang w:eastAsia="en-US"/>
    </w:rPr>
  </w:style>
  <w:style w:type="paragraph" w:customStyle="1" w:styleId="BoxFlushLeft">
    <w:name w:val="Box_Flush_Left"/>
    <w:basedOn w:val="Normal"/>
    <w:link w:val="BoxFlushLeftChar"/>
    <w:rsid w:val="00615A14"/>
    <w:pPr>
      <w:widowControl w:val="0"/>
      <w:spacing w:before="240" w:after="240" w:line="360" w:lineRule="auto"/>
      <w:ind w:left="720"/>
    </w:pPr>
    <w:rPr>
      <w:rFonts w:ascii="Helvetica" w:eastAsia="Times New Roman" w:hAnsi="Helvetica" w:cs="Times New Roman"/>
      <w:sz w:val="22"/>
      <w:lang w:eastAsia="en-US"/>
    </w:rPr>
  </w:style>
  <w:style w:type="character" w:customStyle="1" w:styleId="BoxFlushLeftChar">
    <w:name w:val="Box_Flush_Left Char"/>
    <w:basedOn w:val="DefaultParagraphFont"/>
    <w:link w:val="BoxFlushLeft"/>
    <w:rsid w:val="00615A14"/>
    <w:rPr>
      <w:rFonts w:ascii="Helvetica" w:eastAsia="Times New Roman" w:hAnsi="Helvetica" w:cs="Times New Roman"/>
      <w:sz w:val="22"/>
      <w:lang w:eastAsia="en-US"/>
    </w:rPr>
  </w:style>
  <w:style w:type="paragraph" w:customStyle="1" w:styleId="BoxReference">
    <w:name w:val="Box Reference"/>
    <w:basedOn w:val="BoxFlushLeft"/>
    <w:qFormat/>
    <w:rsid w:val="00615A14"/>
    <w:pPr>
      <w:ind w:left="1440" w:hanging="720"/>
    </w:pPr>
  </w:style>
  <w:style w:type="character" w:customStyle="1" w:styleId="NotetoTypesetterChar">
    <w:name w:val="Note to Typesetter Char"/>
    <w:basedOn w:val="DefaultParagraphFont"/>
    <w:link w:val="NotetoTypesetter"/>
    <w:rsid w:val="00615A14"/>
    <w:rPr>
      <w:rFonts w:ascii="Times New Roman" w:eastAsia="Times New Roman" w:hAnsi="Times New Roman" w:cs="Times New Roman"/>
      <w:b/>
      <w:color w:val="FF0000"/>
      <w:sz w:val="24"/>
      <w:szCs w:val="24"/>
      <w:lang w:eastAsia="en-US"/>
    </w:rPr>
  </w:style>
  <w:style w:type="character" w:styleId="CommentReference">
    <w:name w:val="annotation reference"/>
    <w:basedOn w:val="DefaultParagraphFont"/>
    <w:uiPriority w:val="99"/>
    <w:semiHidden/>
    <w:unhideWhenUsed/>
    <w:rsid w:val="00BA7E50"/>
    <w:rPr>
      <w:sz w:val="16"/>
      <w:szCs w:val="16"/>
    </w:rPr>
  </w:style>
  <w:style w:type="paragraph" w:styleId="CommentText">
    <w:name w:val="annotation text"/>
    <w:basedOn w:val="Normal"/>
    <w:link w:val="CommentTextChar"/>
    <w:uiPriority w:val="99"/>
    <w:semiHidden/>
    <w:unhideWhenUsed/>
    <w:rsid w:val="00BA7E50"/>
    <w:pPr>
      <w:widowControl w:val="0"/>
      <w:ind w:firstLine="720"/>
    </w:pPr>
    <w:rPr>
      <w:rFonts w:ascii="Times New Roman" w:eastAsia="Times New Roman" w:hAnsi="Times New Roman" w:cs="Times New Roman"/>
      <w:sz w:val="20"/>
      <w:lang w:eastAsia="en-US"/>
    </w:rPr>
  </w:style>
  <w:style w:type="character" w:customStyle="1" w:styleId="CommentTextChar">
    <w:name w:val="Comment Text Char"/>
    <w:basedOn w:val="DefaultParagraphFont"/>
    <w:link w:val="CommentText"/>
    <w:uiPriority w:val="99"/>
    <w:semiHidden/>
    <w:rsid w:val="00BA7E50"/>
    <w:rPr>
      <w:rFonts w:ascii="Times New Roman" w:eastAsia="Times New Roman" w:hAnsi="Times New Roman" w:cs="Times New Roman"/>
      <w:lang w:eastAsia="en-US"/>
    </w:rPr>
  </w:style>
  <w:style w:type="paragraph" w:styleId="BalloonText">
    <w:name w:val="Balloon Text"/>
    <w:basedOn w:val="Normal"/>
    <w:link w:val="BalloonTextChar"/>
    <w:uiPriority w:val="99"/>
    <w:semiHidden/>
    <w:unhideWhenUsed/>
    <w:rsid w:val="00BA7E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7E50"/>
    <w:rPr>
      <w:rFonts w:ascii="Lucida Grande" w:hAnsi="Lucida Grande" w:cs="Lucida Grande"/>
      <w:sz w:val="18"/>
      <w:szCs w:val="18"/>
    </w:rPr>
  </w:style>
  <w:style w:type="paragraph" w:customStyle="1" w:styleId="BoxUnnumberedList">
    <w:name w:val="Box_Unnumbered List"/>
    <w:basedOn w:val="Normal"/>
    <w:link w:val="BoxUnnumberedListChar"/>
    <w:rsid w:val="00A115DD"/>
    <w:pPr>
      <w:widowControl w:val="0"/>
      <w:spacing w:line="360" w:lineRule="auto"/>
      <w:ind w:left="2016" w:hanging="576"/>
    </w:pPr>
    <w:rPr>
      <w:rFonts w:ascii="Helvetica" w:eastAsia="Times New Roman" w:hAnsi="Helvetica" w:cs="Times New Roman"/>
      <w:sz w:val="22"/>
      <w:lang w:eastAsia="en-US"/>
    </w:rPr>
  </w:style>
  <w:style w:type="character" w:customStyle="1" w:styleId="BoxUnnumberedListChar">
    <w:name w:val="Box_Unnumbered List Char"/>
    <w:basedOn w:val="DefaultParagraphFont"/>
    <w:link w:val="BoxUnnumberedList"/>
    <w:rsid w:val="00A115DD"/>
    <w:rPr>
      <w:rFonts w:ascii="Helvetica" w:eastAsia="Times New Roman" w:hAnsi="Helvetica" w:cs="Times New Roman"/>
      <w:sz w:val="22"/>
      <w:lang w:eastAsia="en-US"/>
    </w:rPr>
  </w:style>
  <w:style w:type="paragraph" w:customStyle="1" w:styleId="BoxExitElementAbove">
    <w:name w:val="Box_Exit_Element_Above"/>
    <w:basedOn w:val="Normal"/>
    <w:link w:val="BoxExitElementAboveChar"/>
    <w:rsid w:val="00A115DD"/>
    <w:pPr>
      <w:widowControl w:val="0"/>
      <w:spacing w:before="240" w:line="360" w:lineRule="auto"/>
      <w:ind w:left="720" w:firstLine="720"/>
    </w:pPr>
    <w:rPr>
      <w:rFonts w:ascii="Helvetica" w:eastAsia="Times New Roman" w:hAnsi="Helvetica" w:cs="Times New Roman"/>
      <w:sz w:val="22"/>
      <w:lang w:eastAsia="en-US"/>
    </w:rPr>
  </w:style>
  <w:style w:type="character" w:customStyle="1" w:styleId="BoxExitElementAboveChar">
    <w:name w:val="Box_Exit_Element_Above Char"/>
    <w:basedOn w:val="DefaultParagraphFont"/>
    <w:link w:val="BoxExitElementAbove"/>
    <w:rsid w:val="00A115DD"/>
    <w:rPr>
      <w:rFonts w:ascii="Helvetica" w:eastAsia="Times New Roman" w:hAnsi="Helvetica" w:cs="Times New Roman"/>
      <w:sz w:val="22"/>
      <w:lang w:eastAsia="en-US"/>
    </w:rPr>
  </w:style>
  <w:style w:type="paragraph" w:customStyle="1" w:styleId="BoxText">
    <w:name w:val="Box_Text"/>
    <w:basedOn w:val="Normal"/>
    <w:link w:val="BoxTextChar"/>
    <w:rsid w:val="00A9347A"/>
    <w:pPr>
      <w:widowControl w:val="0"/>
      <w:spacing w:line="360" w:lineRule="auto"/>
      <w:ind w:left="720" w:firstLine="720"/>
    </w:pPr>
    <w:rPr>
      <w:rFonts w:ascii="Helvetica" w:eastAsia="Times New Roman" w:hAnsi="Helvetica" w:cs="Times New Roman"/>
      <w:sz w:val="22"/>
      <w:lang w:eastAsia="en-US"/>
    </w:rPr>
  </w:style>
  <w:style w:type="character" w:customStyle="1" w:styleId="BoxTextChar">
    <w:name w:val="Box_Text Char"/>
    <w:basedOn w:val="DefaultParagraphFont"/>
    <w:link w:val="BoxText"/>
    <w:rsid w:val="00A9347A"/>
    <w:rPr>
      <w:rFonts w:ascii="Helvetica" w:eastAsia="Times New Roman" w:hAnsi="Helvetica" w:cs="Times New Roman"/>
      <w:sz w:val="22"/>
      <w:lang w:eastAsia="en-US"/>
    </w:rPr>
  </w:style>
  <w:style w:type="character" w:styleId="Hyperlink">
    <w:name w:val="Hyperlink"/>
    <w:basedOn w:val="DefaultParagraphFont"/>
    <w:uiPriority w:val="99"/>
    <w:unhideWhenUsed/>
    <w:rsid w:val="00D43E7E"/>
    <w:rPr>
      <w:color w:val="0000FF" w:themeColor="hyperlink"/>
      <w:u w:val="single"/>
    </w:rPr>
  </w:style>
  <w:style w:type="character" w:customStyle="1" w:styleId="Heading2Char">
    <w:name w:val="Heading 2 Char"/>
    <w:basedOn w:val="DefaultParagraphFont"/>
    <w:link w:val="Heading2"/>
    <w:uiPriority w:val="9"/>
    <w:rsid w:val="003B453D"/>
    <w:rPr>
      <w:rFonts w:ascii="Times New Roman" w:eastAsia="Times New Roman" w:hAnsi="Times New Roman" w:cs="Times New Roman"/>
      <w:b/>
      <w:bCs/>
      <w:sz w:val="36"/>
      <w:szCs w:val="36"/>
      <w:lang w:eastAsia="en-US"/>
    </w:rPr>
  </w:style>
  <w:style w:type="paragraph" w:styleId="ListParagraph">
    <w:name w:val="List Paragraph"/>
    <w:basedOn w:val="Normal"/>
    <w:uiPriority w:val="34"/>
    <w:qFormat/>
    <w:rsid w:val="003B453D"/>
    <w:pPr>
      <w:ind w:left="720"/>
      <w:contextualSpacing/>
    </w:pPr>
  </w:style>
  <w:style w:type="character" w:customStyle="1" w:styleId="Heading1Char">
    <w:name w:val="Heading 1 Char"/>
    <w:basedOn w:val="DefaultParagraphFont"/>
    <w:link w:val="Heading1"/>
    <w:uiPriority w:val="9"/>
    <w:rsid w:val="003B453D"/>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347B61"/>
    <w:rPr>
      <w:color w:val="800080" w:themeColor="followedHyperlink"/>
      <w:u w:val="single"/>
    </w:rPr>
  </w:style>
  <w:style w:type="character" w:styleId="BookTitle">
    <w:name w:val="Book Title"/>
    <w:basedOn w:val="DefaultParagraphFont"/>
    <w:uiPriority w:val="33"/>
    <w:qFormat/>
    <w:rsid w:val="00612A38"/>
    <w:rPr>
      <w:b/>
      <w:bCs/>
      <w:smallCaps/>
      <w:spacing w:val="5"/>
    </w:rPr>
  </w:style>
  <w:style w:type="paragraph" w:styleId="Header">
    <w:name w:val="header"/>
    <w:basedOn w:val="Normal"/>
    <w:link w:val="HeaderChar"/>
    <w:uiPriority w:val="99"/>
    <w:unhideWhenUsed/>
    <w:rsid w:val="00612A38"/>
    <w:pPr>
      <w:tabs>
        <w:tab w:val="center" w:pos="4680"/>
        <w:tab w:val="right" w:pos="9360"/>
      </w:tabs>
    </w:pPr>
  </w:style>
  <w:style w:type="character" w:customStyle="1" w:styleId="HeaderChar">
    <w:name w:val="Header Char"/>
    <w:basedOn w:val="DefaultParagraphFont"/>
    <w:link w:val="Header"/>
    <w:uiPriority w:val="99"/>
    <w:rsid w:val="00612A38"/>
    <w:rPr>
      <w:sz w:val="24"/>
    </w:rPr>
  </w:style>
  <w:style w:type="paragraph" w:styleId="Footer">
    <w:name w:val="footer"/>
    <w:basedOn w:val="Normal"/>
    <w:link w:val="FooterChar"/>
    <w:uiPriority w:val="99"/>
    <w:unhideWhenUsed/>
    <w:rsid w:val="00612A38"/>
    <w:pPr>
      <w:tabs>
        <w:tab w:val="center" w:pos="4680"/>
        <w:tab w:val="right" w:pos="9360"/>
      </w:tabs>
    </w:pPr>
  </w:style>
  <w:style w:type="character" w:customStyle="1" w:styleId="FooterChar">
    <w:name w:val="Footer Char"/>
    <w:basedOn w:val="DefaultParagraphFont"/>
    <w:link w:val="Footer"/>
    <w:uiPriority w:val="99"/>
    <w:rsid w:val="00612A38"/>
    <w:rPr>
      <w:sz w:val="24"/>
    </w:rPr>
  </w:style>
  <w:style w:type="paragraph" w:styleId="TOCHeading">
    <w:name w:val="TOC Heading"/>
    <w:basedOn w:val="Heading1"/>
    <w:next w:val="Normal"/>
    <w:uiPriority w:val="39"/>
    <w:semiHidden/>
    <w:unhideWhenUsed/>
    <w:qFormat/>
    <w:rsid w:val="00612A38"/>
    <w:pPr>
      <w:spacing w:line="276" w:lineRule="auto"/>
      <w:outlineLvl w:val="9"/>
    </w:pPr>
  </w:style>
  <w:style w:type="paragraph" w:styleId="TOC2">
    <w:name w:val="toc 2"/>
    <w:basedOn w:val="Normal"/>
    <w:next w:val="Normal"/>
    <w:autoRedefine/>
    <w:uiPriority w:val="39"/>
    <w:unhideWhenUsed/>
    <w:rsid w:val="00612A38"/>
    <w:pPr>
      <w:spacing w:after="100"/>
      <w:ind w:left="240"/>
    </w:pPr>
  </w:style>
  <w:style w:type="paragraph" w:styleId="TOC1">
    <w:name w:val="toc 1"/>
    <w:basedOn w:val="Normal"/>
    <w:next w:val="Normal"/>
    <w:autoRedefine/>
    <w:uiPriority w:val="39"/>
    <w:unhideWhenUsed/>
    <w:rsid w:val="00612A3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6577">
      <w:bodyDiv w:val="1"/>
      <w:marLeft w:val="0"/>
      <w:marRight w:val="0"/>
      <w:marTop w:val="0"/>
      <w:marBottom w:val="0"/>
      <w:divBdr>
        <w:top w:val="none" w:sz="0" w:space="0" w:color="auto"/>
        <w:left w:val="none" w:sz="0" w:space="0" w:color="auto"/>
        <w:bottom w:val="none" w:sz="0" w:space="0" w:color="auto"/>
        <w:right w:val="none" w:sz="0" w:space="0" w:color="auto"/>
      </w:divBdr>
    </w:div>
    <w:div w:id="159926075">
      <w:bodyDiv w:val="1"/>
      <w:marLeft w:val="0"/>
      <w:marRight w:val="0"/>
      <w:marTop w:val="0"/>
      <w:marBottom w:val="0"/>
      <w:divBdr>
        <w:top w:val="none" w:sz="0" w:space="0" w:color="auto"/>
        <w:left w:val="none" w:sz="0" w:space="0" w:color="auto"/>
        <w:bottom w:val="none" w:sz="0" w:space="0" w:color="auto"/>
        <w:right w:val="none" w:sz="0" w:space="0" w:color="auto"/>
      </w:divBdr>
    </w:div>
    <w:div w:id="367220084">
      <w:bodyDiv w:val="1"/>
      <w:marLeft w:val="0"/>
      <w:marRight w:val="0"/>
      <w:marTop w:val="0"/>
      <w:marBottom w:val="0"/>
      <w:divBdr>
        <w:top w:val="none" w:sz="0" w:space="0" w:color="auto"/>
        <w:left w:val="none" w:sz="0" w:space="0" w:color="auto"/>
        <w:bottom w:val="none" w:sz="0" w:space="0" w:color="auto"/>
        <w:right w:val="none" w:sz="0" w:space="0" w:color="auto"/>
      </w:divBdr>
    </w:div>
    <w:div w:id="705325394">
      <w:bodyDiv w:val="1"/>
      <w:marLeft w:val="0"/>
      <w:marRight w:val="0"/>
      <w:marTop w:val="0"/>
      <w:marBottom w:val="0"/>
      <w:divBdr>
        <w:top w:val="none" w:sz="0" w:space="0" w:color="auto"/>
        <w:left w:val="none" w:sz="0" w:space="0" w:color="auto"/>
        <w:bottom w:val="none" w:sz="0" w:space="0" w:color="auto"/>
        <w:right w:val="none" w:sz="0" w:space="0" w:color="auto"/>
      </w:divBdr>
    </w:div>
    <w:div w:id="735709583">
      <w:bodyDiv w:val="1"/>
      <w:marLeft w:val="0"/>
      <w:marRight w:val="0"/>
      <w:marTop w:val="0"/>
      <w:marBottom w:val="0"/>
      <w:divBdr>
        <w:top w:val="none" w:sz="0" w:space="0" w:color="auto"/>
        <w:left w:val="none" w:sz="0" w:space="0" w:color="auto"/>
        <w:bottom w:val="none" w:sz="0" w:space="0" w:color="auto"/>
        <w:right w:val="none" w:sz="0" w:space="0" w:color="auto"/>
      </w:divBdr>
    </w:div>
    <w:div w:id="763841509">
      <w:bodyDiv w:val="1"/>
      <w:marLeft w:val="0"/>
      <w:marRight w:val="0"/>
      <w:marTop w:val="0"/>
      <w:marBottom w:val="0"/>
      <w:divBdr>
        <w:top w:val="none" w:sz="0" w:space="0" w:color="auto"/>
        <w:left w:val="none" w:sz="0" w:space="0" w:color="auto"/>
        <w:bottom w:val="none" w:sz="0" w:space="0" w:color="auto"/>
        <w:right w:val="none" w:sz="0" w:space="0" w:color="auto"/>
      </w:divBdr>
    </w:div>
    <w:div w:id="884801746">
      <w:bodyDiv w:val="1"/>
      <w:marLeft w:val="0"/>
      <w:marRight w:val="0"/>
      <w:marTop w:val="0"/>
      <w:marBottom w:val="0"/>
      <w:divBdr>
        <w:top w:val="none" w:sz="0" w:space="0" w:color="auto"/>
        <w:left w:val="none" w:sz="0" w:space="0" w:color="auto"/>
        <w:bottom w:val="none" w:sz="0" w:space="0" w:color="auto"/>
        <w:right w:val="none" w:sz="0" w:space="0" w:color="auto"/>
      </w:divBdr>
    </w:div>
    <w:div w:id="1186551985">
      <w:bodyDiv w:val="1"/>
      <w:marLeft w:val="0"/>
      <w:marRight w:val="0"/>
      <w:marTop w:val="0"/>
      <w:marBottom w:val="0"/>
      <w:divBdr>
        <w:top w:val="none" w:sz="0" w:space="0" w:color="auto"/>
        <w:left w:val="none" w:sz="0" w:space="0" w:color="auto"/>
        <w:bottom w:val="none" w:sz="0" w:space="0" w:color="auto"/>
        <w:right w:val="none" w:sz="0" w:space="0" w:color="auto"/>
      </w:divBdr>
    </w:div>
    <w:div w:id="1479565279">
      <w:bodyDiv w:val="1"/>
      <w:marLeft w:val="0"/>
      <w:marRight w:val="0"/>
      <w:marTop w:val="0"/>
      <w:marBottom w:val="0"/>
      <w:divBdr>
        <w:top w:val="none" w:sz="0" w:space="0" w:color="auto"/>
        <w:left w:val="none" w:sz="0" w:space="0" w:color="auto"/>
        <w:bottom w:val="none" w:sz="0" w:space="0" w:color="auto"/>
        <w:right w:val="none" w:sz="0" w:space="0" w:color="auto"/>
      </w:divBdr>
    </w:div>
    <w:div w:id="1847556213">
      <w:bodyDiv w:val="1"/>
      <w:marLeft w:val="0"/>
      <w:marRight w:val="0"/>
      <w:marTop w:val="0"/>
      <w:marBottom w:val="0"/>
      <w:divBdr>
        <w:top w:val="none" w:sz="0" w:space="0" w:color="auto"/>
        <w:left w:val="none" w:sz="0" w:space="0" w:color="auto"/>
        <w:bottom w:val="none" w:sz="0" w:space="0" w:color="auto"/>
        <w:right w:val="none" w:sz="0" w:space="0" w:color="auto"/>
      </w:divBdr>
    </w:div>
    <w:div w:id="1905721488">
      <w:bodyDiv w:val="1"/>
      <w:marLeft w:val="0"/>
      <w:marRight w:val="0"/>
      <w:marTop w:val="0"/>
      <w:marBottom w:val="0"/>
      <w:divBdr>
        <w:top w:val="none" w:sz="0" w:space="0" w:color="auto"/>
        <w:left w:val="none" w:sz="0" w:space="0" w:color="auto"/>
        <w:bottom w:val="none" w:sz="0" w:space="0" w:color="auto"/>
        <w:right w:val="none" w:sz="0" w:space="0" w:color="auto"/>
      </w:divBdr>
    </w:div>
    <w:div w:id="2145661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ss.sagepub.com/cgi/reprint/21/7/1028?ijkey=V2gTmJqEGdlm6&amp;keytype=ref&amp;siteid=sppss" TargetMode="External"/><Relationship Id="rId18" Type="http://schemas.openxmlformats.org/officeDocument/2006/relationships/hyperlink" Target="http://pss.sagepub.com/content/18/2/179.full.pdf+html?ijkey=q4eofVBvQSThM&amp;keytype=ref&amp;siteid=spps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pss.sagepub.com/content/25/3/720.full.pdf+html?ijkey=dYEvNxnY/uKhU&amp;keytype=ref&amp;siteid=sppss" TargetMode="External"/><Relationship Id="rId17" Type="http://schemas.openxmlformats.org/officeDocument/2006/relationships/hyperlink" Target="http://pss.sagepub.com/content/21/10/1383.full.pdf+html?ijkey=qG.aeyztfUYEs&amp;keytype=ref&amp;siteid=sppss" TargetMode="External"/><Relationship Id="rId2" Type="http://schemas.openxmlformats.org/officeDocument/2006/relationships/numbering" Target="numbering.xml"/><Relationship Id="rId16" Type="http://schemas.openxmlformats.org/officeDocument/2006/relationships/hyperlink" Target="http://pss.sagepub.com/content/23/8/861.full.pdf+html?ijkey=22MZgBBUV/Oyo&amp;keytype=ref&amp;siteid=sppss" TargetMode="External"/><Relationship Id="rId20" Type="http://schemas.openxmlformats.org/officeDocument/2006/relationships/hyperlink" Target="http://pss.sagepub.com/content/17/5/428.full.pdf+html?ijkey=8FDmHxCB9EMEg&amp;keytype=ref&amp;siteid=spps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ss.sagepub.com/content/25/5/1087.full.pdf+html?ijkey=bXUQBCED4tEZo&amp;keytype=ref&amp;siteid=sppss" TargetMode="External"/><Relationship Id="rId5" Type="http://schemas.openxmlformats.org/officeDocument/2006/relationships/settings" Target="settings.xml"/><Relationship Id="rId15" Type="http://schemas.openxmlformats.org/officeDocument/2006/relationships/hyperlink" Target="http://pss.sagepub.com/content/18/1/3.full.pdf+html?ijkey=4oVrp3DbWYF2I&amp;keytype=ref&amp;siteid=sppss" TargetMode="External"/><Relationship Id="rId23" Type="http://schemas.openxmlformats.org/officeDocument/2006/relationships/theme" Target="theme/theme1.xml"/><Relationship Id="rId10" Type="http://schemas.openxmlformats.org/officeDocument/2006/relationships/hyperlink" Target="http://pss.sagepub.com/content/24/9/1791.full.pdf+html?ijkey=KO5AkPZXZXkgs&amp;keytype=ref&amp;siteid=sppss" TargetMode="External"/><Relationship Id="rId19" Type="http://schemas.openxmlformats.org/officeDocument/2006/relationships/hyperlink" Target="http://pss.sagepub.com/content/14/5/462.full.pdf+html?ijkey=ibc5OyP85AsuQ&amp;keytype=ref&amp;siteid=sppss" TargetMode="External"/><Relationship Id="rId4" Type="http://schemas.microsoft.com/office/2007/relationships/stylesWithEffects" Target="stylesWithEffects.xml"/><Relationship Id="rId9" Type="http://schemas.openxmlformats.org/officeDocument/2006/relationships/hyperlink" Target="http://pss.sagepub.com/content/14/2/106.full.pdf+html?ijkey=x0jhmtgG1dE3.&amp;keytype=ref&amp;siteid=sppss" TargetMode="External"/><Relationship Id="rId14" Type="http://schemas.openxmlformats.org/officeDocument/2006/relationships/hyperlink" Target="http://pss.sagepub.com/content/24/10/2099.full.pdf+html?ijkey=dwzn8aseZFwo.&amp;keytype=ref&amp;siteid=spps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18A77-EA7C-444A-810B-0A479C6D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3206</Words>
  <Characters>18279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21443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Cooper Cutting</dc:creator>
  <cp:lastModifiedBy>Berbeo, Lucy</cp:lastModifiedBy>
  <cp:revision>8</cp:revision>
  <dcterms:created xsi:type="dcterms:W3CDTF">2016-02-04T23:40:00Z</dcterms:created>
  <dcterms:modified xsi:type="dcterms:W3CDTF">2016-02-05T00:13:00Z</dcterms:modified>
</cp:coreProperties>
</file>