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105" w:rsidRPr="00EA6105" w:rsidRDefault="00EA6105" w:rsidP="00EA6105">
      <w:pPr>
        <w:spacing w:after="300" w:line="240" w:lineRule="auto"/>
        <w:outlineLvl w:val="1"/>
        <w:rPr>
          <w:rFonts w:ascii="Arial" w:eastAsia="Times New Roman" w:hAnsi="Arial" w:cs="Arial"/>
          <w:color w:val="EB6C04"/>
          <w:sz w:val="30"/>
          <w:szCs w:val="30"/>
        </w:rPr>
      </w:pPr>
      <w:r w:rsidRPr="00EA6105">
        <w:rPr>
          <w:rFonts w:ascii="Arial" w:eastAsia="Times New Roman" w:hAnsi="Arial" w:cs="Arial"/>
          <w:color w:val="EB6C04"/>
          <w:sz w:val="30"/>
          <w:szCs w:val="30"/>
        </w:rPr>
        <w:t>Chapter 1: Introduction to Criminology</w:t>
      </w:r>
    </w:p>
    <w:p w:rsidR="00EA6105" w:rsidRPr="00EA6105" w:rsidRDefault="00EA6105" w:rsidP="00EA6105">
      <w:pPr>
        <w:spacing w:after="300" w:line="240" w:lineRule="auto"/>
        <w:outlineLvl w:val="3"/>
        <w:rPr>
          <w:rFonts w:ascii="Arial" w:eastAsia="Times New Roman" w:hAnsi="Arial" w:cs="Arial"/>
          <w:color w:val="666666"/>
          <w:sz w:val="24"/>
          <w:szCs w:val="24"/>
        </w:rPr>
      </w:pPr>
      <w:bookmarkStart w:id="0" w:name="_GoBack"/>
      <w:bookmarkEnd w:id="0"/>
      <w:r w:rsidRPr="00EA6105">
        <w:rPr>
          <w:rFonts w:ascii="Arial" w:eastAsia="Times New Roman" w:hAnsi="Arial" w:cs="Arial"/>
          <w:color w:val="666666"/>
          <w:sz w:val="24"/>
          <w:szCs w:val="24"/>
        </w:rPr>
        <w:t>Audio Links</w:t>
      </w:r>
    </w:p>
    <w:p w:rsidR="00EA6105" w:rsidRPr="00EA6105" w:rsidRDefault="00EA6105" w:rsidP="00EA6105">
      <w:pPr>
        <w:numPr>
          <w:ilvl w:val="0"/>
          <w:numId w:val="1"/>
        </w:numPr>
        <w:spacing w:before="100" w:beforeAutospacing="1" w:after="100" w:afterAutospacing="1" w:line="240" w:lineRule="auto"/>
        <w:rPr>
          <w:rFonts w:ascii="Arial" w:eastAsia="Times New Roman" w:hAnsi="Arial" w:cs="Arial"/>
          <w:color w:val="333333"/>
          <w:sz w:val="20"/>
          <w:szCs w:val="20"/>
        </w:rPr>
      </w:pPr>
      <w:hyperlink r:id="rId6" w:tgtFrame="_blank" w:history="1">
        <w:r w:rsidRPr="00EA6105">
          <w:rPr>
            <w:rFonts w:ascii="Arial" w:eastAsia="Times New Roman" w:hAnsi="Arial" w:cs="Arial"/>
            <w:color w:val="016BA5"/>
            <w:sz w:val="20"/>
            <w:szCs w:val="20"/>
          </w:rPr>
          <w:t>“Justice Department to Move Away from Using Private Prisons”</w:t>
        </w:r>
      </w:hyperlink>
      <w:r w:rsidRPr="00EA6105">
        <w:rPr>
          <w:rFonts w:ascii="Arial" w:eastAsia="Times New Roman" w:hAnsi="Arial" w:cs="Arial"/>
          <w:color w:val="333333"/>
          <w:sz w:val="20"/>
          <w:szCs w:val="20"/>
        </w:rPr>
        <w:br/>
        <w:t>The Justice Department says it will, over time, stop housing federal prisoners in private prisons. The department says private prisons aren’t as safe or effective as their federally run counterparts.</w:t>
      </w:r>
      <w:r w:rsidRPr="00EA6105">
        <w:rPr>
          <w:rFonts w:ascii="Arial" w:eastAsia="Times New Roman" w:hAnsi="Arial" w:cs="Arial"/>
          <w:color w:val="333333"/>
          <w:sz w:val="20"/>
          <w:szCs w:val="20"/>
        </w:rPr>
        <w:br/>
        <w:t> </w:t>
      </w:r>
    </w:p>
    <w:p w:rsidR="00EA6105" w:rsidRPr="00EA6105" w:rsidRDefault="00EA6105" w:rsidP="00EA6105">
      <w:pPr>
        <w:numPr>
          <w:ilvl w:val="0"/>
          <w:numId w:val="1"/>
        </w:numPr>
        <w:spacing w:before="100" w:beforeAutospacing="1" w:after="100" w:afterAutospacing="1" w:line="240" w:lineRule="auto"/>
        <w:rPr>
          <w:rFonts w:ascii="Arial" w:eastAsia="Times New Roman" w:hAnsi="Arial" w:cs="Arial"/>
          <w:color w:val="333333"/>
          <w:sz w:val="20"/>
          <w:szCs w:val="20"/>
        </w:rPr>
      </w:pPr>
      <w:hyperlink r:id="rId7" w:tgtFrame="_blank" w:history="1">
        <w:r w:rsidRPr="00EA6105">
          <w:rPr>
            <w:rFonts w:ascii="Arial" w:eastAsia="Times New Roman" w:hAnsi="Arial" w:cs="Arial"/>
            <w:color w:val="016BA5"/>
            <w:sz w:val="20"/>
            <w:szCs w:val="20"/>
          </w:rPr>
          <w:t>“Proportion of Girls in Juvenile Justice System is Going Up, Studies Find”</w:t>
        </w:r>
      </w:hyperlink>
      <w:r w:rsidRPr="00EA6105">
        <w:rPr>
          <w:rFonts w:ascii="Arial" w:eastAsia="Times New Roman" w:hAnsi="Arial" w:cs="Arial"/>
          <w:color w:val="333333"/>
          <w:sz w:val="20"/>
          <w:szCs w:val="20"/>
        </w:rPr>
        <w:br/>
        <w:t>Girls have been the fastest growing segment of the juvenile detention population since the 1990s. Now, new research is showing that they are also incarcerated for longer periods than boys are. </w:t>
      </w:r>
      <w:r w:rsidRPr="00EA6105">
        <w:rPr>
          <w:rFonts w:ascii="Arial" w:eastAsia="Times New Roman" w:hAnsi="Arial" w:cs="Arial"/>
          <w:color w:val="333333"/>
          <w:sz w:val="20"/>
          <w:szCs w:val="20"/>
        </w:rPr>
        <w:br/>
        <w:t> </w:t>
      </w:r>
    </w:p>
    <w:p w:rsidR="00EA6105" w:rsidRPr="00EA6105" w:rsidRDefault="00EA6105" w:rsidP="00EA6105">
      <w:pPr>
        <w:spacing w:after="300" w:line="240" w:lineRule="auto"/>
        <w:outlineLvl w:val="3"/>
        <w:rPr>
          <w:rFonts w:ascii="Arial" w:eastAsia="Times New Roman" w:hAnsi="Arial" w:cs="Arial"/>
          <w:color w:val="666666"/>
          <w:sz w:val="24"/>
          <w:szCs w:val="24"/>
        </w:rPr>
      </w:pPr>
      <w:r w:rsidRPr="00EA6105">
        <w:rPr>
          <w:rFonts w:ascii="Arial" w:eastAsia="Times New Roman" w:hAnsi="Arial" w:cs="Arial"/>
          <w:color w:val="666666"/>
          <w:sz w:val="24"/>
          <w:szCs w:val="24"/>
        </w:rPr>
        <w:t>Author Podcasts</w:t>
      </w:r>
    </w:p>
    <w:p w:rsidR="00EA6105" w:rsidRPr="00EA6105" w:rsidRDefault="00EA6105" w:rsidP="00EA6105">
      <w:pPr>
        <w:numPr>
          <w:ilvl w:val="0"/>
          <w:numId w:val="2"/>
        </w:numPr>
        <w:spacing w:before="100" w:beforeAutospacing="1" w:after="100" w:afterAutospacing="1" w:line="240" w:lineRule="auto"/>
        <w:rPr>
          <w:rFonts w:ascii="Arial" w:eastAsia="Times New Roman" w:hAnsi="Arial" w:cs="Arial"/>
          <w:color w:val="333333"/>
          <w:sz w:val="20"/>
          <w:szCs w:val="20"/>
        </w:rPr>
      </w:pPr>
      <w:hyperlink r:id="rId8" w:tgtFrame="_blank" w:history="1">
        <w:r w:rsidRPr="00EA6105">
          <w:rPr>
            <w:rFonts w:ascii="Arial" w:eastAsia="Times New Roman" w:hAnsi="Arial" w:cs="Arial"/>
            <w:color w:val="016BA5"/>
            <w:sz w:val="20"/>
            <w:szCs w:val="20"/>
          </w:rPr>
          <w:t>Author Podcast: Criminology</w:t>
        </w:r>
      </w:hyperlink>
      <w:r w:rsidRPr="00EA6105">
        <w:rPr>
          <w:rFonts w:ascii="Arial" w:eastAsia="Times New Roman" w:hAnsi="Arial" w:cs="Arial"/>
          <w:color w:val="333333"/>
          <w:sz w:val="20"/>
          <w:szCs w:val="20"/>
        </w:rPr>
        <w:br/>
        <w:t> </w:t>
      </w:r>
    </w:p>
    <w:p w:rsidR="00EA6105" w:rsidRPr="00EA6105" w:rsidRDefault="00EA6105" w:rsidP="00EA6105">
      <w:pPr>
        <w:spacing w:after="300" w:line="240" w:lineRule="auto"/>
        <w:rPr>
          <w:rFonts w:ascii="Arial" w:eastAsia="Times New Roman" w:hAnsi="Arial" w:cs="Arial"/>
          <w:color w:val="333333"/>
          <w:sz w:val="20"/>
          <w:szCs w:val="20"/>
        </w:rPr>
      </w:pPr>
      <w:r w:rsidRPr="00EA6105">
        <w:rPr>
          <w:rFonts w:ascii="Arial" w:eastAsia="Times New Roman" w:hAnsi="Arial" w:cs="Arial"/>
          <w:color w:val="666666"/>
          <w:sz w:val="24"/>
          <w:szCs w:val="24"/>
        </w:rPr>
        <w:t>Video Clips</w:t>
      </w:r>
    </w:p>
    <w:p w:rsidR="00EA6105" w:rsidRPr="00EA6105" w:rsidRDefault="00EA6105" w:rsidP="00EA6105">
      <w:pPr>
        <w:numPr>
          <w:ilvl w:val="0"/>
          <w:numId w:val="3"/>
        </w:numPr>
        <w:spacing w:before="100" w:beforeAutospacing="1" w:after="100" w:afterAutospacing="1" w:line="240" w:lineRule="auto"/>
        <w:rPr>
          <w:rFonts w:ascii="Arial" w:eastAsia="Times New Roman" w:hAnsi="Arial" w:cs="Arial"/>
          <w:color w:val="333333"/>
          <w:sz w:val="20"/>
          <w:szCs w:val="20"/>
        </w:rPr>
      </w:pPr>
      <w:hyperlink r:id="rId9" w:tgtFrame="_blank" w:history="1">
        <w:r w:rsidRPr="00EA6105">
          <w:rPr>
            <w:rFonts w:ascii="Arial" w:eastAsia="Times New Roman" w:hAnsi="Arial" w:cs="Arial"/>
            <w:color w:val="016BA5"/>
            <w:sz w:val="20"/>
            <w:szCs w:val="20"/>
          </w:rPr>
          <w:t>Introduction to U.S. Court System</w:t>
        </w:r>
      </w:hyperlink>
      <w:r w:rsidRPr="00EA6105">
        <w:rPr>
          <w:rFonts w:ascii="Arial" w:eastAsia="Times New Roman" w:hAnsi="Arial" w:cs="Arial"/>
          <w:color w:val="333333"/>
          <w:sz w:val="20"/>
          <w:szCs w:val="20"/>
        </w:rPr>
        <w:br/>
      </w:r>
      <w:proofErr w:type="gramStart"/>
      <w:r w:rsidRPr="00EA6105">
        <w:rPr>
          <w:rFonts w:ascii="Arial" w:eastAsia="Times New Roman" w:hAnsi="Arial" w:cs="Arial"/>
          <w:color w:val="333333"/>
          <w:sz w:val="20"/>
          <w:szCs w:val="20"/>
        </w:rPr>
        <w:t>A</w:t>
      </w:r>
      <w:proofErr w:type="gramEnd"/>
      <w:r w:rsidRPr="00EA6105">
        <w:rPr>
          <w:rFonts w:ascii="Arial" w:eastAsia="Times New Roman" w:hAnsi="Arial" w:cs="Arial"/>
          <w:color w:val="333333"/>
          <w:sz w:val="20"/>
          <w:szCs w:val="20"/>
        </w:rPr>
        <w:t xml:space="preserve"> basic description of the levels of the U. S. Court System is presented.</w:t>
      </w:r>
      <w:r w:rsidRPr="00EA6105">
        <w:rPr>
          <w:rFonts w:ascii="Arial" w:eastAsia="Times New Roman" w:hAnsi="Arial" w:cs="Arial"/>
          <w:color w:val="333333"/>
          <w:sz w:val="20"/>
          <w:szCs w:val="20"/>
        </w:rPr>
        <w:br/>
        <w:t> </w:t>
      </w:r>
    </w:p>
    <w:p w:rsidR="00EA6105" w:rsidRPr="00EA6105" w:rsidRDefault="00EA6105" w:rsidP="00EA6105">
      <w:pPr>
        <w:numPr>
          <w:ilvl w:val="0"/>
          <w:numId w:val="3"/>
        </w:numPr>
        <w:spacing w:before="100" w:beforeAutospacing="1" w:after="100" w:afterAutospacing="1" w:line="240" w:lineRule="auto"/>
        <w:rPr>
          <w:rFonts w:ascii="Arial" w:eastAsia="Times New Roman" w:hAnsi="Arial" w:cs="Arial"/>
          <w:color w:val="333333"/>
          <w:sz w:val="20"/>
          <w:szCs w:val="20"/>
        </w:rPr>
      </w:pPr>
      <w:hyperlink r:id="rId10" w:tgtFrame="_blank" w:history="1">
        <w:r w:rsidRPr="00EA6105">
          <w:rPr>
            <w:rFonts w:ascii="Arial" w:eastAsia="Times New Roman" w:hAnsi="Arial" w:cs="Arial"/>
            <w:color w:val="016BA5"/>
            <w:sz w:val="20"/>
            <w:szCs w:val="20"/>
          </w:rPr>
          <w:t>Why Study Criminology?</w:t>
        </w:r>
      </w:hyperlink>
      <w:r w:rsidRPr="00EA6105">
        <w:rPr>
          <w:rFonts w:ascii="Arial" w:eastAsia="Times New Roman" w:hAnsi="Arial" w:cs="Arial"/>
          <w:color w:val="333333"/>
          <w:sz w:val="20"/>
          <w:szCs w:val="20"/>
        </w:rPr>
        <w:br/>
        <w:t>Comments from three professors about their views of studying and working in criminology.</w:t>
      </w:r>
      <w:r w:rsidRPr="00EA6105">
        <w:rPr>
          <w:rFonts w:ascii="Arial" w:eastAsia="Times New Roman" w:hAnsi="Arial" w:cs="Arial"/>
          <w:color w:val="333333"/>
          <w:sz w:val="20"/>
          <w:szCs w:val="20"/>
        </w:rPr>
        <w:br/>
        <w:t> </w:t>
      </w:r>
    </w:p>
    <w:p w:rsidR="00EA6105" w:rsidRPr="00EA6105" w:rsidRDefault="00EA6105" w:rsidP="00EA6105">
      <w:pPr>
        <w:numPr>
          <w:ilvl w:val="0"/>
          <w:numId w:val="3"/>
        </w:numPr>
        <w:spacing w:before="100" w:beforeAutospacing="1" w:after="100" w:afterAutospacing="1" w:line="240" w:lineRule="auto"/>
        <w:rPr>
          <w:rFonts w:ascii="Arial" w:eastAsia="Times New Roman" w:hAnsi="Arial" w:cs="Arial"/>
          <w:color w:val="333333"/>
          <w:sz w:val="20"/>
          <w:szCs w:val="20"/>
        </w:rPr>
      </w:pPr>
      <w:hyperlink r:id="rId11" w:tgtFrame="_blank" w:history="1">
        <w:r w:rsidRPr="00EA6105">
          <w:rPr>
            <w:rFonts w:ascii="Arial" w:eastAsia="Times New Roman" w:hAnsi="Arial" w:cs="Arial"/>
            <w:color w:val="016BA5"/>
            <w:sz w:val="20"/>
            <w:szCs w:val="20"/>
          </w:rPr>
          <w:t>They’re not adults: NY seeks new approach to juvenile justice</w:t>
        </w:r>
      </w:hyperlink>
      <w:r w:rsidRPr="00EA6105">
        <w:rPr>
          <w:rFonts w:ascii="Arial" w:eastAsia="Times New Roman" w:hAnsi="Arial" w:cs="Arial"/>
          <w:color w:val="333333"/>
          <w:sz w:val="20"/>
          <w:szCs w:val="20"/>
        </w:rPr>
        <w:br/>
      </w:r>
      <w:proofErr w:type="gramStart"/>
      <w:r w:rsidRPr="00EA6105">
        <w:rPr>
          <w:rFonts w:ascii="Arial" w:eastAsia="Times New Roman" w:hAnsi="Arial" w:cs="Arial"/>
          <w:color w:val="333333"/>
          <w:sz w:val="20"/>
          <w:szCs w:val="20"/>
        </w:rPr>
        <w:t>This</w:t>
      </w:r>
      <w:proofErr w:type="gramEnd"/>
      <w:r w:rsidRPr="00EA6105">
        <w:rPr>
          <w:rFonts w:ascii="Arial" w:eastAsia="Times New Roman" w:hAnsi="Arial" w:cs="Arial"/>
          <w:color w:val="333333"/>
          <w:sz w:val="20"/>
          <w:szCs w:val="20"/>
        </w:rPr>
        <w:t xml:space="preserve"> video is a short report on how the New York juvenile system has affected youth.</w:t>
      </w:r>
      <w:r w:rsidRPr="00EA6105">
        <w:rPr>
          <w:rFonts w:ascii="Arial" w:eastAsia="Times New Roman" w:hAnsi="Arial" w:cs="Arial"/>
          <w:color w:val="333333"/>
          <w:sz w:val="20"/>
          <w:szCs w:val="20"/>
        </w:rPr>
        <w:br/>
        <w:t> </w:t>
      </w:r>
    </w:p>
    <w:p w:rsidR="00EA6105" w:rsidRPr="00EA6105" w:rsidRDefault="00EA6105" w:rsidP="00EA6105">
      <w:pPr>
        <w:numPr>
          <w:ilvl w:val="0"/>
          <w:numId w:val="3"/>
        </w:numPr>
        <w:spacing w:before="100" w:beforeAutospacing="1" w:after="100" w:afterAutospacing="1" w:line="240" w:lineRule="auto"/>
        <w:rPr>
          <w:rFonts w:ascii="Arial" w:eastAsia="Times New Roman" w:hAnsi="Arial" w:cs="Arial"/>
          <w:color w:val="333333"/>
          <w:sz w:val="20"/>
          <w:szCs w:val="20"/>
        </w:rPr>
      </w:pPr>
      <w:hyperlink r:id="rId12" w:tgtFrame="_blank" w:history="1">
        <w:r w:rsidRPr="00EA6105">
          <w:rPr>
            <w:rFonts w:ascii="Arial" w:eastAsia="Times New Roman" w:hAnsi="Arial" w:cs="Arial"/>
            <w:color w:val="016BA5"/>
            <w:sz w:val="20"/>
            <w:szCs w:val="20"/>
          </w:rPr>
          <w:t>Victimology and Motive: The Case of David Buller</w:t>
        </w:r>
      </w:hyperlink>
      <w:r w:rsidRPr="00EA6105">
        <w:rPr>
          <w:rFonts w:ascii="Arial" w:eastAsia="Times New Roman" w:hAnsi="Arial" w:cs="Arial"/>
          <w:color w:val="333333"/>
          <w:sz w:val="20"/>
          <w:szCs w:val="20"/>
        </w:rPr>
        <w:br/>
        <w:t>This video clip explains what victimology is and its importance in solving crimes.</w:t>
      </w:r>
      <w:r w:rsidRPr="00EA6105">
        <w:rPr>
          <w:rFonts w:ascii="Arial" w:eastAsia="Times New Roman" w:hAnsi="Arial" w:cs="Arial"/>
          <w:color w:val="333333"/>
          <w:sz w:val="20"/>
          <w:szCs w:val="20"/>
        </w:rPr>
        <w:br/>
        <w:t> </w:t>
      </w:r>
    </w:p>
    <w:p w:rsidR="00EA6105" w:rsidRPr="00EA6105" w:rsidRDefault="00EA6105" w:rsidP="00EA6105">
      <w:pPr>
        <w:numPr>
          <w:ilvl w:val="0"/>
          <w:numId w:val="3"/>
        </w:numPr>
        <w:spacing w:before="100" w:beforeAutospacing="1" w:after="100" w:afterAutospacing="1" w:line="240" w:lineRule="auto"/>
        <w:rPr>
          <w:rFonts w:ascii="Arial" w:eastAsia="Times New Roman" w:hAnsi="Arial" w:cs="Arial"/>
          <w:color w:val="333333"/>
          <w:sz w:val="20"/>
          <w:szCs w:val="20"/>
        </w:rPr>
      </w:pPr>
      <w:hyperlink r:id="rId13" w:tgtFrame="_blank" w:history="1">
        <w:r w:rsidRPr="00EA6105">
          <w:rPr>
            <w:rFonts w:ascii="Arial" w:eastAsia="Times New Roman" w:hAnsi="Arial" w:cs="Arial"/>
            <w:color w:val="016BA5"/>
            <w:sz w:val="20"/>
            <w:szCs w:val="20"/>
          </w:rPr>
          <w:t>Through Our Eyes: Children, Violence, and Trauma</w:t>
        </w:r>
      </w:hyperlink>
      <w:r w:rsidRPr="00EA6105">
        <w:rPr>
          <w:rFonts w:ascii="Arial" w:eastAsia="Times New Roman" w:hAnsi="Arial" w:cs="Arial"/>
          <w:color w:val="333333"/>
          <w:sz w:val="20"/>
          <w:szCs w:val="20"/>
        </w:rPr>
        <w:br/>
        <w:t>This video discusses how violence and trauma affect children, including the serious and long-lasting consequences for their physical and mental health; signs that a child may be exposed to violence or trauma; and the staggering cost of child maltreatment to families, communities, and the nation.</w:t>
      </w:r>
      <w:r w:rsidRPr="00EA6105">
        <w:rPr>
          <w:rFonts w:ascii="Arial" w:eastAsia="Times New Roman" w:hAnsi="Arial" w:cs="Arial"/>
          <w:color w:val="333333"/>
          <w:sz w:val="20"/>
          <w:szCs w:val="20"/>
        </w:rPr>
        <w:br/>
        <w:t> </w:t>
      </w:r>
    </w:p>
    <w:p w:rsidR="00EA6105" w:rsidRPr="00EA6105" w:rsidRDefault="00EA6105" w:rsidP="00EA6105">
      <w:pPr>
        <w:spacing w:after="300" w:line="240" w:lineRule="auto"/>
        <w:outlineLvl w:val="3"/>
        <w:rPr>
          <w:rFonts w:ascii="Arial" w:eastAsia="Times New Roman" w:hAnsi="Arial" w:cs="Arial"/>
          <w:color w:val="666666"/>
          <w:sz w:val="24"/>
          <w:szCs w:val="24"/>
        </w:rPr>
      </w:pPr>
      <w:r w:rsidRPr="00EA6105">
        <w:rPr>
          <w:rFonts w:ascii="Arial" w:eastAsia="Times New Roman" w:hAnsi="Arial" w:cs="Arial"/>
          <w:color w:val="666666"/>
          <w:sz w:val="24"/>
          <w:szCs w:val="24"/>
        </w:rPr>
        <w:t>Websites</w:t>
      </w:r>
    </w:p>
    <w:p w:rsidR="00EA6105" w:rsidRPr="00EA6105" w:rsidRDefault="00EA6105" w:rsidP="00EA6105">
      <w:pPr>
        <w:numPr>
          <w:ilvl w:val="0"/>
          <w:numId w:val="4"/>
        </w:numPr>
        <w:spacing w:before="100" w:beforeAutospacing="1" w:after="100" w:afterAutospacing="1" w:line="240" w:lineRule="auto"/>
        <w:rPr>
          <w:rFonts w:ascii="Arial" w:eastAsia="Times New Roman" w:hAnsi="Arial" w:cs="Arial"/>
          <w:color w:val="333333"/>
          <w:sz w:val="20"/>
          <w:szCs w:val="20"/>
        </w:rPr>
      </w:pPr>
      <w:hyperlink r:id="rId14" w:tgtFrame="_blank" w:history="1">
        <w:r w:rsidRPr="00EA6105">
          <w:rPr>
            <w:rFonts w:ascii="Arial" w:eastAsia="Times New Roman" w:hAnsi="Arial" w:cs="Arial"/>
            <w:color w:val="016BA5"/>
            <w:sz w:val="20"/>
            <w:szCs w:val="20"/>
          </w:rPr>
          <w:t xml:space="preserve">Violence </w:t>
        </w:r>
        <w:proofErr w:type="gramStart"/>
        <w:r w:rsidRPr="00EA6105">
          <w:rPr>
            <w:rFonts w:ascii="Arial" w:eastAsia="Times New Roman" w:hAnsi="Arial" w:cs="Arial"/>
            <w:color w:val="016BA5"/>
            <w:sz w:val="20"/>
            <w:szCs w:val="20"/>
          </w:rPr>
          <w:t>Against</w:t>
        </w:r>
        <w:proofErr w:type="gramEnd"/>
        <w:r w:rsidRPr="00EA6105">
          <w:rPr>
            <w:rFonts w:ascii="Arial" w:eastAsia="Times New Roman" w:hAnsi="Arial" w:cs="Arial"/>
            <w:color w:val="016BA5"/>
            <w:sz w:val="20"/>
            <w:szCs w:val="20"/>
          </w:rPr>
          <w:t xml:space="preserve"> Women Act Fact Sheet</w:t>
        </w:r>
      </w:hyperlink>
      <w:r w:rsidRPr="00EA6105">
        <w:rPr>
          <w:rFonts w:ascii="Arial" w:eastAsia="Times New Roman" w:hAnsi="Arial" w:cs="Arial"/>
          <w:color w:val="333333"/>
          <w:sz w:val="20"/>
          <w:szCs w:val="20"/>
        </w:rPr>
        <w:br/>
        <w:t>A PDF of the improvements to the criminal justice system for female survivors of domestic violence.</w:t>
      </w:r>
      <w:r w:rsidRPr="00EA6105">
        <w:rPr>
          <w:rFonts w:ascii="Arial" w:eastAsia="Times New Roman" w:hAnsi="Arial" w:cs="Arial"/>
          <w:color w:val="333333"/>
          <w:sz w:val="20"/>
          <w:szCs w:val="20"/>
        </w:rPr>
        <w:br/>
        <w:t> </w:t>
      </w:r>
    </w:p>
    <w:p w:rsidR="00EA6105" w:rsidRPr="00EA6105" w:rsidRDefault="00EA6105" w:rsidP="00EA6105">
      <w:pPr>
        <w:numPr>
          <w:ilvl w:val="0"/>
          <w:numId w:val="4"/>
        </w:numPr>
        <w:spacing w:before="100" w:beforeAutospacing="1" w:after="100" w:afterAutospacing="1" w:line="240" w:lineRule="auto"/>
        <w:rPr>
          <w:rFonts w:ascii="Arial" w:eastAsia="Times New Roman" w:hAnsi="Arial" w:cs="Arial"/>
          <w:color w:val="333333"/>
          <w:sz w:val="20"/>
          <w:szCs w:val="20"/>
        </w:rPr>
      </w:pPr>
      <w:hyperlink r:id="rId15" w:tgtFrame="_blank" w:history="1">
        <w:r w:rsidRPr="00EA6105">
          <w:rPr>
            <w:rFonts w:ascii="Arial" w:eastAsia="Times New Roman" w:hAnsi="Arial" w:cs="Arial"/>
            <w:color w:val="016BA5"/>
            <w:sz w:val="20"/>
            <w:szCs w:val="20"/>
          </w:rPr>
          <w:t>National Center for Victims of Crime</w:t>
        </w:r>
      </w:hyperlink>
      <w:r w:rsidRPr="00EA6105">
        <w:rPr>
          <w:rFonts w:ascii="Arial" w:eastAsia="Times New Roman" w:hAnsi="Arial" w:cs="Arial"/>
          <w:color w:val="333333"/>
          <w:sz w:val="20"/>
          <w:szCs w:val="20"/>
        </w:rPr>
        <w:br/>
        <w:t>A summary of the Crime Victim Compensation fund, a fund to provide monetary support for survivors of violent crime.</w:t>
      </w:r>
      <w:r w:rsidRPr="00EA6105">
        <w:rPr>
          <w:rFonts w:ascii="Arial" w:eastAsia="Times New Roman" w:hAnsi="Arial" w:cs="Arial"/>
          <w:color w:val="333333"/>
          <w:sz w:val="20"/>
          <w:szCs w:val="20"/>
        </w:rPr>
        <w:br/>
        <w:t> </w:t>
      </w:r>
    </w:p>
    <w:p w:rsidR="00EA6105" w:rsidRPr="00EA6105" w:rsidRDefault="00EA6105" w:rsidP="00EA6105">
      <w:pPr>
        <w:numPr>
          <w:ilvl w:val="0"/>
          <w:numId w:val="4"/>
        </w:numPr>
        <w:spacing w:before="100" w:beforeAutospacing="1" w:after="100" w:afterAutospacing="1" w:line="240" w:lineRule="auto"/>
        <w:rPr>
          <w:rFonts w:ascii="Arial" w:eastAsia="Times New Roman" w:hAnsi="Arial" w:cs="Arial"/>
          <w:color w:val="333333"/>
          <w:sz w:val="20"/>
          <w:szCs w:val="20"/>
        </w:rPr>
      </w:pPr>
      <w:hyperlink r:id="rId16" w:tgtFrame="_blank" w:history="1">
        <w:r w:rsidRPr="00EA6105">
          <w:rPr>
            <w:rFonts w:ascii="Arial" w:eastAsia="Times New Roman" w:hAnsi="Arial" w:cs="Arial"/>
            <w:color w:val="016BA5"/>
            <w:sz w:val="20"/>
            <w:szCs w:val="20"/>
          </w:rPr>
          <w:t>The Justice System</w:t>
        </w:r>
      </w:hyperlink>
      <w:r w:rsidRPr="00EA6105">
        <w:rPr>
          <w:rFonts w:ascii="Arial" w:eastAsia="Times New Roman" w:hAnsi="Arial" w:cs="Arial"/>
          <w:color w:val="333333"/>
          <w:sz w:val="20"/>
          <w:szCs w:val="20"/>
        </w:rPr>
        <w:br/>
        <w:t xml:space="preserve">This resource discusses and explains the sequence of events in the criminal justice system, from </w:t>
      </w:r>
      <w:r w:rsidRPr="00EA6105">
        <w:rPr>
          <w:rFonts w:ascii="Arial" w:eastAsia="Times New Roman" w:hAnsi="Arial" w:cs="Arial"/>
          <w:color w:val="333333"/>
          <w:sz w:val="20"/>
          <w:szCs w:val="20"/>
        </w:rPr>
        <w:lastRenderedPageBreak/>
        <w:t>first response to corrections.</w:t>
      </w:r>
      <w:r w:rsidRPr="00EA6105">
        <w:rPr>
          <w:rFonts w:ascii="Arial" w:eastAsia="Times New Roman" w:hAnsi="Arial" w:cs="Arial"/>
          <w:color w:val="333333"/>
          <w:sz w:val="20"/>
          <w:szCs w:val="20"/>
        </w:rPr>
        <w:br/>
        <w:t> </w:t>
      </w:r>
    </w:p>
    <w:p w:rsidR="00EA6105" w:rsidRPr="00EA6105" w:rsidRDefault="00EA6105" w:rsidP="00EA6105">
      <w:pPr>
        <w:numPr>
          <w:ilvl w:val="0"/>
          <w:numId w:val="4"/>
        </w:numPr>
        <w:spacing w:before="100" w:beforeAutospacing="1" w:after="100" w:afterAutospacing="1" w:line="240" w:lineRule="auto"/>
        <w:rPr>
          <w:rFonts w:ascii="Arial" w:eastAsia="Times New Roman" w:hAnsi="Arial" w:cs="Arial"/>
          <w:color w:val="333333"/>
          <w:sz w:val="20"/>
          <w:szCs w:val="20"/>
        </w:rPr>
      </w:pPr>
      <w:hyperlink r:id="rId17" w:tgtFrame="_blank" w:history="1">
        <w:r w:rsidRPr="00EA6105">
          <w:rPr>
            <w:rFonts w:ascii="Arial" w:eastAsia="Times New Roman" w:hAnsi="Arial" w:cs="Arial"/>
            <w:color w:val="016BA5"/>
            <w:sz w:val="20"/>
            <w:szCs w:val="20"/>
          </w:rPr>
          <w:t>Solitary Confinement</w:t>
        </w:r>
      </w:hyperlink>
      <w:r w:rsidRPr="00EA6105">
        <w:rPr>
          <w:rFonts w:ascii="Arial" w:eastAsia="Times New Roman" w:hAnsi="Arial" w:cs="Arial"/>
          <w:color w:val="333333"/>
          <w:sz w:val="20"/>
          <w:szCs w:val="20"/>
        </w:rPr>
        <w:br/>
      </w:r>
      <w:proofErr w:type="gramStart"/>
      <w:r w:rsidRPr="00EA6105">
        <w:rPr>
          <w:rFonts w:ascii="Arial" w:eastAsia="Times New Roman" w:hAnsi="Arial" w:cs="Arial"/>
          <w:color w:val="333333"/>
          <w:sz w:val="20"/>
          <w:szCs w:val="20"/>
        </w:rPr>
        <w:t>A</w:t>
      </w:r>
      <w:proofErr w:type="gramEnd"/>
      <w:r w:rsidRPr="00EA6105">
        <w:rPr>
          <w:rFonts w:ascii="Arial" w:eastAsia="Times New Roman" w:hAnsi="Arial" w:cs="Arial"/>
          <w:color w:val="333333"/>
          <w:sz w:val="20"/>
          <w:szCs w:val="20"/>
        </w:rPr>
        <w:t xml:space="preserve"> news article about the effects of solitary confinement on inmates.</w:t>
      </w:r>
      <w:r w:rsidRPr="00EA6105">
        <w:rPr>
          <w:rFonts w:ascii="Arial" w:eastAsia="Times New Roman" w:hAnsi="Arial" w:cs="Arial"/>
          <w:color w:val="333333"/>
          <w:sz w:val="20"/>
          <w:szCs w:val="20"/>
        </w:rPr>
        <w:br/>
        <w:t> </w:t>
      </w:r>
    </w:p>
    <w:p w:rsidR="00EA6105" w:rsidRPr="00EA6105" w:rsidRDefault="00EA6105" w:rsidP="00EA6105">
      <w:pPr>
        <w:numPr>
          <w:ilvl w:val="0"/>
          <w:numId w:val="4"/>
        </w:numPr>
        <w:spacing w:before="100" w:beforeAutospacing="1" w:after="100" w:afterAutospacing="1" w:line="240" w:lineRule="auto"/>
        <w:rPr>
          <w:rFonts w:ascii="Arial" w:eastAsia="Times New Roman" w:hAnsi="Arial" w:cs="Arial"/>
          <w:color w:val="333333"/>
          <w:sz w:val="20"/>
          <w:szCs w:val="20"/>
        </w:rPr>
      </w:pPr>
      <w:hyperlink r:id="rId18" w:tgtFrame="_blank" w:history="1">
        <w:r w:rsidRPr="00EA6105">
          <w:rPr>
            <w:rFonts w:ascii="Arial" w:eastAsia="Times New Roman" w:hAnsi="Arial" w:cs="Arial"/>
            <w:color w:val="016BA5"/>
            <w:sz w:val="20"/>
            <w:szCs w:val="20"/>
          </w:rPr>
          <w:t>Cyberstalking</w:t>
        </w:r>
      </w:hyperlink>
      <w:r w:rsidRPr="00EA6105">
        <w:rPr>
          <w:rFonts w:ascii="Arial" w:eastAsia="Times New Roman" w:hAnsi="Arial" w:cs="Arial"/>
          <w:color w:val="333333"/>
          <w:sz w:val="20"/>
          <w:szCs w:val="20"/>
        </w:rPr>
        <w:br/>
      </w:r>
      <w:proofErr w:type="spellStart"/>
      <w:r w:rsidRPr="00EA6105">
        <w:rPr>
          <w:rFonts w:ascii="Arial" w:eastAsia="Times New Roman" w:hAnsi="Arial" w:cs="Arial"/>
          <w:color w:val="333333"/>
          <w:sz w:val="20"/>
          <w:szCs w:val="20"/>
        </w:rPr>
        <w:t>Cyberstalking</w:t>
      </w:r>
      <w:proofErr w:type="spellEnd"/>
      <w:r w:rsidRPr="00EA6105">
        <w:rPr>
          <w:rFonts w:ascii="Arial" w:eastAsia="Times New Roman" w:hAnsi="Arial" w:cs="Arial"/>
          <w:color w:val="333333"/>
          <w:sz w:val="20"/>
          <w:szCs w:val="20"/>
        </w:rPr>
        <w:t xml:space="preserve"> is on the rise. This article discusses this crime and its prevalence.</w:t>
      </w:r>
    </w:p>
    <w:p w:rsidR="008D77AA" w:rsidRDefault="008D77AA"/>
    <w:sectPr w:rsidR="008D7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C30A0"/>
    <w:multiLevelType w:val="multilevel"/>
    <w:tmpl w:val="2CB8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B76A0B"/>
    <w:multiLevelType w:val="multilevel"/>
    <w:tmpl w:val="F5AA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1826C0"/>
    <w:multiLevelType w:val="multilevel"/>
    <w:tmpl w:val="B5CE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4B1F20"/>
    <w:multiLevelType w:val="multilevel"/>
    <w:tmpl w:val="76B4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05"/>
    <w:rsid w:val="008D77AA"/>
    <w:rsid w:val="00AD6951"/>
    <w:rsid w:val="00EA6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294326">
      <w:bodyDiv w:val="1"/>
      <w:marLeft w:val="0"/>
      <w:marRight w:val="0"/>
      <w:marTop w:val="0"/>
      <w:marBottom w:val="0"/>
      <w:divBdr>
        <w:top w:val="none" w:sz="0" w:space="0" w:color="auto"/>
        <w:left w:val="none" w:sz="0" w:space="0" w:color="auto"/>
        <w:bottom w:val="none" w:sz="0" w:space="0" w:color="auto"/>
        <w:right w:val="none" w:sz="0" w:space="0" w:color="auto"/>
      </w:divBdr>
      <w:divsChild>
        <w:div w:id="1616982367">
          <w:marLeft w:val="0"/>
          <w:marRight w:val="0"/>
          <w:marTop w:val="0"/>
          <w:marBottom w:val="0"/>
          <w:divBdr>
            <w:top w:val="none" w:sz="0" w:space="0" w:color="auto"/>
            <w:left w:val="none" w:sz="0" w:space="0" w:color="auto"/>
            <w:bottom w:val="none" w:sz="0" w:space="0" w:color="auto"/>
            <w:right w:val="none" w:sz="0" w:space="0" w:color="auto"/>
          </w:divBdr>
        </w:div>
        <w:div w:id="562569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ffic.libsyn.com/sagepodcast/90851_ch01ap.mp3" TargetMode="External"/><Relationship Id="rId13" Type="http://schemas.openxmlformats.org/officeDocument/2006/relationships/hyperlink" Target="https://youtu.be/z8vZxDa2KPM" TargetMode="External"/><Relationship Id="rId18" Type="http://schemas.openxmlformats.org/officeDocument/2006/relationships/hyperlink" Target="http://www.cdispatch.com/news/article.asp?aid=53342" TargetMode="External"/><Relationship Id="rId3" Type="http://schemas.microsoft.com/office/2007/relationships/stylesWithEffects" Target="stylesWithEffects.xml"/><Relationship Id="rId7" Type="http://schemas.openxmlformats.org/officeDocument/2006/relationships/hyperlink" Target="http://www.npr.org/2015/10/02/445346727/proportion-of-girls-in-juvenile-justice-system-is-going-up-studies-find" TargetMode="External"/><Relationship Id="rId12" Type="http://schemas.openxmlformats.org/officeDocument/2006/relationships/hyperlink" Target="https://youtu.be/pKTFe2REFRw" TargetMode="External"/><Relationship Id="rId17" Type="http://schemas.openxmlformats.org/officeDocument/2006/relationships/hyperlink" Target="http://www.businessinsider.com/one-pennsylvania-inmate-offers-a-grim-look-at-solitary-confinement-2016-9" TargetMode="External"/><Relationship Id="rId2" Type="http://schemas.openxmlformats.org/officeDocument/2006/relationships/styles" Target="styles.xml"/><Relationship Id="rId16" Type="http://schemas.openxmlformats.org/officeDocument/2006/relationships/hyperlink" Target="http://www.bjs.gov/content/justsys.cf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pr.org/2016/08/19/490591243/justice-department-to-move-away-from-using-private-prisons" TargetMode="External"/><Relationship Id="rId11" Type="http://schemas.openxmlformats.org/officeDocument/2006/relationships/hyperlink" Target="http://www.cbsnews.com/news/theyre-not-adults-ny-seeks-new-approach-to-juvenile-justice/" TargetMode="External"/><Relationship Id="rId5" Type="http://schemas.openxmlformats.org/officeDocument/2006/relationships/webSettings" Target="webSettings.xml"/><Relationship Id="rId15" Type="http://schemas.openxmlformats.org/officeDocument/2006/relationships/hyperlink" Target="https://victimsofcrime.org/help-for-crime-victims/get-help-bulletins-for-crime-victims/crime-victim-compensation" TargetMode="External"/><Relationship Id="rId10" Type="http://schemas.openxmlformats.org/officeDocument/2006/relationships/hyperlink" Target="https://youtu.be/eDhkcDAl_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outu.be/_dnp_01e4Qw" TargetMode="External"/><Relationship Id="rId14" Type="http://schemas.openxmlformats.org/officeDocument/2006/relationships/hyperlink" Target="http://obamawhitehouse.archives.gov/blog/2013/03/07/white-house-office-hours-violence-against-women-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2017-03-30T21:04:00Z</dcterms:created>
  <dcterms:modified xsi:type="dcterms:W3CDTF">2017-03-30T21:05:00Z</dcterms:modified>
</cp:coreProperties>
</file>