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9F" w:rsidRPr="00686C6B" w:rsidRDefault="006919C5" w:rsidP="006919C5">
      <w:pPr>
        <w:pStyle w:val="Title"/>
      </w:pPr>
      <w:r>
        <w:t>Class Activities</w:t>
      </w:r>
    </w:p>
    <w:p w:rsidR="00642AF0" w:rsidRDefault="00642AF0" w:rsidP="006919C5">
      <w:pPr>
        <w:pStyle w:val="Heading1"/>
      </w:pPr>
      <w:r w:rsidRPr="00AB06D2">
        <w:t>Chapter 7</w:t>
      </w:r>
      <w:r>
        <w:t>:</w:t>
      </w:r>
      <w:r w:rsidRPr="00AB06D2">
        <w:t xml:space="preserve"> </w:t>
      </w:r>
      <w:r w:rsidR="006919C5">
        <w:t>Stress, Trauma, and Psychopathology</w:t>
      </w:r>
    </w:p>
    <w:p w:rsidR="00AF177E" w:rsidRDefault="006919C5"/>
    <w:p w:rsidR="00A4640F" w:rsidRPr="006919C5" w:rsidRDefault="00A4640F" w:rsidP="004B79A5">
      <w:r w:rsidRPr="006919C5">
        <w:t>1.  The National Child Traumatic Stress Network and the National Center for PTSD and Second Edition of Psychological First Aid Field Operations Guide (189 pages)</w:t>
      </w:r>
    </w:p>
    <w:p w:rsidR="00A4640F" w:rsidRPr="006919C5" w:rsidRDefault="006919C5" w:rsidP="004B79A5">
      <w:hyperlink r:id="rId8" w:history="1">
        <w:r w:rsidR="00A4640F" w:rsidRPr="006919C5">
          <w:rPr>
            <w:rStyle w:val="Hyperlink"/>
          </w:rPr>
          <w:t>http://www.nctsn.org/content/psychological-first-aid</w:t>
        </w:r>
      </w:hyperlink>
    </w:p>
    <w:p w:rsidR="00A4640F" w:rsidRPr="006919C5" w:rsidRDefault="006919C5" w:rsidP="004B79A5">
      <w:hyperlink r:id="rId9" w:history="1">
        <w:r w:rsidR="00A4640F" w:rsidRPr="006919C5">
          <w:rPr>
            <w:rStyle w:val="Hyperlink"/>
          </w:rPr>
          <w:t>http://www.nctsn.org/sites/default/files/pfa/english/1-psyfirstaid_final_complete_manual.pdf</w:t>
        </w:r>
      </w:hyperlink>
    </w:p>
    <w:p w:rsidR="00A4640F" w:rsidRPr="006919C5" w:rsidRDefault="00A4640F" w:rsidP="004B79A5">
      <w:r w:rsidRPr="006919C5">
        <w:t xml:space="preserve">Work group of 5 students – assign a group </w:t>
      </w:r>
      <w:r w:rsidR="008D7726" w:rsidRPr="006919C5">
        <w:t>to each topic and have each group summarize the topic information into 15-20</w:t>
      </w:r>
      <w:r w:rsidR="00D57235" w:rsidRPr="006919C5">
        <w:t xml:space="preserve"> minute</w:t>
      </w:r>
      <w:r w:rsidR="008D7726" w:rsidRPr="006919C5">
        <w:t xml:space="preserve"> verbal presentations that will be provided to the entire class.  You may assign this class activity as an extended class activity with recommended group meetings in-class as well as outside of class, where the students develop their presentations with PowerPoints and video examples.</w:t>
      </w:r>
    </w:p>
    <w:p w:rsidR="008D7726" w:rsidRPr="006919C5" w:rsidRDefault="008D7726" w:rsidP="008D7726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6919C5">
        <w:rPr>
          <w:sz w:val="18"/>
          <w:szCs w:val="18"/>
        </w:rPr>
        <w:t>Introduction and Overview</w:t>
      </w:r>
    </w:p>
    <w:p w:rsidR="008D7726" w:rsidRPr="006919C5" w:rsidRDefault="008D7726" w:rsidP="008D7726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6919C5">
        <w:rPr>
          <w:sz w:val="18"/>
          <w:szCs w:val="18"/>
        </w:rPr>
        <w:t>Preparing to Deliver Psychological First Aid</w:t>
      </w:r>
    </w:p>
    <w:p w:rsidR="008D7726" w:rsidRPr="006919C5" w:rsidRDefault="008D7726" w:rsidP="008D7726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6919C5">
        <w:rPr>
          <w:sz w:val="18"/>
          <w:szCs w:val="18"/>
        </w:rPr>
        <w:t>The Core Actions 1 Contact and Engagement</w:t>
      </w:r>
    </w:p>
    <w:p w:rsidR="008D7726" w:rsidRPr="006919C5" w:rsidRDefault="008D7726" w:rsidP="008D7726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6919C5">
        <w:rPr>
          <w:sz w:val="18"/>
          <w:szCs w:val="18"/>
        </w:rPr>
        <w:t>The Core Actions 2 Safety and Comfort</w:t>
      </w:r>
    </w:p>
    <w:p w:rsidR="008D7726" w:rsidRPr="006919C5" w:rsidRDefault="008D7726" w:rsidP="008D7726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6919C5">
        <w:rPr>
          <w:sz w:val="18"/>
          <w:szCs w:val="18"/>
        </w:rPr>
        <w:t>The Core Actions 3 Stabilization</w:t>
      </w:r>
    </w:p>
    <w:p w:rsidR="008D7726" w:rsidRPr="006919C5" w:rsidRDefault="008D7726" w:rsidP="008D7726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6919C5">
        <w:rPr>
          <w:sz w:val="18"/>
          <w:szCs w:val="18"/>
        </w:rPr>
        <w:t>The Core Actions 4 Information Gathering: Current Needs and Concerns</w:t>
      </w:r>
    </w:p>
    <w:p w:rsidR="008D7726" w:rsidRPr="006919C5" w:rsidRDefault="008D7726" w:rsidP="008D7726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6919C5">
        <w:rPr>
          <w:sz w:val="18"/>
          <w:szCs w:val="18"/>
        </w:rPr>
        <w:t>The Core Actions 5 Practical Assistance</w:t>
      </w:r>
    </w:p>
    <w:p w:rsidR="008D7726" w:rsidRPr="006919C5" w:rsidRDefault="008D7726" w:rsidP="008D7726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6919C5">
        <w:rPr>
          <w:sz w:val="18"/>
          <w:szCs w:val="18"/>
        </w:rPr>
        <w:t>The Core Actions 6 Connection with Social Supports</w:t>
      </w:r>
    </w:p>
    <w:p w:rsidR="008D7726" w:rsidRPr="006919C5" w:rsidRDefault="008D7726" w:rsidP="008D7726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6919C5">
        <w:rPr>
          <w:sz w:val="18"/>
          <w:szCs w:val="18"/>
        </w:rPr>
        <w:t>The Core Actions 7 Information on Coping</w:t>
      </w:r>
    </w:p>
    <w:p w:rsidR="008D7726" w:rsidRPr="006919C5" w:rsidRDefault="008D7726" w:rsidP="008D7726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6919C5">
        <w:rPr>
          <w:sz w:val="18"/>
          <w:szCs w:val="18"/>
        </w:rPr>
        <w:t>The Core Actions 8 Linkage with Collaborative Services</w:t>
      </w:r>
    </w:p>
    <w:p w:rsidR="008D7726" w:rsidRPr="006919C5" w:rsidRDefault="0064527F" w:rsidP="008D7726">
      <w:r w:rsidRPr="006919C5">
        <w:t>This</w:t>
      </w:r>
      <w:r w:rsidR="008D7726" w:rsidRPr="006919C5">
        <w:t xml:space="preserve"> assignment can be assigned individua</w:t>
      </w:r>
      <w:r w:rsidRPr="006919C5">
        <w:t xml:space="preserve">lly and requires students to register and log in to PFA online includes a 6-hour interactive course.  The assignment can be initiated in class for the first 15 minutes, and after each student completes the training outside the class, they can email </w:t>
      </w:r>
      <w:r w:rsidR="00D57235" w:rsidRPr="006919C5">
        <w:t>course completion certification to you.</w:t>
      </w:r>
    </w:p>
    <w:p w:rsidR="008D7726" w:rsidRPr="006919C5" w:rsidRDefault="006919C5" w:rsidP="008D7726">
      <w:hyperlink r:id="rId10" w:history="1">
        <w:r w:rsidR="008D7726" w:rsidRPr="006919C5">
          <w:rPr>
            <w:rStyle w:val="Hyperlink"/>
          </w:rPr>
          <w:t>http://learn.nctsn.org/enrol/index.php?id=38</w:t>
        </w:r>
      </w:hyperlink>
    </w:p>
    <w:p w:rsidR="008D7726" w:rsidRPr="008D7726" w:rsidRDefault="008D7726" w:rsidP="008D7726">
      <w:pPr>
        <w:rPr>
          <w:b/>
        </w:rPr>
      </w:pPr>
      <w:r>
        <w:rPr>
          <w:noProof/>
        </w:rPr>
        <w:drawing>
          <wp:inline distT="0" distB="0" distL="0" distR="0" wp14:anchorId="45F452AD" wp14:editId="1D90E629">
            <wp:extent cx="3170712" cy="1501449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15434" b="11416"/>
                    <a:stretch/>
                  </pic:blipFill>
                  <pic:spPr bwMode="auto">
                    <a:xfrm>
                      <a:off x="0" y="0"/>
                      <a:ext cx="3217945" cy="1523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640F" w:rsidRDefault="00A4640F" w:rsidP="004B79A5">
      <w:pPr>
        <w:rPr>
          <w:b/>
        </w:rPr>
      </w:pPr>
    </w:p>
    <w:p w:rsidR="004B79A5" w:rsidRPr="006919C5" w:rsidRDefault="0064527F" w:rsidP="004B79A5">
      <w:r w:rsidRPr="006919C5">
        <w:lastRenderedPageBreak/>
        <w:t>2</w:t>
      </w:r>
      <w:r w:rsidR="004B79A5" w:rsidRPr="006919C5">
        <w:t>. Visit the following Site – The ICD-10 Classification of Mental and Behavioural Disorders:</w:t>
      </w:r>
    </w:p>
    <w:p w:rsidR="004B79A5" w:rsidRDefault="006919C5" w:rsidP="004B79A5">
      <w:hyperlink r:id="rId12" w:history="1">
        <w:r w:rsidR="004B79A5" w:rsidRPr="00E074D6">
          <w:rPr>
            <w:rStyle w:val="Hyperlink"/>
          </w:rPr>
          <w:t>http://www.who.int/classifications/icd/en/bluebook.pdf?ua=1</w:t>
        </w:r>
      </w:hyperlink>
    </w:p>
    <w:p w:rsidR="004B79A5" w:rsidRPr="006919C5" w:rsidRDefault="004B79A5" w:rsidP="004B79A5">
      <w:proofErr w:type="gramStart"/>
      <w:r w:rsidRPr="006919C5">
        <w:t>Working in groups of 5 students, using your laptops and smart devices, compare and contrast DSM-5 and ICD-10 Description for Chapter Diagnoses.</w:t>
      </w:r>
      <w:proofErr w:type="gramEnd"/>
      <w:r w:rsidRPr="006919C5">
        <w:t xml:space="preserve"> </w:t>
      </w:r>
      <w:r w:rsidR="00D57235" w:rsidRPr="006919C5">
        <w:t>All groups are assigned all diagnoses below.</w:t>
      </w:r>
    </w:p>
    <w:p w:rsidR="004B79A5" w:rsidRPr="006919C5" w:rsidRDefault="004B79A5" w:rsidP="004B79A5">
      <w:pPr>
        <w:pStyle w:val="ListParagraph"/>
        <w:numPr>
          <w:ilvl w:val="0"/>
          <w:numId w:val="1"/>
        </w:numPr>
      </w:pPr>
      <w:r w:rsidRPr="006919C5">
        <w:t>Adjustment Disorders</w:t>
      </w:r>
    </w:p>
    <w:p w:rsidR="004B79A5" w:rsidRPr="006919C5" w:rsidRDefault="004B79A5" w:rsidP="004B79A5">
      <w:pPr>
        <w:pStyle w:val="ListParagraph"/>
        <w:numPr>
          <w:ilvl w:val="0"/>
          <w:numId w:val="1"/>
        </w:numPr>
      </w:pPr>
      <w:r w:rsidRPr="006919C5">
        <w:t>Acute Stress Disorders</w:t>
      </w:r>
    </w:p>
    <w:p w:rsidR="004B79A5" w:rsidRPr="006919C5" w:rsidRDefault="004B79A5" w:rsidP="004B79A5">
      <w:pPr>
        <w:pStyle w:val="ListParagraph"/>
        <w:numPr>
          <w:ilvl w:val="0"/>
          <w:numId w:val="1"/>
        </w:numPr>
      </w:pPr>
      <w:r w:rsidRPr="006919C5">
        <w:t>PTSD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4"/>
        <w:gridCol w:w="3238"/>
        <w:gridCol w:w="3238"/>
      </w:tblGrid>
      <w:tr w:rsidR="004B79A5" w:rsidTr="00387196">
        <w:tc>
          <w:tcPr>
            <w:tcW w:w="2874" w:type="dxa"/>
          </w:tcPr>
          <w:p w:rsidR="004B79A5" w:rsidRDefault="004B79A5" w:rsidP="00387196"/>
        </w:tc>
        <w:tc>
          <w:tcPr>
            <w:tcW w:w="3238" w:type="dxa"/>
          </w:tcPr>
          <w:p w:rsidR="004B79A5" w:rsidRDefault="004B79A5" w:rsidP="00387196">
            <w:r>
              <w:t>DSM-5  Ray Textbook</w:t>
            </w:r>
          </w:p>
        </w:tc>
        <w:tc>
          <w:tcPr>
            <w:tcW w:w="3238" w:type="dxa"/>
          </w:tcPr>
          <w:p w:rsidR="004B79A5" w:rsidRDefault="004B79A5" w:rsidP="00387196">
            <w:r>
              <w:t xml:space="preserve">ICD-10 </w:t>
            </w:r>
          </w:p>
        </w:tc>
      </w:tr>
      <w:tr w:rsidR="004B79A5" w:rsidTr="00387196">
        <w:tc>
          <w:tcPr>
            <w:tcW w:w="2874" w:type="dxa"/>
          </w:tcPr>
          <w:p w:rsidR="004B79A5" w:rsidRDefault="004B79A5" w:rsidP="00387196">
            <w:r>
              <w:t>Description</w:t>
            </w:r>
          </w:p>
        </w:tc>
        <w:tc>
          <w:tcPr>
            <w:tcW w:w="3238" w:type="dxa"/>
          </w:tcPr>
          <w:p w:rsidR="004B79A5" w:rsidRDefault="004B79A5" w:rsidP="00387196"/>
        </w:tc>
        <w:tc>
          <w:tcPr>
            <w:tcW w:w="3238" w:type="dxa"/>
          </w:tcPr>
          <w:p w:rsidR="004B79A5" w:rsidRDefault="004B79A5" w:rsidP="00387196"/>
        </w:tc>
      </w:tr>
      <w:tr w:rsidR="004B79A5" w:rsidTr="00387196">
        <w:tc>
          <w:tcPr>
            <w:tcW w:w="2874" w:type="dxa"/>
          </w:tcPr>
          <w:p w:rsidR="004B79A5" w:rsidRDefault="004B79A5" w:rsidP="00387196">
            <w:r>
              <w:t>Criteria</w:t>
            </w:r>
          </w:p>
        </w:tc>
        <w:tc>
          <w:tcPr>
            <w:tcW w:w="3238" w:type="dxa"/>
          </w:tcPr>
          <w:p w:rsidR="004B79A5" w:rsidRDefault="004B79A5" w:rsidP="00387196"/>
        </w:tc>
        <w:tc>
          <w:tcPr>
            <w:tcW w:w="3238" w:type="dxa"/>
          </w:tcPr>
          <w:p w:rsidR="004B79A5" w:rsidRDefault="004B79A5" w:rsidP="00387196"/>
        </w:tc>
      </w:tr>
      <w:tr w:rsidR="004B79A5" w:rsidTr="00387196">
        <w:tc>
          <w:tcPr>
            <w:tcW w:w="2874" w:type="dxa"/>
          </w:tcPr>
          <w:p w:rsidR="004B79A5" w:rsidRDefault="004B79A5" w:rsidP="00387196">
            <w:r>
              <w:t>Benefits of using this system</w:t>
            </w:r>
          </w:p>
        </w:tc>
        <w:tc>
          <w:tcPr>
            <w:tcW w:w="3238" w:type="dxa"/>
          </w:tcPr>
          <w:p w:rsidR="004B79A5" w:rsidRDefault="004B79A5" w:rsidP="00387196"/>
        </w:tc>
        <w:tc>
          <w:tcPr>
            <w:tcW w:w="3238" w:type="dxa"/>
          </w:tcPr>
          <w:p w:rsidR="004B79A5" w:rsidRDefault="004B79A5" w:rsidP="00387196"/>
        </w:tc>
      </w:tr>
    </w:tbl>
    <w:p w:rsidR="004B79A5" w:rsidRDefault="004B79A5" w:rsidP="004B79A5">
      <w:r>
        <w:t>*Expand table as needed.</w:t>
      </w:r>
    </w:p>
    <w:p w:rsidR="004B79A5" w:rsidRDefault="004B79A5" w:rsidP="004B79A5"/>
    <w:p w:rsidR="004B79A5" w:rsidRPr="006919C5" w:rsidRDefault="0064527F" w:rsidP="004B79A5">
      <w:r w:rsidRPr="006919C5">
        <w:t>3</w:t>
      </w:r>
      <w:r w:rsidR="004B79A5" w:rsidRPr="006919C5">
        <w:t xml:space="preserve">. Work group of 5 students – Identify 3 online videos from a documentary, health/mental health site, governmental institute, university, non-profit organization, hospital or clinic, or reputable news source topics relevant to the chapter: STRESS, TRAUMA, </w:t>
      </w:r>
      <w:proofErr w:type="gramStart"/>
      <w:r w:rsidR="004B79A5" w:rsidRPr="006919C5">
        <w:t>AND</w:t>
      </w:r>
      <w:proofErr w:type="gramEnd"/>
      <w:r w:rsidR="004B79A5" w:rsidRPr="006919C5">
        <w:t xml:space="preserve"> PSYCHOPATHOLOGY. See chapter outline for possible ideas.  </w:t>
      </w:r>
      <w:proofErr w:type="gramStart"/>
      <w:r w:rsidR="004B79A5" w:rsidRPr="006919C5">
        <w:t>For example, the use of virtual reality in exposure therapy.</w:t>
      </w:r>
      <w:proofErr w:type="gramEnd"/>
      <w:r w:rsidR="004B79A5" w:rsidRPr="006919C5">
        <w:t xml:space="preserve">  Assign different topics to the various groups. </w:t>
      </w:r>
    </w:p>
    <w:p w:rsidR="004B79A5" w:rsidRDefault="004B79A5" w:rsidP="004B79A5">
      <w:pPr>
        <w:pStyle w:val="ListParagraph"/>
        <w:numPr>
          <w:ilvl w:val="0"/>
          <w:numId w:val="2"/>
        </w:numPr>
      </w:pPr>
      <w:r>
        <w:t xml:space="preserve">Title, author, affiliation, when posted, approximate age of resource and </w:t>
      </w:r>
      <w:r w:rsidR="00D57235">
        <w:t>web link</w:t>
      </w:r>
    </w:p>
    <w:p w:rsidR="004B79A5" w:rsidRDefault="004B79A5" w:rsidP="004B79A5">
      <w:pPr>
        <w:pStyle w:val="ListParagraph"/>
        <w:numPr>
          <w:ilvl w:val="0"/>
          <w:numId w:val="2"/>
        </w:numPr>
      </w:pPr>
      <w:r>
        <w:t>Strengths of the video example</w:t>
      </w:r>
    </w:p>
    <w:p w:rsidR="004B79A5" w:rsidRDefault="004B79A5" w:rsidP="004B79A5">
      <w:pPr>
        <w:pStyle w:val="ListParagraph"/>
        <w:numPr>
          <w:ilvl w:val="0"/>
          <w:numId w:val="2"/>
        </w:numPr>
      </w:pPr>
      <w:r>
        <w:t>Limitations of the video example</w:t>
      </w:r>
    </w:p>
    <w:p w:rsidR="00415246" w:rsidRDefault="004B79A5" w:rsidP="0064527F">
      <w:pPr>
        <w:pStyle w:val="ListParagraph"/>
        <w:numPr>
          <w:ilvl w:val="0"/>
          <w:numId w:val="2"/>
        </w:numPr>
      </w:pPr>
      <w:r>
        <w:t>They are to show the video to the class providing a summary of the group information obtained.</w:t>
      </w:r>
      <w:bookmarkStart w:id="0" w:name="_GoBack"/>
      <w:bookmarkEnd w:id="0"/>
    </w:p>
    <w:sectPr w:rsidR="00415246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9C5" w:rsidRDefault="006919C5" w:rsidP="006919C5">
      <w:pPr>
        <w:spacing w:after="0" w:line="240" w:lineRule="auto"/>
      </w:pPr>
      <w:r>
        <w:separator/>
      </w:r>
    </w:p>
  </w:endnote>
  <w:endnote w:type="continuationSeparator" w:id="0">
    <w:p w:rsidR="006919C5" w:rsidRDefault="006919C5" w:rsidP="0069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9C5" w:rsidRDefault="006919C5" w:rsidP="006919C5">
      <w:pPr>
        <w:spacing w:after="0" w:line="240" w:lineRule="auto"/>
      </w:pPr>
      <w:r>
        <w:separator/>
      </w:r>
    </w:p>
  </w:footnote>
  <w:footnote w:type="continuationSeparator" w:id="0">
    <w:p w:rsidR="006919C5" w:rsidRDefault="006919C5" w:rsidP="00691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9C5" w:rsidRPr="006919C5" w:rsidRDefault="006919C5" w:rsidP="006919C5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6919C5">
      <w:rPr>
        <w:rFonts w:ascii="Calibri" w:eastAsia="Calibri" w:hAnsi="Calibri" w:cs="Times New Roman"/>
      </w:rPr>
      <w:t>Instructor Resource</w:t>
    </w:r>
  </w:p>
  <w:p w:rsidR="006919C5" w:rsidRPr="006919C5" w:rsidRDefault="006919C5" w:rsidP="006919C5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6919C5">
      <w:rPr>
        <w:rFonts w:ascii="Calibri" w:eastAsia="Calibri" w:hAnsi="Calibri" w:cs="Times New Roman"/>
      </w:rPr>
      <w:t xml:space="preserve">Ray, </w:t>
    </w:r>
    <w:r w:rsidRPr="006919C5">
      <w:rPr>
        <w:rFonts w:ascii="Calibri" w:eastAsia="Calibri" w:hAnsi="Calibri" w:cs="Times New Roman"/>
        <w:i/>
      </w:rPr>
      <w:t>Abnormal Psychology 2e</w:t>
    </w:r>
  </w:p>
  <w:p w:rsidR="006919C5" w:rsidRPr="006919C5" w:rsidRDefault="006919C5" w:rsidP="006919C5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6919C5">
      <w:rPr>
        <w:rFonts w:ascii="Calibri" w:eastAsia="Calibri" w:hAnsi="Calibri" w:cs="Times New Roman"/>
      </w:rP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E4FA7"/>
    <w:multiLevelType w:val="hybridMultilevel"/>
    <w:tmpl w:val="E384BAC0"/>
    <w:lvl w:ilvl="0" w:tplc="1414C53A">
      <w:start w:val="3"/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64D24"/>
    <w:multiLevelType w:val="hybridMultilevel"/>
    <w:tmpl w:val="2D74014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FC36A1"/>
    <w:multiLevelType w:val="hybridMultilevel"/>
    <w:tmpl w:val="18E2E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02A14"/>
    <w:multiLevelType w:val="hybridMultilevel"/>
    <w:tmpl w:val="0FCA1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E997EB0-5332-412E-A8CD-76433976263A}"/>
    <w:docVar w:name="dgnword-eventsink" w:val="471999296"/>
  </w:docVars>
  <w:rsids>
    <w:rsidRoot w:val="00691B9F"/>
    <w:rsid w:val="0000314E"/>
    <w:rsid w:val="00415246"/>
    <w:rsid w:val="00481083"/>
    <w:rsid w:val="004B79A5"/>
    <w:rsid w:val="004D67E7"/>
    <w:rsid w:val="00642AF0"/>
    <w:rsid w:val="0064527F"/>
    <w:rsid w:val="006919C5"/>
    <w:rsid w:val="00691B9F"/>
    <w:rsid w:val="0070337E"/>
    <w:rsid w:val="0072441A"/>
    <w:rsid w:val="008D7726"/>
    <w:rsid w:val="00917769"/>
    <w:rsid w:val="00A4640F"/>
    <w:rsid w:val="00A87605"/>
    <w:rsid w:val="00D5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6919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524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15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79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9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9C5"/>
  </w:style>
  <w:style w:type="paragraph" w:styleId="Footer">
    <w:name w:val="footer"/>
    <w:basedOn w:val="Normal"/>
    <w:link w:val="FooterChar"/>
    <w:uiPriority w:val="99"/>
    <w:unhideWhenUsed/>
    <w:rsid w:val="0069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9C5"/>
  </w:style>
  <w:style w:type="paragraph" w:styleId="Title">
    <w:name w:val="Title"/>
    <w:basedOn w:val="Normal"/>
    <w:next w:val="Normal"/>
    <w:link w:val="TitleChar"/>
    <w:uiPriority w:val="10"/>
    <w:qFormat/>
    <w:rsid w:val="006919C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19C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919C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6919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524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15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79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9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9C5"/>
  </w:style>
  <w:style w:type="paragraph" w:styleId="Footer">
    <w:name w:val="footer"/>
    <w:basedOn w:val="Normal"/>
    <w:link w:val="FooterChar"/>
    <w:uiPriority w:val="99"/>
    <w:unhideWhenUsed/>
    <w:rsid w:val="0069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9C5"/>
  </w:style>
  <w:style w:type="paragraph" w:styleId="Title">
    <w:name w:val="Title"/>
    <w:basedOn w:val="Normal"/>
    <w:next w:val="Normal"/>
    <w:link w:val="TitleChar"/>
    <w:uiPriority w:val="10"/>
    <w:qFormat/>
    <w:rsid w:val="006919C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19C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919C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tsn.org/content/psychological-first-aid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who.int/classifications/icd/en/bluebook.pdf?ua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earn.nctsn.org/enrol/index.php?id=3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tsn.org/sites/default/files/pfa/english/1-psyfirstaid_final_complete_manual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8</cp:revision>
  <cp:lastPrinted>2017-01-26T22:36:00Z</cp:lastPrinted>
  <dcterms:created xsi:type="dcterms:W3CDTF">2016-12-20T17:12:00Z</dcterms:created>
  <dcterms:modified xsi:type="dcterms:W3CDTF">2017-03-22T00:03:00Z</dcterms:modified>
</cp:coreProperties>
</file>