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36D" w:rsidRPr="00121286" w:rsidRDefault="00121286" w:rsidP="00121286">
      <w:pPr>
        <w:spacing w:after="0" w:line="240" w:lineRule="auto"/>
        <w:jc w:val="center"/>
        <w:rPr>
          <w:b/>
          <w:color w:val="0000FF"/>
          <w:sz w:val="24"/>
          <w:szCs w:val="24"/>
        </w:rPr>
      </w:pPr>
      <w:r w:rsidRPr="00121286">
        <w:rPr>
          <w:b/>
          <w:color w:val="0000FF"/>
          <w:sz w:val="24"/>
          <w:szCs w:val="24"/>
        </w:rPr>
        <w:t>Class Activities</w:t>
      </w:r>
    </w:p>
    <w:p w:rsidR="007F036D" w:rsidRPr="00121286" w:rsidRDefault="007F036D" w:rsidP="00121286">
      <w:pPr>
        <w:spacing w:after="0" w:line="240" w:lineRule="auto"/>
        <w:jc w:val="center"/>
        <w:rPr>
          <w:color w:val="0000FF"/>
          <w:sz w:val="24"/>
          <w:szCs w:val="24"/>
        </w:rPr>
      </w:pPr>
      <w:r w:rsidRPr="00121286">
        <w:rPr>
          <w:color w:val="0000FF"/>
          <w:sz w:val="24"/>
          <w:szCs w:val="24"/>
        </w:rPr>
        <w:t>Chapter 10: Concepts and Knowledge</w:t>
      </w:r>
    </w:p>
    <w:p w:rsidR="007F036D" w:rsidRPr="007F036D" w:rsidRDefault="007F036D" w:rsidP="00121286">
      <w:pPr>
        <w:spacing w:after="0" w:line="240" w:lineRule="auto"/>
        <w:jc w:val="center"/>
        <w:rPr>
          <w:color w:val="A01F31"/>
          <w:sz w:val="24"/>
          <w:szCs w:val="24"/>
        </w:rPr>
      </w:pPr>
    </w:p>
    <w:p w:rsidR="00121286" w:rsidRDefault="00121286" w:rsidP="00121286">
      <w:pPr>
        <w:spacing w:after="0"/>
        <w:rPr>
          <w:b/>
        </w:rPr>
      </w:pPr>
    </w:p>
    <w:p w:rsidR="00121286" w:rsidRDefault="00121286" w:rsidP="00121286">
      <w:pPr>
        <w:spacing w:after="0"/>
        <w:rPr>
          <w:b/>
        </w:rPr>
      </w:pPr>
    </w:p>
    <w:p w:rsidR="00121286" w:rsidRPr="00121286" w:rsidRDefault="00121286" w:rsidP="00121286">
      <w:pPr>
        <w:spacing w:after="0"/>
        <w:rPr>
          <w:b/>
        </w:rPr>
      </w:pPr>
      <w:r w:rsidRPr="00121286">
        <w:rPr>
          <w:b/>
        </w:rPr>
        <w:t xml:space="preserve">Activity </w:t>
      </w:r>
      <w:r w:rsidRPr="00121286">
        <w:rPr>
          <w:b/>
        </w:rPr>
        <w:t>#</w:t>
      </w:r>
      <w:r w:rsidRPr="00121286">
        <w:rPr>
          <w:b/>
        </w:rPr>
        <w:t>1: Defining concepts</w:t>
      </w:r>
    </w:p>
    <w:p w:rsidR="00121286" w:rsidRDefault="00121286" w:rsidP="00121286">
      <w:pPr>
        <w:spacing w:after="0"/>
      </w:pPr>
      <w:r>
        <w:t>This exercise introduces</w:t>
      </w:r>
      <w:r>
        <w:t xml:space="preserve"> students to the idea that people have </w:t>
      </w:r>
      <w:r>
        <w:t xml:space="preserve">a </w:t>
      </w:r>
      <w:r>
        <w:t xml:space="preserve">difficult time defining concepts, even those they use </w:t>
      </w:r>
      <w:r>
        <w:t>on a</w:t>
      </w:r>
      <w:r>
        <w:t xml:space="preserve"> daily basis. For instance, what is a “bach</w:t>
      </w:r>
      <w:r>
        <w:t xml:space="preserve">elor”? </w:t>
      </w:r>
      <w:proofErr w:type="gramStart"/>
      <w:r>
        <w:t>Or a single mother?</w:t>
      </w:r>
      <w:proofErr w:type="gramEnd"/>
      <w:r>
        <w:t xml:space="preserve"> </w:t>
      </w:r>
    </w:p>
    <w:p w:rsidR="00121286" w:rsidRDefault="00121286" w:rsidP="00121286">
      <w:pPr>
        <w:spacing w:after="0"/>
      </w:pPr>
    </w:p>
    <w:p w:rsidR="00121286" w:rsidRDefault="00121286" w:rsidP="00121286">
      <w:pPr>
        <w:spacing w:after="0"/>
      </w:pPr>
      <w:r>
        <w:t>A</w:t>
      </w:r>
      <w:r>
        <w:t xml:space="preserve">sk students to work in groups of 4. First, they are asked to define </w:t>
      </w:r>
      <w:r>
        <w:t>each concept. Based on that, a</w:t>
      </w:r>
      <w:r>
        <w:t>sk them to imagine that they are advertising/ creating an advertisement to serve this particular group/individual. How would you find individuals/ what kind of population criteria would you use to hit your preferred audience?</w:t>
      </w:r>
    </w:p>
    <w:p w:rsidR="00121286" w:rsidRDefault="00121286" w:rsidP="00121286">
      <w:pPr>
        <w:spacing w:after="0"/>
      </w:pPr>
    </w:p>
    <w:p w:rsidR="00121286" w:rsidRDefault="00121286" w:rsidP="00121286">
      <w:pPr>
        <w:spacing w:after="0"/>
        <w:rPr>
          <w:b/>
        </w:rPr>
      </w:pPr>
    </w:p>
    <w:p w:rsidR="00121286" w:rsidRDefault="00121286" w:rsidP="00121286">
      <w:pPr>
        <w:spacing w:after="0"/>
        <w:rPr>
          <w:b/>
        </w:rPr>
      </w:pPr>
    </w:p>
    <w:p w:rsidR="00121286" w:rsidRDefault="00121286" w:rsidP="00121286">
      <w:pPr>
        <w:spacing w:after="0"/>
        <w:rPr>
          <w:b/>
        </w:rPr>
      </w:pPr>
    </w:p>
    <w:p w:rsidR="00121286" w:rsidRDefault="00121286" w:rsidP="00121286">
      <w:pPr>
        <w:spacing w:after="0"/>
        <w:rPr>
          <w:b/>
        </w:rPr>
      </w:pPr>
    </w:p>
    <w:p w:rsidR="00121286" w:rsidRDefault="00121286" w:rsidP="00121286">
      <w:pPr>
        <w:spacing w:after="0"/>
        <w:rPr>
          <w:b/>
        </w:rPr>
      </w:pPr>
    </w:p>
    <w:p w:rsidR="00121286" w:rsidRPr="00121286" w:rsidRDefault="00121286" w:rsidP="00121286">
      <w:pPr>
        <w:spacing w:after="0"/>
        <w:rPr>
          <w:b/>
        </w:rPr>
      </w:pPr>
      <w:r w:rsidRPr="00121286">
        <w:rPr>
          <w:b/>
        </w:rPr>
        <w:t xml:space="preserve">Activity </w:t>
      </w:r>
      <w:r w:rsidRPr="00121286">
        <w:rPr>
          <w:b/>
        </w:rPr>
        <w:t>#</w:t>
      </w:r>
      <w:r w:rsidRPr="00121286">
        <w:rPr>
          <w:b/>
        </w:rPr>
        <w:t>2: Basic level categories</w:t>
      </w:r>
    </w:p>
    <w:p w:rsidR="00121286" w:rsidRDefault="00121286" w:rsidP="00121286">
      <w:pPr>
        <w:spacing w:after="0"/>
      </w:pPr>
      <w:r>
        <w:t xml:space="preserve">When covering </w:t>
      </w:r>
      <w:r>
        <w:t>basic-level categorization</w:t>
      </w:r>
      <w:r>
        <w:t>, ask students to complete the following task:</w:t>
      </w:r>
    </w:p>
    <w:p w:rsidR="00121286" w:rsidRDefault="00121286" w:rsidP="00121286">
      <w:pPr>
        <w:pStyle w:val="ListParagraph"/>
        <w:numPr>
          <w:ilvl w:val="0"/>
          <w:numId w:val="4"/>
        </w:numPr>
        <w:spacing w:after="0" w:line="259" w:lineRule="auto"/>
      </w:pPr>
      <w:r>
        <w:t>Spend a minute or more listing all of the traits that are shared by ALL cars</w:t>
      </w:r>
    </w:p>
    <w:p w:rsidR="00121286" w:rsidRDefault="00121286" w:rsidP="00121286">
      <w:pPr>
        <w:pStyle w:val="ListParagraph"/>
        <w:numPr>
          <w:ilvl w:val="0"/>
          <w:numId w:val="4"/>
        </w:numPr>
        <w:spacing w:after="0" w:line="259" w:lineRule="auto"/>
      </w:pPr>
      <w:r>
        <w:t xml:space="preserve">Spend a minute or more listing all of the traits that are shared by ALL moving vehicles </w:t>
      </w:r>
    </w:p>
    <w:p w:rsidR="00121286" w:rsidRDefault="00121286" w:rsidP="00121286">
      <w:pPr>
        <w:pStyle w:val="ListParagraph"/>
        <w:numPr>
          <w:ilvl w:val="0"/>
          <w:numId w:val="4"/>
        </w:numPr>
        <w:spacing w:after="0" w:line="259" w:lineRule="auto"/>
      </w:pPr>
      <w:r>
        <w:t>Spend a minute or more listing all of the traits that are shared by JAPANESE cars</w:t>
      </w:r>
    </w:p>
    <w:p w:rsidR="00121286" w:rsidRDefault="00121286" w:rsidP="00121286">
      <w:pPr>
        <w:spacing w:after="0"/>
      </w:pPr>
    </w:p>
    <w:p w:rsidR="00121286" w:rsidRDefault="00121286" w:rsidP="00121286">
      <w:pPr>
        <w:spacing w:after="0"/>
      </w:pPr>
      <w:r>
        <w:t xml:space="preserve">Have students compare </w:t>
      </w:r>
      <w:r>
        <w:t>their responses</w:t>
      </w:r>
      <w:r>
        <w:t>. Ask students to reflect on the task. Which one was easier? And which was most difficult?</w:t>
      </w:r>
    </w:p>
    <w:p w:rsidR="00121286" w:rsidRDefault="00121286" w:rsidP="00121286">
      <w:pPr>
        <w:pStyle w:val="ListParagraph"/>
        <w:spacing w:after="0"/>
      </w:pPr>
    </w:p>
    <w:p w:rsidR="00121286" w:rsidRDefault="00121286" w:rsidP="00121286">
      <w:pPr>
        <w:spacing w:after="0"/>
      </w:pPr>
      <w:r>
        <w:t>Most students will have the easiest time with the first task because it reflects the basic-level category</w:t>
      </w:r>
      <w:r>
        <w:t>, as opposed to vehicles (super</w:t>
      </w:r>
      <w:r>
        <w:t>ordinate category) and Japanese cars (subordinate category).</w:t>
      </w:r>
    </w:p>
    <w:p w:rsidR="00121286" w:rsidRDefault="00121286" w:rsidP="00121286">
      <w:pPr>
        <w:spacing w:after="0"/>
        <w:rPr>
          <w:b/>
        </w:rPr>
      </w:pPr>
    </w:p>
    <w:p w:rsidR="00121286" w:rsidRDefault="00121286" w:rsidP="00121286">
      <w:pPr>
        <w:spacing w:after="0"/>
        <w:rPr>
          <w:b/>
        </w:rPr>
      </w:pPr>
    </w:p>
    <w:p w:rsidR="00121286" w:rsidRDefault="00121286" w:rsidP="00121286">
      <w:pPr>
        <w:spacing w:after="0"/>
        <w:rPr>
          <w:b/>
        </w:rPr>
      </w:pPr>
    </w:p>
    <w:p w:rsidR="00121286" w:rsidRDefault="00121286" w:rsidP="00121286">
      <w:pPr>
        <w:spacing w:after="0"/>
        <w:rPr>
          <w:b/>
        </w:rPr>
      </w:pPr>
    </w:p>
    <w:p w:rsidR="00121286" w:rsidRDefault="00121286" w:rsidP="00121286">
      <w:pPr>
        <w:spacing w:after="0"/>
        <w:rPr>
          <w:b/>
        </w:rPr>
      </w:pPr>
    </w:p>
    <w:p w:rsidR="00121286" w:rsidRDefault="00121286" w:rsidP="00121286">
      <w:pPr>
        <w:spacing w:after="0"/>
        <w:rPr>
          <w:b/>
        </w:rPr>
      </w:pPr>
    </w:p>
    <w:p w:rsidR="00121286" w:rsidRDefault="00121286" w:rsidP="00121286">
      <w:pPr>
        <w:spacing w:after="0"/>
        <w:rPr>
          <w:b/>
        </w:rPr>
      </w:pPr>
    </w:p>
    <w:p w:rsidR="00121286" w:rsidRDefault="00121286" w:rsidP="00121286">
      <w:pPr>
        <w:spacing w:after="0"/>
        <w:rPr>
          <w:b/>
        </w:rPr>
      </w:pPr>
    </w:p>
    <w:p w:rsidR="00121286" w:rsidRDefault="00121286" w:rsidP="00121286">
      <w:pPr>
        <w:spacing w:after="0"/>
        <w:rPr>
          <w:b/>
        </w:rPr>
      </w:pPr>
    </w:p>
    <w:p w:rsidR="00121286" w:rsidRDefault="00121286" w:rsidP="00121286">
      <w:pPr>
        <w:spacing w:after="0"/>
        <w:rPr>
          <w:b/>
        </w:rPr>
      </w:pPr>
    </w:p>
    <w:p w:rsidR="00121286" w:rsidRDefault="00121286" w:rsidP="00121286">
      <w:pPr>
        <w:spacing w:after="0"/>
        <w:rPr>
          <w:b/>
        </w:rPr>
      </w:pPr>
    </w:p>
    <w:p w:rsidR="00121286" w:rsidRDefault="00121286" w:rsidP="00121286">
      <w:pPr>
        <w:spacing w:after="0"/>
        <w:rPr>
          <w:b/>
        </w:rPr>
      </w:pPr>
    </w:p>
    <w:p w:rsidR="00121286" w:rsidRPr="00121286" w:rsidRDefault="00121286" w:rsidP="00121286">
      <w:pPr>
        <w:spacing w:after="0"/>
        <w:rPr>
          <w:b/>
        </w:rPr>
      </w:pPr>
      <w:r w:rsidRPr="00121286">
        <w:rPr>
          <w:b/>
        </w:rPr>
        <w:lastRenderedPageBreak/>
        <w:t xml:space="preserve">Activity </w:t>
      </w:r>
      <w:r w:rsidRPr="00121286">
        <w:rPr>
          <w:b/>
        </w:rPr>
        <w:t>#</w:t>
      </w:r>
      <w:r w:rsidRPr="00121286">
        <w:rPr>
          <w:b/>
        </w:rPr>
        <w:t>3</w:t>
      </w:r>
      <w:r w:rsidRPr="00121286">
        <w:rPr>
          <w:b/>
        </w:rPr>
        <w:t>: Organization of concepts</w:t>
      </w:r>
    </w:p>
    <w:p w:rsidR="00121286" w:rsidRDefault="00121286" w:rsidP="00121286">
      <w:pPr>
        <w:spacing w:after="0"/>
      </w:pPr>
      <w:r>
        <w:t xml:space="preserve">For this activity, </w:t>
      </w:r>
      <w:r>
        <w:t>divide students into</w:t>
      </w:r>
      <w:r>
        <w:t xml:space="preserve"> groups of 3.</w:t>
      </w:r>
      <w:r>
        <w:t xml:space="preserve"> </w:t>
      </w:r>
    </w:p>
    <w:p w:rsidR="00121286" w:rsidRDefault="00121286" w:rsidP="00121286">
      <w:pPr>
        <w:spacing w:after="0"/>
      </w:pPr>
    </w:p>
    <w:p w:rsidR="00121286" w:rsidRDefault="00121286" w:rsidP="00121286">
      <w:pPr>
        <w:spacing w:after="0"/>
      </w:pPr>
      <w:r>
        <w:t>Many concepts can be defined/</w:t>
      </w:r>
      <w:r>
        <w:t xml:space="preserve"> </w:t>
      </w:r>
      <w:r>
        <w:t>seen through definitions as outlined at the beginning of the chapter. Definitions are based on typicality of items that represent a specific concept.</w:t>
      </w:r>
    </w:p>
    <w:p w:rsidR="00121286" w:rsidRDefault="00121286" w:rsidP="00121286">
      <w:pPr>
        <w:spacing w:after="0"/>
      </w:pPr>
    </w:p>
    <w:p w:rsidR="00121286" w:rsidRDefault="00121286" w:rsidP="00121286">
      <w:pPr>
        <w:spacing w:after="0"/>
      </w:pPr>
      <w:r>
        <w:t xml:space="preserve">Provide each student with a </w:t>
      </w:r>
      <w:r>
        <w:t xml:space="preserve">handout of the items </w:t>
      </w:r>
      <w:r>
        <w:t>listed</w:t>
      </w:r>
      <w:r>
        <w:t xml:space="preserve"> below and ask them to rate each item on its typicality in terms of the category of clothes on a scale </w:t>
      </w:r>
      <w:r>
        <w:t>of</w:t>
      </w:r>
      <w:r>
        <w:t xml:space="preserve"> 1 (highly untypical) to 4 (highly typical).</w:t>
      </w:r>
    </w:p>
    <w:p w:rsidR="00121286" w:rsidRDefault="00121286" w:rsidP="00121286">
      <w:pPr>
        <w:spacing w:after="0"/>
      </w:pPr>
    </w:p>
    <w:p w:rsidR="00121286" w:rsidRDefault="00121286" w:rsidP="00121286">
      <w:pPr>
        <w:spacing w:after="0"/>
        <w:sectPr w:rsidR="00121286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21286" w:rsidRDefault="00121286" w:rsidP="00121286">
      <w:pPr>
        <w:spacing w:after="0"/>
      </w:pPr>
      <w:r>
        <w:lastRenderedPageBreak/>
        <w:t>Shoes</w:t>
      </w:r>
    </w:p>
    <w:p w:rsidR="00121286" w:rsidRDefault="00121286" w:rsidP="00121286">
      <w:pPr>
        <w:spacing w:after="0"/>
      </w:pPr>
      <w:r>
        <w:t>T-shirt</w:t>
      </w:r>
    </w:p>
    <w:p w:rsidR="00121286" w:rsidRDefault="00121286" w:rsidP="00121286">
      <w:pPr>
        <w:spacing w:after="0"/>
      </w:pPr>
      <w:r>
        <w:t>Blue jeans</w:t>
      </w:r>
    </w:p>
    <w:p w:rsidR="00121286" w:rsidRDefault="00121286" w:rsidP="00121286">
      <w:pPr>
        <w:spacing w:after="0"/>
      </w:pPr>
      <w:r>
        <w:t>Bathing suit</w:t>
      </w:r>
    </w:p>
    <w:p w:rsidR="00121286" w:rsidRDefault="00121286" w:rsidP="00121286">
      <w:pPr>
        <w:spacing w:after="0"/>
      </w:pPr>
      <w:r>
        <w:t>Necktie</w:t>
      </w:r>
    </w:p>
    <w:p w:rsidR="00121286" w:rsidRDefault="00121286" w:rsidP="00121286">
      <w:pPr>
        <w:spacing w:after="0"/>
      </w:pPr>
      <w:r>
        <w:t>Vest</w:t>
      </w:r>
    </w:p>
    <w:p w:rsidR="00121286" w:rsidRDefault="00121286" w:rsidP="00121286">
      <w:pPr>
        <w:spacing w:after="0"/>
      </w:pPr>
      <w:r>
        <w:t>Underwear</w:t>
      </w:r>
    </w:p>
    <w:p w:rsidR="00121286" w:rsidRDefault="00121286" w:rsidP="00121286">
      <w:pPr>
        <w:spacing w:after="0"/>
      </w:pPr>
      <w:r>
        <w:t>Grass skirt</w:t>
      </w:r>
    </w:p>
    <w:p w:rsidR="00121286" w:rsidRDefault="00121286" w:rsidP="00121286">
      <w:pPr>
        <w:spacing w:after="0"/>
      </w:pPr>
      <w:r>
        <w:t>Fedora</w:t>
      </w:r>
    </w:p>
    <w:p w:rsidR="00121286" w:rsidRDefault="00121286" w:rsidP="00121286">
      <w:pPr>
        <w:spacing w:after="0"/>
      </w:pPr>
      <w:r>
        <w:t>Pajamas</w:t>
      </w:r>
    </w:p>
    <w:p w:rsidR="00121286" w:rsidRDefault="00121286" w:rsidP="00121286">
      <w:pPr>
        <w:spacing w:after="0"/>
      </w:pPr>
    </w:p>
    <w:p w:rsidR="00121286" w:rsidRDefault="00121286" w:rsidP="00121286">
      <w:pPr>
        <w:spacing w:after="0"/>
      </w:pPr>
      <w:r>
        <w:lastRenderedPageBreak/>
        <w:t>Belt</w:t>
      </w:r>
    </w:p>
    <w:p w:rsidR="00121286" w:rsidRDefault="00121286" w:rsidP="00121286">
      <w:pPr>
        <w:spacing w:after="0"/>
      </w:pPr>
      <w:r>
        <w:t>Ski boots</w:t>
      </w:r>
    </w:p>
    <w:p w:rsidR="00121286" w:rsidRDefault="00121286" w:rsidP="00121286">
      <w:pPr>
        <w:spacing w:after="0"/>
      </w:pPr>
      <w:r>
        <w:t>Parka</w:t>
      </w:r>
    </w:p>
    <w:p w:rsidR="00121286" w:rsidRDefault="00121286" w:rsidP="00121286">
      <w:pPr>
        <w:spacing w:after="0"/>
      </w:pPr>
      <w:r>
        <w:t>Bra</w:t>
      </w:r>
    </w:p>
    <w:p w:rsidR="00121286" w:rsidRDefault="00121286" w:rsidP="00121286">
      <w:pPr>
        <w:spacing w:after="0"/>
      </w:pPr>
      <w:r>
        <w:t>Gym Shorts</w:t>
      </w:r>
    </w:p>
    <w:p w:rsidR="00121286" w:rsidRDefault="00121286" w:rsidP="00121286">
      <w:pPr>
        <w:spacing w:after="0"/>
      </w:pPr>
      <w:r>
        <w:t>Socks</w:t>
      </w:r>
    </w:p>
    <w:p w:rsidR="00121286" w:rsidRDefault="00121286" w:rsidP="00121286">
      <w:pPr>
        <w:spacing w:after="0"/>
      </w:pPr>
      <w:r>
        <w:t>Sweatshirt</w:t>
      </w:r>
    </w:p>
    <w:p w:rsidR="00121286" w:rsidRDefault="00121286" w:rsidP="00121286">
      <w:pPr>
        <w:spacing w:after="0"/>
      </w:pPr>
      <w:r>
        <w:t>Leather pants</w:t>
      </w:r>
    </w:p>
    <w:p w:rsidR="00121286" w:rsidRDefault="00121286" w:rsidP="00121286">
      <w:pPr>
        <w:spacing w:after="0"/>
      </w:pPr>
      <w:r>
        <w:t>Mittens</w:t>
      </w:r>
    </w:p>
    <w:p w:rsidR="00121286" w:rsidRDefault="00121286" w:rsidP="00121286">
      <w:pPr>
        <w:spacing w:after="0"/>
      </w:pPr>
      <w:r>
        <w:t>Stole</w:t>
      </w:r>
    </w:p>
    <w:p w:rsidR="00121286" w:rsidRDefault="00121286" w:rsidP="00121286">
      <w:pPr>
        <w:spacing w:after="0"/>
      </w:pPr>
      <w:r>
        <w:t>Bathrobe</w:t>
      </w:r>
    </w:p>
    <w:p w:rsidR="00121286" w:rsidRDefault="00121286" w:rsidP="00121286">
      <w:pPr>
        <w:spacing w:after="0"/>
        <w:sectPr w:rsidR="00121286" w:rsidSect="0012128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21286" w:rsidRDefault="00121286" w:rsidP="00121286">
      <w:pPr>
        <w:spacing w:after="0"/>
      </w:pPr>
    </w:p>
    <w:p w:rsidR="00121286" w:rsidRDefault="00121286" w:rsidP="00121286">
      <w:pPr>
        <w:spacing w:after="0"/>
      </w:pPr>
    </w:p>
    <w:p w:rsidR="00121286" w:rsidRDefault="00121286" w:rsidP="00121286">
      <w:pPr>
        <w:spacing w:after="0"/>
      </w:pPr>
      <w:r>
        <w:t>Ask students to compare the ratings of typicality. Do they overlap? Where do they disagree?</w:t>
      </w:r>
    </w:p>
    <w:p w:rsidR="00121286" w:rsidRDefault="00121286" w:rsidP="00121286">
      <w:pPr>
        <w:spacing w:after="0"/>
      </w:pPr>
      <w:r>
        <w:t xml:space="preserve">Students will be surprised that their </w:t>
      </w:r>
      <w:r>
        <w:t xml:space="preserve">judgment will be rather similar. This reflects the fact </w:t>
      </w:r>
      <w:bookmarkStart w:id="0" w:name="_GoBack"/>
      <w:bookmarkEnd w:id="0"/>
      <w:r>
        <w:t>that organization of concepts is not random, but rather based on the world we live in and the way we organize information we encounter.</w:t>
      </w:r>
    </w:p>
    <w:p w:rsidR="00121286" w:rsidRPr="007F036D" w:rsidRDefault="00121286" w:rsidP="00121286">
      <w:pPr>
        <w:spacing w:after="0" w:line="240" w:lineRule="auto"/>
        <w:rPr>
          <w:sz w:val="24"/>
          <w:szCs w:val="24"/>
        </w:rPr>
      </w:pPr>
    </w:p>
    <w:sectPr w:rsidR="00121286" w:rsidRPr="007F036D" w:rsidSect="0012128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B1C" w:rsidRDefault="00BF4B1C" w:rsidP="00BF4B1C">
      <w:pPr>
        <w:spacing w:after="0" w:line="240" w:lineRule="auto"/>
      </w:pPr>
      <w:r>
        <w:separator/>
      </w:r>
    </w:p>
  </w:endnote>
  <w:end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B1C" w:rsidRDefault="00BF4B1C" w:rsidP="00BF4B1C">
      <w:pPr>
        <w:spacing w:after="0" w:line="240" w:lineRule="auto"/>
      </w:pPr>
      <w:r>
        <w:separator/>
      </w:r>
    </w:p>
  </w:footnote>
  <w:foot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B1C" w:rsidRDefault="00BF4B1C" w:rsidP="00BF4B1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E6D5F81" wp14:editId="04F5A651">
              <wp:simplePos x="0" y="0"/>
              <wp:positionH relativeFrom="page">
                <wp:posOffset>0</wp:posOffset>
              </wp:positionH>
              <wp:positionV relativeFrom="page">
                <wp:posOffset>381000</wp:posOffset>
              </wp:positionV>
              <wp:extent cx="1143000" cy="1809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8097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Pr="00EA40EE" w:rsidRDefault="00BF4B1C" w:rsidP="00BF4B1C">
                          <w:pPr>
                            <w:jc w:val="right"/>
                            <w:rPr>
                              <w:color w:val="FFFFFF"/>
                              <w:sz w:val="20"/>
                            </w:rPr>
                          </w:pPr>
                          <w:r w:rsidRPr="00EA40EE">
                            <w:rPr>
                              <w:sz w:val="20"/>
                            </w:rPr>
                            <w:fldChar w:fldCharType="begin"/>
                          </w:r>
                          <w:r w:rsidRPr="00EA40EE">
                            <w:rPr>
                              <w:sz w:val="20"/>
                            </w:rPr>
                            <w:instrText xml:space="preserve"> PAGE   \* MERGEFORMAT </w:instrText>
                          </w:r>
                          <w:r w:rsidRPr="00EA40EE">
                            <w:rPr>
                              <w:sz w:val="20"/>
                            </w:rPr>
                            <w:fldChar w:fldCharType="separate"/>
                          </w:r>
                          <w:r w:rsidR="00121286" w:rsidRPr="00121286">
                            <w:rPr>
                              <w:noProof/>
                              <w:color w:val="FFFFFF"/>
                              <w:sz w:val="20"/>
                            </w:rPr>
                            <w:t>1</w:t>
                          </w:r>
                          <w:r w:rsidRPr="00EA40EE"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0pt;width:90pt;height:14.2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" o:allowincell="f" fillcolor="#4f81bd" stroked="f">
              <v:textbox inset=",0,,0">
                <w:txbxContent>
                  <w:p w:rsidR="00BF4B1C" w:rsidRPr="00EA40EE" w:rsidRDefault="00BF4B1C" w:rsidP="00BF4B1C">
                    <w:pPr>
                      <w:jc w:val="right"/>
                      <w:rPr>
                        <w:color w:val="FFFFFF"/>
                        <w:sz w:val="20"/>
                      </w:rPr>
                    </w:pPr>
                    <w:r w:rsidRPr="00EA40EE">
                      <w:rPr>
                        <w:sz w:val="20"/>
                      </w:rPr>
                      <w:fldChar w:fldCharType="begin"/>
                    </w:r>
                    <w:r w:rsidRPr="00EA40EE">
                      <w:rPr>
                        <w:sz w:val="20"/>
                      </w:rPr>
                      <w:instrText xml:space="preserve"> PAGE   \* MERGEFORMAT </w:instrText>
                    </w:r>
                    <w:r w:rsidRPr="00EA40EE">
                      <w:rPr>
                        <w:sz w:val="20"/>
                      </w:rPr>
                      <w:fldChar w:fldCharType="separate"/>
                    </w:r>
                    <w:r w:rsidR="00121286" w:rsidRPr="00121286">
                      <w:rPr>
                        <w:noProof/>
                        <w:color w:val="FFFFFF"/>
                        <w:sz w:val="20"/>
                      </w:rPr>
                      <w:t>1</w:t>
                    </w:r>
                    <w:r w:rsidRPr="00EA40EE"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EFA2BB8" wp14:editId="3E6C17D2">
              <wp:simplePos x="0" y="0"/>
              <wp:positionH relativeFrom="page">
                <wp:posOffset>1148316</wp:posOffset>
              </wp:positionH>
              <wp:positionV relativeFrom="page">
                <wp:posOffset>393405</wp:posOffset>
              </wp:positionV>
              <wp:extent cx="6019800" cy="255181"/>
              <wp:effectExtent l="0" t="0" r="0" b="1206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5518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Default="00BF4B1C" w:rsidP="00BF4B1C">
                          <w:pPr>
                            <w:rPr>
                              <w:sz w:val="18"/>
                            </w:rPr>
                          </w:pPr>
                          <w:r w:rsidRPr="00C97A24">
                            <w:rPr>
                              <w:sz w:val="18"/>
                            </w:rPr>
                            <w:t>McBride and Cutting,</w:t>
                          </w:r>
                          <w:r w:rsidRPr="00C97A24">
                            <w:rPr>
                              <w:i/>
                              <w:sz w:val="18"/>
                            </w:rPr>
                            <w:t xml:space="preserve"> Cognitive Psychology: Theory, Process, and Methodology                                        </w:t>
                          </w:r>
                          <w:r w:rsidRPr="00C97A24">
                            <w:rPr>
                              <w:sz w:val="18"/>
                            </w:rPr>
                            <w:t>Instructor Resources</w:t>
                          </w:r>
                        </w:p>
                        <w:p w:rsidR="00BF4B1C" w:rsidRPr="00C97A24" w:rsidRDefault="00BF4B1C" w:rsidP="00BF4B1C">
                          <w:pPr>
                            <w:jc w:val="right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0.4pt;margin-top:31pt;width:47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" o:allowincell="f" filled="f" stroked="f">
              <v:textbox inset=",0,,0">
                <w:txbxContent>
                  <w:p w:rsidR="00BF4B1C" w:rsidRDefault="00BF4B1C" w:rsidP="00BF4B1C">
                    <w:pPr>
                      <w:rPr>
                        <w:sz w:val="18"/>
                      </w:rPr>
                    </w:pPr>
                    <w:r w:rsidRPr="00C97A24">
                      <w:rPr>
                        <w:sz w:val="18"/>
                      </w:rPr>
                      <w:t>McBride and Cutting,</w:t>
                    </w:r>
                    <w:r w:rsidRPr="00C97A24">
                      <w:rPr>
                        <w:i/>
                        <w:sz w:val="18"/>
                      </w:rPr>
                      <w:t xml:space="preserve"> Cognitive Psychology: Theory, Process, and Methodology                                        </w:t>
                    </w:r>
                    <w:r w:rsidRPr="00C97A24">
                      <w:rPr>
                        <w:sz w:val="18"/>
                      </w:rPr>
                      <w:t>Instructor Resources</w:t>
                    </w:r>
                  </w:p>
                  <w:p w:rsidR="00BF4B1C" w:rsidRPr="00C97A24" w:rsidRDefault="00BF4B1C" w:rsidP="00BF4B1C">
                    <w:pPr>
                      <w:jc w:val="right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BF4B1C" w:rsidRDefault="00BF4B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31665E"/>
    <w:multiLevelType w:val="hybridMultilevel"/>
    <w:tmpl w:val="2F10DEC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79A89A0"/>
    <w:multiLevelType w:val="hybridMultilevel"/>
    <w:tmpl w:val="1B9EEF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8525803"/>
    <w:multiLevelType w:val="hybridMultilevel"/>
    <w:tmpl w:val="BB74D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A5D5C"/>
    <w:multiLevelType w:val="hybridMultilevel"/>
    <w:tmpl w:val="DDD48BEC"/>
    <w:lvl w:ilvl="0" w:tplc="4BBAA7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9B"/>
    <w:rsid w:val="00012088"/>
    <w:rsid w:val="00014FE1"/>
    <w:rsid w:val="00015691"/>
    <w:rsid w:val="00032085"/>
    <w:rsid w:val="00034EDF"/>
    <w:rsid w:val="00037741"/>
    <w:rsid w:val="00040EA2"/>
    <w:rsid w:val="0004389A"/>
    <w:rsid w:val="000514BA"/>
    <w:rsid w:val="000514DD"/>
    <w:rsid w:val="000601E7"/>
    <w:rsid w:val="00062B5B"/>
    <w:rsid w:val="00063AA3"/>
    <w:rsid w:val="00064E30"/>
    <w:rsid w:val="00071898"/>
    <w:rsid w:val="00080BBE"/>
    <w:rsid w:val="00081FA8"/>
    <w:rsid w:val="000977AA"/>
    <w:rsid w:val="00097949"/>
    <w:rsid w:val="000C16FB"/>
    <w:rsid w:val="000D3FAC"/>
    <w:rsid w:val="000E5778"/>
    <w:rsid w:val="000F3E5D"/>
    <w:rsid w:val="00112A5D"/>
    <w:rsid w:val="00115958"/>
    <w:rsid w:val="00121286"/>
    <w:rsid w:val="00122144"/>
    <w:rsid w:val="00136F5E"/>
    <w:rsid w:val="0015304A"/>
    <w:rsid w:val="00155344"/>
    <w:rsid w:val="00182CF9"/>
    <w:rsid w:val="0018412B"/>
    <w:rsid w:val="0019697E"/>
    <w:rsid w:val="001B1CB7"/>
    <w:rsid w:val="001B5E05"/>
    <w:rsid w:val="001C4B5A"/>
    <w:rsid w:val="001C58A5"/>
    <w:rsid w:val="001F2DC0"/>
    <w:rsid w:val="001F605E"/>
    <w:rsid w:val="001F6E2B"/>
    <w:rsid w:val="00205818"/>
    <w:rsid w:val="002068F3"/>
    <w:rsid w:val="00214DC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94FAF"/>
    <w:rsid w:val="002A32B5"/>
    <w:rsid w:val="002A3890"/>
    <w:rsid w:val="002A3F5A"/>
    <w:rsid w:val="002B18A8"/>
    <w:rsid w:val="002C3727"/>
    <w:rsid w:val="002C4AF3"/>
    <w:rsid w:val="002D135F"/>
    <w:rsid w:val="002D53E5"/>
    <w:rsid w:val="002D74B6"/>
    <w:rsid w:val="002E0480"/>
    <w:rsid w:val="002E39AF"/>
    <w:rsid w:val="00313DD6"/>
    <w:rsid w:val="003174D2"/>
    <w:rsid w:val="00322D03"/>
    <w:rsid w:val="003254B9"/>
    <w:rsid w:val="003360DC"/>
    <w:rsid w:val="00336FFA"/>
    <w:rsid w:val="00344483"/>
    <w:rsid w:val="00356232"/>
    <w:rsid w:val="0035787A"/>
    <w:rsid w:val="00357E10"/>
    <w:rsid w:val="00367E39"/>
    <w:rsid w:val="00370104"/>
    <w:rsid w:val="00373075"/>
    <w:rsid w:val="003758D6"/>
    <w:rsid w:val="00382546"/>
    <w:rsid w:val="0038360E"/>
    <w:rsid w:val="003A1DBD"/>
    <w:rsid w:val="003A5C18"/>
    <w:rsid w:val="003B310E"/>
    <w:rsid w:val="003D2C50"/>
    <w:rsid w:val="003E1B65"/>
    <w:rsid w:val="003E65DC"/>
    <w:rsid w:val="003F5900"/>
    <w:rsid w:val="003F5A24"/>
    <w:rsid w:val="004074C7"/>
    <w:rsid w:val="00414D18"/>
    <w:rsid w:val="00430C7E"/>
    <w:rsid w:val="00457210"/>
    <w:rsid w:val="00462081"/>
    <w:rsid w:val="0046283E"/>
    <w:rsid w:val="004755BA"/>
    <w:rsid w:val="004761CE"/>
    <w:rsid w:val="00482390"/>
    <w:rsid w:val="004826F8"/>
    <w:rsid w:val="00482BEC"/>
    <w:rsid w:val="00490A43"/>
    <w:rsid w:val="004A1831"/>
    <w:rsid w:val="004B1892"/>
    <w:rsid w:val="004B5002"/>
    <w:rsid w:val="004D3781"/>
    <w:rsid w:val="004D73BA"/>
    <w:rsid w:val="005034A0"/>
    <w:rsid w:val="00512CF9"/>
    <w:rsid w:val="0052387F"/>
    <w:rsid w:val="00530E97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36C4"/>
    <w:rsid w:val="005C15B8"/>
    <w:rsid w:val="005C2096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27B9F"/>
    <w:rsid w:val="006428F6"/>
    <w:rsid w:val="00667ECA"/>
    <w:rsid w:val="00675051"/>
    <w:rsid w:val="006820C1"/>
    <w:rsid w:val="00686428"/>
    <w:rsid w:val="00690AB0"/>
    <w:rsid w:val="006A341D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34852"/>
    <w:rsid w:val="00735E8A"/>
    <w:rsid w:val="0073616D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7F0C"/>
    <w:rsid w:val="007B1C99"/>
    <w:rsid w:val="007B201B"/>
    <w:rsid w:val="007D790B"/>
    <w:rsid w:val="007E669A"/>
    <w:rsid w:val="007E7C84"/>
    <w:rsid w:val="007F036D"/>
    <w:rsid w:val="00806BF2"/>
    <w:rsid w:val="00807FE5"/>
    <w:rsid w:val="00817BD7"/>
    <w:rsid w:val="008223D3"/>
    <w:rsid w:val="00845332"/>
    <w:rsid w:val="00864547"/>
    <w:rsid w:val="008652EE"/>
    <w:rsid w:val="008800FB"/>
    <w:rsid w:val="00884D81"/>
    <w:rsid w:val="00886986"/>
    <w:rsid w:val="008A1B41"/>
    <w:rsid w:val="008D42A9"/>
    <w:rsid w:val="008E008C"/>
    <w:rsid w:val="008E2162"/>
    <w:rsid w:val="008E64FD"/>
    <w:rsid w:val="00903317"/>
    <w:rsid w:val="00911A42"/>
    <w:rsid w:val="009151C8"/>
    <w:rsid w:val="009206AF"/>
    <w:rsid w:val="009436A3"/>
    <w:rsid w:val="00963607"/>
    <w:rsid w:val="00971D84"/>
    <w:rsid w:val="00981583"/>
    <w:rsid w:val="00984870"/>
    <w:rsid w:val="009D3B58"/>
    <w:rsid w:val="00A0176F"/>
    <w:rsid w:val="00A02587"/>
    <w:rsid w:val="00A072A1"/>
    <w:rsid w:val="00A124C2"/>
    <w:rsid w:val="00A32382"/>
    <w:rsid w:val="00A66918"/>
    <w:rsid w:val="00A7154F"/>
    <w:rsid w:val="00A8540A"/>
    <w:rsid w:val="00A87C0C"/>
    <w:rsid w:val="00A930FF"/>
    <w:rsid w:val="00A93D87"/>
    <w:rsid w:val="00AA1096"/>
    <w:rsid w:val="00AA4D5E"/>
    <w:rsid w:val="00AB199D"/>
    <w:rsid w:val="00AB2796"/>
    <w:rsid w:val="00AB4A95"/>
    <w:rsid w:val="00AD6BA8"/>
    <w:rsid w:val="00AD7357"/>
    <w:rsid w:val="00AE18DC"/>
    <w:rsid w:val="00AE7B30"/>
    <w:rsid w:val="00AF2F4F"/>
    <w:rsid w:val="00AF403B"/>
    <w:rsid w:val="00B167BF"/>
    <w:rsid w:val="00B22183"/>
    <w:rsid w:val="00B23C8B"/>
    <w:rsid w:val="00B755C2"/>
    <w:rsid w:val="00B9621E"/>
    <w:rsid w:val="00BA4545"/>
    <w:rsid w:val="00BB6B37"/>
    <w:rsid w:val="00BC6E4F"/>
    <w:rsid w:val="00BD4F71"/>
    <w:rsid w:val="00BF4B1C"/>
    <w:rsid w:val="00C018EA"/>
    <w:rsid w:val="00C02865"/>
    <w:rsid w:val="00C03079"/>
    <w:rsid w:val="00C11599"/>
    <w:rsid w:val="00C1195A"/>
    <w:rsid w:val="00C12353"/>
    <w:rsid w:val="00C276A9"/>
    <w:rsid w:val="00C27824"/>
    <w:rsid w:val="00C52885"/>
    <w:rsid w:val="00C535F1"/>
    <w:rsid w:val="00C54F44"/>
    <w:rsid w:val="00C6154A"/>
    <w:rsid w:val="00C61616"/>
    <w:rsid w:val="00C743B6"/>
    <w:rsid w:val="00C77FAA"/>
    <w:rsid w:val="00C90702"/>
    <w:rsid w:val="00CB2B3A"/>
    <w:rsid w:val="00CB60AA"/>
    <w:rsid w:val="00CC096F"/>
    <w:rsid w:val="00CD05A0"/>
    <w:rsid w:val="00D11F21"/>
    <w:rsid w:val="00D22814"/>
    <w:rsid w:val="00D272E1"/>
    <w:rsid w:val="00D27C8B"/>
    <w:rsid w:val="00D511B0"/>
    <w:rsid w:val="00D576E3"/>
    <w:rsid w:val="00D64D3B"/>
    <w:rsid w:val="00D852A5"/>
    <w:rsid w:val="00D9706F"/>
    <w:rsid w:val="00DA052F"/>
    <w:rsid w:val="00DB0CCD"/>
    <w:rsid w:val="00DB5C28"/>
    <w:rsid w:val="00DC30EB"/>
    <w:rsid w:val="00DC7DCC"/>
    <w:rsid w:val="00DD2A00"/>
    <w:rsid w:val="00DD34B6"/>
    <w:rsid w:val="00DE03DD"/>
    <w:rsid w:val="00DE3464"/>
    <w:rsid w:val="00DE4160"/>
    <w:rsid w:val="00DF7A9B"/>
    <w:rsid w:val="00E01E26"/>
    <w:rsid w:val="00E203FD"/>
    <w:rsid w:val="00E26383"/>
    <w:rsid w:val="00E33D48"/>
    <w:rsid w:val="00E57877"/>
    <w:rsid w:val="00E60529"/>
    <w:rsid w:val="00E642B1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F06D7C"/>
    <w:rsid w:val="00F07A03"/>
    <w:rsid w:val="00F10868"/>
    <w:rsid w:val="00F125E1"/>
    <w:rsid w:val="00F22DF9"/>
    <w:rsid w:val="00F40711"/>
    <w:rsid w:val="00F575B1"/>
    <w:rsid w:val="00F972FB"/>
    <w:rsid w:val="00FA2E20"/>
    <w:rsid w:val="00FA5656"/>
    <w:rsid w:val="00FB144A"/>
    <w:rsid w:val="00FB1E1F"/>
    <w:rsid w:val="00FC3710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customStyle="1" w:styleId="Default">
    <w:name w:val="Default"/>
    <w:rsid w:val="007F036D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615">
    <w:name w:val="Pa61+5"/>
    <w:basedOn w:val="Default"/>
    <w:next w:val="Default"/>
    <w:uiPriority w:val="99"/>
    <w:rsid w:val="007F036D"/>
    <w:pPr>
      <w:spacing w:line="20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7F03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customStyle="1" w:styleId="Default">
    <w:name w:val="Default"/>
    <w:rsid w:val="007F036D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615">
    <w:name w:val="Pa61+5"/>
    <w:basedOn w:val="Default"/>
    <w:next w:val="Default"/>
    <w:uiPriority w:val="99"/>
    <w:rsid w:val="007F036D"/>
    <w:pPr>
      <w:spacing w:line="20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7F0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344</Words>
  <Characters>1964</Characters>
  <Application>Microsoft Office Word</Application>
  <DocSecurity>0</DocSecurity>
  <Lines>16</Lines>
  <Paragraphs>4</Paragraphs>
  <ScaleCrop>false</ScaleCrop>
  <Company>Sage Publications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4</cp:revision>
  <dcterms:created xsi:type="dcterms:W3CDTF">2015-02-10T16:54:00Z</dcterms:created>
  <dcterms:modified xsi:type="dcterms:W3CDTF">2015-02-10T19:06:00Z</dcterms:modified>
</cp:coreProperties>
</file>