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DFB7D1" w14:textId="528B2A82" w:rsidR="000D1F86" w:rsidRPr="009C478B" w:rsidRDefault="000D1F86" w:rsidP="005664D5">
      <w:pPr>
        <w:rPr>
          <w:b/>
          <w:sz w:val="23"/>
          <w:szCs w:val="23"/>
        </w:rPr>
      </w:pPr>
      <w:r w:rsidRPr="009C478B">
        <w:rPr>
          <w:b/>
          <w:sz w:val="23"/>
          <w:szCs w:val="23"/>
        </w:rPr>
        <w:t>Chapter 9</w:t>
      </w:r>
      <w:r w:rsidR="004B71E9" w:rsidRPr="009C478B">
        <w:rPr>
          <w:b/>
          <w:sz w:val="23"/>
          <w:szCs w:val="23"/>
        </w:rPr>
        <w:t xml:space="preserve"> – Short Answer</w:t>
      </w:r>
    </w:p>
    <w:p w14:paraId="6EE2C3FF" w14:textId="77777777" w:rsidR="001E2BE6" w:rsidRPr="009C478B" w:rsidRDefault="001E2BE6" w:rsidP="005664D5">
      <w:pPr>
        <w:pStyle w:val="Default"/>
        <w:rPr>
          <w:sz w:val="23"/>
          <w:szCs w:val="23"/>
        </w:rPr>
      </w:pPr>
    </w:p>
    <w:p w14:paraId="0C861170" w14:textId="77777777" w:rsidR="001E2BE6" w:rsidRPr="009C478B" w:rsidRDefault="001E2BE6" w:rsidP="005664D5">
      <w:pPr>
        <w:pStyle w:val="Default"/>
        <w:ind w:left="320" w:hanging="320"/>
        <w:rPr>
          <w:rFonts w:asciiTheme="minorHAnsi" w:hAnsiTheme="minorHAnsi" w:cstheme="minorBidi"/>
          <w:color w:val="211D1E"/>
          <w:sz w:val="23"/>
          <w:szCs w:val="23"/>
        </w:rPr>
      </w:pPr>
      <w:r w:rsidRPr="009C478B">
        <w:rPr>
          <w:rFonts w:asciiTheme="minorHAnsi" w:hAnsiTheme="minorHAnsi" w:cstheme="minorBidi"/>
          <w:color w:val="211D1E"/>
          <w:sz w:val="23"/>
          <w:szCs w:val="23"/>
        </w:rPr>
        <w:t xml:space="preserve">1. Enter the letter for the correct definition next to the terms below. </w:t>
      </w:r>
    </w:p>
    <w:p w14:paraId="0E57BCA6" w14:textId="77777777" w:rsidR="001E2BE6" w:rsidRPr="009C478B" w:rsidRDefault="001E2BE6" w:rsidP="005664D5">
      <w:pPr>
        <w:pStyle w:val="Pa653"/>
        <w:spacing w:line="240" w:lineRule="auto"/>
        <w:ind w:left="660" w:hanging="320"/>
        <w:rPr>
          <w:rFonts w:asciiTheme="minorHAnsi" w:hAnsiTheme="minorHAnsi"/>
          <w:color w:val="211D1E"/>
          <w:sz w:val="23"/>
          <w:szCs w:val="23"/>
        </w:rPr>
      </w:pPr>
      <w:r w:rsidRPr="009C478B">
        <w:rPr>
          <w:rFonts w:asciiTheme="minorHAnsi" w:hAnsiTheme="minorHAnsi"/>
          <w:color w:val="211D1E"/>
          <w:sz w:val="23"/>
          <w:szCs w:val="23"/>
        </w:rPr>
        <w:t xml:space="preserve">(a) </w:t>
      </w:r>
      <w:proofErr w:type="gramStart"/>
      <w:r w:rsidRPr="009C478B">
        <w:rPr>
          <w:rFonts w:asciiTheme="minorHAnsi" w:hAnsiTheme="minorHAnsi"/>
          <w:color w:val="211D1E"/>
          <w:sz w:val="23"/>
          <w:szCs w:val="23"/>
        </w:rPr>
        <w:t>the</w:t>
      </w:r>
      <w:proofErr w:type="gramEnd"/>
      <w:r w:rsidRPr="009C478B">
        <w:rPr>
          <w:rFonts w:asciiTheme="minorHAnsi" w:hAnsiTheme="minorHAnsi"/>
          <w:color w:val="211D1E"/>
          <w:sz w:val="23"/>
          <w:szCs w:val="23"/>
        </w:rPr>
        <w:t xml:space="preserve"> smallest unit of language that has meaning </w:t>
      </w:r>
    </w:p>
    <w:p w14:paraId="56ECE04E" w14:textId="77777777" w:rsidR="001E2BE6" w:rsidRPr="009C478B" w:rsidRDefault="001E2BE6" w:rsidP="005664D5">
      <w:pPr>
        <w:pStyle w:val="Pa653"/>
        <w:spacing w:line="240" w:lineRule="auto"/>
        <w:ind w:left="660" w:hanging="320"/>
        <w:rPr>
          <w:rFonts w:asciiTheme="minorHAnsi" w:hAnsiTheme="minorHAnsi"/>
          <w:color w:val="211D1E"/>
          <w:sz w:val="23"/>
          <w:szCs w:val="23"/>
        </w:rPr>
      </w:pPr>
      <w:r w:rsidRPr="009C478B">
        <w:rPr>
          <w:rFonts w:asciiTheme="minorHAnsi" w:hAnsiTheme="minorHAnsi"/>
          <w:color w:val="211D1E"/>
          <w:sz w:val="23"/>
          <w:szCs w:val="23"/>
        </w:rPr>
        <w:t xml:space="preserve">(b) </w:t>
      </w:r>
      <w:proofErr w:type="gramStart"/>
      <w:r w:rsidRPr="009C478B">
        <w:rPr>
          <w:rFonts w:asciiTheme="minorHAnsi" w:hAnsiTheme="minorHAnsi"/>
          <w:color w:val="211D1E"/>
          <w:sz w:val="23"/>
          <w:szCs w:val="23"/>
        </w:rPr>
        <w:t>perceiving</w:t>
      </w:r>
      <w:proofErr w:type="gramEnd"/>
      <w:r w:rsidRPr="009C478B">
        <w:rPr>
          <w:rFonts w:asciiTheme="minorHAnsi" w:hAnsiTheme="minorHAnsi"/>
          <w:color w:val="211D1E"/>
          <w:sz w:val="23"/>
          <w:szCs w:val="23"/>
        </w:rPr>
        <w:t xml:space="preserve"> a continuous stimulus as discrete categories </w:t>
      </w:r>
    </w:p>
    <w:p w14:paraId="5865EC6C" w14:textId="77777777" w:rsidR="001E2BE6" w:rsidRPr="009C478B" w:rsidRDefault="001E2BE6" w:rsidP="005664D5">
      <w:pPr>
        <w:pStyle w:val="Pa653"/>
        <w:spacing w:line="240" w:lineRule="auto"/>
        <w:ind w:left="660" w:hanging="320"/>
        <w:rPr>
          <w:rFonts w:asciiTheme="minorHAnsi" w:hAnsiTheme="minorHAnsi"/>
          <w:color w:val="211D1E"/>
          <w:sz w:val="23"/>
          <w:szCs w:val="23"/>
        </w:rPr>
      </w:pPr>
      <w:r w:rsidRPr="009C478B">
        <w:rPr>
          <w:rFonts w:asciiTheme="minorHAnsi" w:hAnsiTheme="minorHAnsi"/>
          <w:color w:val="211D1E"/>
          <w:sz w:val="23"/>
          <w:szCs w:val="23"/>
        </w:rPr>
        <w:t xml:space="preserve">(c) </w:t>
      </w:r>
      <w:proofErr w:type="gramStart"/>
      <w:r w:rsidRPr="009C478B">
        <w:rPr>
          <w:rFonts w:asciiTheme="minorHAnsi" w:hAnsiTheme="minorHAnsi"/>
          <w:color w:val="211D1E"/>
          <w:sz w:val="23"/>
          <w:szCs w:val="23"/>
        </w:rPr>
        <w:t>a</w:t>
      </w:r>
      <w:proofErr w:type="gramEnd"/>
      <w:r w:rsidRPr="009C478B">
        <w:rPr>
          <w:rFonts w:asciiTheme="minorHAnsi" w:hAnsiTheme="minorHAnsi"/>
          <w:color w:val="211D1E"/>
          <w:sz w:val="23"/>
          <w:szCs w:val="23"/>
        </w:rPr>
        <w:t xml:space="preserve"> representation of what a text is about </w:t>
      </w:r>
    </w:p>
    <w:p w14:paraId="592BCE23" w14:textId="77777777" w:rsidR="001E2BE6" w:rsidRPr="009C478B" w:rsidRDefault="001E2BE6" w:rsidP="005664D5">
      <w:pPr>
        <w:pStyle w:val="Pa653"/>
        <w:spacing w:line="240" w:lineRule="auto"/>
        <w:ind w:left="660" w:hanging="320"/>
        <w:rPr>
          <w:rFonts w:asciiTheme="minorHAnsi" w:hAnsiTheme="minorHAnsi"/>
          <w:color w:val="211D1E"/>
          <w:sz w:val="23"/>
          <w:szCs w:val="23"/>
        </w:rPr>
      </w:pPr>
      <w:r w:rsidRPr="009C478B">
        <w:rPr>
          <w:rFonts w:asciiTheme="minorHAnsi" w:hAnsiTheme="minorHAnsi"/>
          <w:color w:val="211D1E"/>
          <w:sz w:val="23"/>
          <w:szCs w:val="23"/>
        </w:rPr>
        <w:t xml:space="preserve">(d) </w:t>
      </w:r>
      <w:proofErr w:type="gramStart"/>
      <w:r w:rsidRPr="009C478B">
        <w:rPr>
          <w:rFonts w:asciiTheme="minorHAnsi" w:hAnsiTheme="minorHAnsi"/>
          <w:color w:val="211D1E"/>
          <w:sz w:val="23"/>
          <w:szCs w:val="23"/>
        </w:rPr>
        <w:t>chunks</w:t>
      </w:r>
      <w:proofErr w:type="gramEnd"/>
      <w:r w:rsidRPr="009C478B">
        <w:rPr>
          <w:rFonts w:asciiTheme="minorHAnsi" w:hAnsiTheme="minorHAnsi"/>
          <w:color w:val="211D1E"/>
          <w:sz w:val="23"/>
          <w:szCs w:val="23"/>
        </w:rPr>
        <w:t xml:space="preserve"> of syntactic representations </w:t>
      </w:r>
    </w:p>
    <w:p w14:paraId="00900BEE" w14:textId="77777777" w:rsidR="001E2BE6" w:rsidRPr="009C478B" w:rsidRDefault="001E2BE6" w:rsidP="005664D5">
      <w:pPr>
        <w:pStyle w:val="Pa653"/>
        <w:spacing w:line="240" w:lineRule="auto"/>
        <w:ind w:left="660" w:hanging="320"/>
        <w:rPr>
          <w:rFonts w:asciiTheme="minorHAnsi" w:hAnsiTheme="minorHAnsi"/>
          <w:color w:val="211D1E"/>
          <w:sz w:val="23"/>
          <w:szCs w:val="23"/>
        </w:rPr>
      </w:pPr>
      <w:r w:rsidRPr="009C478B">
        <w:rPr>
          <w:rFonts w:asciiTheme="minorHAnsi" w:hAnsiTheme="minorHAnsi"/>
          <w:color w:val="211D1E"/>
          <w:sz w:val="23"/>
          <w:szCs w:val="23"/>
        </w:rPr>
        <w:t xml:space="preserve">(e) </w:t>
      </w:r>
      <w:proofErr w:type="gramStart"/>
      <w:r w:rsidRPr="009C478B">
        <w:rPr>
          <w:rFonts w:asciiTheme="minorHAnsi" w:hAnsiTheme="minorHAnsi"/>
          <w:color w:val="211D1E"/>
          <w:sz w:val="23"/>
          <w:szCs w:val="23"/>
        </w:rPr>
        <w:t>the</w:t>
      </w:r>
      <w:proofErr w:type="gramEnd"/>
      <w:r w:rsidRPr="009C478B">
        <w:rPr>
          <w:rFonts w:asciiTheme="minorHAnsi" w:hAnsiTheme="minorHAnsi"/>
          <w:color w:val="211D1E"/>
          <w:sz w:val="23"/>
          <w:szCs w:val="23"/>
        </w:rPr>
        <w:t xml:space="preserve"> sound representations that make up human languages </w:t>
      </w:r>
    </w:p>
    <w:p w14:paraId="31265C90" w14:textId="77777777" w:rsidR="001E2BE6" w:rsidRPr="009C478B" w:rsidRDefault="001E2BE6" w:rsidP="005664D5">
      <w:pPr>
        <w:pStyle w:val="Pa653"/>
        <w:spacing w:line="240" w:lineRule="auto"/>
        <w:ind w:left="660" w:hanging="320"/>
        <w:rPr>
          <w:rFonts w:asciiTheme="minorHAnsi" w:hAnsiTheme="minorHAnsi"/>
          <w:color w:val="211D1E"/>
          <w:sz w:val="23"/>
          <w:szCs w:val="23"/>
        </w:rPr>
      </w:pPr>
      <w:r w:rsidRPr="009C478B">
        <w:rPr>
          <w:rFonts w:asciiTheme="minorHAnsi" w:hAnsiTheme="minorHAnsi"/>
          <w:color w:val="211D1E"/>
          <w:sz w:val="23"/>
          <w:szCs w:val="23"/>
        </w:rPr>
        <w:t xml:space="preserve">(f) </w:t>
      </w:r>
      <w:proofErr w:type="gramStart"/>
      <w:r w:rsidRPr="009C478B">
        <w:rPr>
          <w:rFonts w:asciiTheme="minorHAnsi" w:hAnsiTheme="minorHAnsi"/>
          <w:color w:val="211D1E"/>
          <w:sz w:val="23"/>
          <w:szCs w:val="23"/>
        </w:rPr>
        <w:t>building</w:t>
      </w:r>
      <w:proofErr w:type="gramEnd"/>
      <w:r w:rsidRPr="009C478B">
        <w:rPr>
          <w:rFonts w:asciiTheme="minorHAnsi" w:hAnsiTheme="minorHAnsi"/>
          <w:color w:val="211D1E"/>
          <w:sz w:val="23"/>
          <w:szCs w:val="23"/>
        </w:rPr>
        <w:t xml:space="preserve"> the grammatical structure of a sentence </w:t>
      </w:r>
    </w:p>
    <w:p w14:paraId="27B9D582" w14:textId="77777777" w:rsidR="001E2BE6" w:rsidRPr="009C478B" w:rsidRDefault="001E2BE6" w:rsidP="005664D5">
      <w:pPr>
        <w:pStyle w:val="Pa653"/>
        <w:spacing w:line="240" w:lineRule="auto"/>
        <w:ind w:left="660" w:hanging="320"/>
        <w:rPr>
          <w:rFonts w:asciiTheme="minorHAnsi" w:hAnsiTheme="minorHAnsi"/>
          <w:color w:val="211D1E"/>
          <w:sz w:val="23"/>
          <w:szCs w:val="23"/>
        </w:rPr>
      </w:pPr>
      <w:r w:rsidRPr="009C478B">
        <w:rPr>
          <w:rFonts w:asciiTheme="minorHAnsi" w:hAnsiTheme="minorHAnsi"/>
          <w:color w:val="211D1E"/>
          <w:sz w:val="23"/>
          <w:szCs w:val="23"/>
        </w:rPr>
        <w:t xml:space="preserve">(g) </w:t>
      </w:r>
      <w:proofErr w:type="gramStart"/>
      <w:r w:rsidRPr="009C478B">
        <w:rPr>
          <w:rFonts w:asciiTheme="minorHAnsi" w:hAnsiTheme="minorHAnsi"/>
          <w:color w:val="211D1E"/>
          <w:sz w:val="23"/>
          <w:szCs w:val="23"/>
        </w:rPr>
        <w:t>the</w:t>
      </w:r>
      <w:proofErr w:type="gramEnd"/>
      <w:r w:rsidRPr="009C478B">
        <w:rPr>
          <w:rFonts w:asciiTheme="minorHAnsi" w:hAnsiTheme="minorHAnsi"/>
          <w:color w:val="211D1E"/>
          <w:sz w:val="23"/>
          <w:szCs w:val="23"/>
        </w:rPr>
        <w:t xml:space="preserve"> characteristic that words have meaning </w:t>
      </w:r>
    </w:p>
    <w:p w14:paraId="1F40AF5D" w14:textId="77777777" w:rsidR="001E2BE6" w:rsidRPr="009C478B" w:rsidRDefault="001E2BE6" w:rsidP="005664D5">
      <w:pPr>
        <w:pStyle w:val="Pa653"/>
        <w:spacing w:line="240" w:lineRule="auto"/>
        <w:ind w:left="660" w:hanging="320"/>
        <w:rPr>
          <w:rFonts w:asciiTheme="minorHAnsi" w:hAnsiTheme="minorHAnsi"/>
          <w:color w:val="211D1E"/>
          <w:sz w:val="23"/>
          <w:szCs w:val="23"/>
        </w:rPr>
      </w:pPr>
      <w:r w:rsidRPr="009C478B">
        <w:rPr>
          <w:rFonts w:asciiTheme="minorHAnsi" w:hAnsiTheme="minorHAnsi"/>
          <w:color w:val="211D1E"/>
          <w:sz w:val="23"/>
          <w:szCs w:val="23"/>
        </w:rPr>
        <w:t xml:space="preserve">(h) </w:t>
      </w:r>
      <w:proofErr w:type="gramStart"/>
      <w:r w:rsidRPr="009C478B">
        <w:rPr>
          <w:rFonts w:asciiTheme="minorHAnsi" w:hAnsiTheme="minorHAnsi"/>
          <w:color w:val="211D1E"/>
          <w:sz w:val="23"/>
          <w:szCs w:val="23"/>
        </w:rPr>
        <w:t>the</w:t>
      </w:r>
      <w:proofErr w:type="gramEnd"/>
      <w:r w:rsidRPr="009C478B">
        <w:rPr>
          <w:rFonts w:asciiTheme="minorHAnsi" w:hAnsiTheme="minorHAnsi"/>
          <w:color w:val="211D1E"/>
          <w:sz w:val="23"/>
          <w:szCs w:val="23"/>
        </w:rPr>
        <w:t xml:space="preserve"> collection of word representations in our long-term memory </w:t>
      </w:r>
    </w:p>
    <w:p w14:paraId="0F94376D" w14:textId="41C9A072" w:rsidR="001E2BE6" w:rsidRPr="009C478B" w:rsidRDefault="001E2BE6" w:rsidP="005664D5">
      <w:pPr>
        <w:pStyle w:val="Pa662"/>
        <w:spacing w:line="240" w:lineRule="auto"/>
        <w:ind w:left="660"/>
        <w:rPr>
          <w:rFonts w:asciiTheme="minorHAnsi" w:hAnsiTheme="minorHAnsi"/>
          <w:color w:val="211D1E"/>
          <w:sz w:val="23"/>
          <w:szCs w:val="23"/>
        </w:rPr>
      </w:pPr>
      <w:r w:rsidRPr="009C478B">
        <w:rPr>
          <w:rFonts w:asciiTheme="minorHAnsi" w:hAnsiTheme="minorHAnsi"/>
          <w:color w:val="211D1E"/>
          <w:sz w:val="23"/>
          <w:szCs w:val="23"/>
        </w:rPr>
        <w:t>_</w:t>
      </w:r>
      <w:r w:rsidRPr="009C478B">
        <w:rPr>
          <w:rFonts w:asciiTheme="minorHAnsi" w:eastAsia="Times New Roman" w:hAnsiTheme="minorHAnsi" w:cs="Times New Roman"/>
          <w:b/>
          <w:color w:val="1F497D" w:themeColor="text2"/>
          <w:sz w:val="23"/>
          <w:szCs w:val="23"/>
        </w:rPr>
        <w:t>d</w:t>
      </w:r>
      <w:r w:rsidRPr="009C478B">
        <w:rPr>
          <w:rFonts w:asciiTheme="minorHAnsi" w:hAnsiTheme="minorHAnsi"/>
          <w:color w:val="211D1E"/>
          <w:sz w:val="23"/>
          <w:szCs w:val="23"/>
        </w:rPr>
        <w:t xml:space="preserve">_ Constituent </w:t>
      </w:r>
    </w:p>
    <w:p w14:paraId="441F0802" w14:textId="48A01EC7" w:rsidR="001E2BE6" w:rsidRPr="009C478B" w:rsidRDefault="001E2BE6" w:rsidP="005664D5">
      <w:pPr>
        <w:pStyle w:val="Pa662"/>
        <w:spacing w:line="240" w:lineRule="auto"/>
        <w:ind w:left="660"/>
        <w:rPr>
          <w:rFonts w:asciiTheme="minorHAnsi" w:hAnsiTheme="minorHAnsi"/>
          <w:color w:val="211D1E"/>
          <w:sz w:val="23"/>
          <w:szCs w:val="23"/>
        </w:rPr>
      </w:pPr>
      <w:r w:rsidRPr="009C478B">
        <w:rPr>
          <w:rFonts w:asciiTheme="minorHAnsi" w:hAnsiTheme="minorHAnsi"/>
          <w:color w:val="211D1E"/>
          <w:sz w:val="23"/>
          <w:szCs w:val="23"/>
        </w:rPr>
        <w:t>_</w:t>
      </w:r>
      <w:r w:rsidRPr="009C478B">
        <w:rPr>
          <w:rFonts w:asciiTheme="minorHAnsi" w:eastAsia="Times New Roman" w:hAnsiTheme="minorHAnsi" w:cs="Times New Roman"/>
          <w:b/>
          <w:color w:val="1F497D" w:themeColor="text2"/>
          <w:sz w:val="23"/>
          <w:szCs w:val="23"/>
        </w:rPr>
        <w:t>b</w:t>
      </w:r>
      <w:r w:rsidR="005664D5" w:rsidRPr="009C478B">
        <w:rPr>
          <w:rFonts w:asciiTheme="minorHAnsi" w:hAnsiTheme="minorHAnsi"/>
          <w:color w:val="211D1E"/>
          <w:sz w:val="23"/>
          <w:szCs w:val="23"/>
        </w:rPr>
        <w:t>_</w:t>
      </w:r>
      <w:r w:rsidRPr="009C478B">
        <w:rPr>
          <w:rFonts w:asciiTheme="minorHAnsi" w:hAnsiTheme="minorHAnsi"/>
          <w:color w:val="211D1E"/>
          <w:sz w:val="23"/>
          <w:szCs w:val="23"/>
        </w:rPr>
        <w:t xml:space="preserve"> Categorical perception </w:t>
      </w:r>
    </w:p>
    <w:p w14:paraId="758307C8" w14:textId="6F1CFB52" w:rsidR="001E2BE6" w:rsidRPr="009C478B" w:rsidRDefault="001E2BE6" w:rsidP="005664D5">
      <w:pPr>
        <w:pStyle w:val="Pa662"/>
        <w:spacing w:line="240" w:lineRule="auto"/>
        <w:ind w:left="660"/>
        <w:rPr>
          <w:rFonts w:asciiTheme="minorHAnsi" w:hAnsiTheme="minorHAnsi"/>
          <w:color w:val="211D1E"/>
          <w:sz w:val="23"/>
          <w:szCs w:val="23"/>
        </w:rPr>
      </w:pPr>
      <w:r w:rsidRPr="009C478B">
        <w:rPr>
          <w:rFonts w:asciiTheme="minorHAnsi" w:hAnsiTheme="minorHAnsi"/>
          <w:color w:val="211D1E"/>
          <w:sz w:val="23"/>
          <w:szCs w:val="23"/>
        </w:rPr>
        <w:t>_</w:t>
      </w:r>
      <w:r w:rsidRPr="009C478B">
        <w:rPr>
          <w:rFonts w:asciiTheme="minorHAnsi" w:eastAsia="Times New Roman" w:hAnsiTheme="minorHAnsi" w:cs="Times New Roman"/>
          <w:b/>
          <w:color w:val="1F497D" w:themeColor="text2"/>
          <w:sz w:val="23"/>
          <w:szCs w:val="23"/>
        </w:rPr>
        <w:t>h</w:t>
      </w:r>
      <w:r w:rsidRPr="009C478B">
        <w:rPr>
          <w:rFonts w:asciiTheme="minorHAnsi" w:hAnsiTheme="minorHAnsi"/>
          <w:color w:val="211D1E"/>
          <w:sz w:val="23"/>
          <w:szCs w:val="23"/>
        </w:rPr>
        <w:t xml:space="preserve">_ </w:t>
      </w:r>
      <w:proofErr w:type="gramStart"/>
      <w:r w:rsidRPr="009C478B">
        <w:rPr>
          <w:rFonts w:asciiTheme="minorHAnsi" w:hAnsiTheme="minorHAnsi"/>
          <w:color w:val="211D1E"/>
          <w:sz w:val="23"/>
          <w:szCs w:val="23"/>
        </w:rPr>
        <w:t>Mental</w:t>
      </w:r>
      <w:proofErr w:type="gramEnd"/>
      <w:r w:rsidRPr="009C478B">
        <w:rPr>
          <w:rFonts w:asciiTheme="minorHAnsi" w:hAnsiTheme="minorHAnsi"/>
          <w:color w:val="211D1E"/>
          <w:sz w:val="23"/>
          <w:szCs w:val="23"/>
        </w:rPr>
        <w:t xml:space="preserve"> lexicon </w:t>
      </w:r>
    </w:p>
    <w:p w14:paraId="3ECE7E17" w14:textId="45E264B0" w:rsidR="001E2BE6" w:rsidRPr="009C478B" w:rsidRDefault="001E2BE6" w:rsidP="005664D5">
      <w:pPr>
        <w:pStyle w:val="Pa662"/>
        <w:spacing w:line="240" w:lineRule="auto"/>
        <w:ind w:left="660"/>
        <w:rPr>
          <w:rFonts w:asciiTheme="minorHAnsi" w:hAnsiTheme="minorHAnsi"/>
          <w:color w:val="211D1E"/>
          <w:sz w:val="23"/>
          <w:szCs w:val="23"/>
        </w:rPr>
      </w:pPr>
      <w:r w:rsidRPr="009C478B">
        <w:rPr>
          <w:rFonts w:asciiTheme="minorHAnsi" w:hAnsiTheme="minorHAnsi"/>
          <w:color w:val="211D1E"/>
          <w:sz w:val="23"/>
          <w:szCs w:val="23"/>
        </w:rPr>
        <w:t>_</w:t>
      </w:r>
      <w:r w:rsidRPr="009C478B">
        <w:rPr>
          <w:rFonts w:asciiTheme="minorHAnsi" w:eastAsia="Times New Roman" w:hAnsiTheme="minorHAnsi" w:cs="Times New Roman"/>
          <w:b/>
          <w:color w:val="1F497D" w:themeColor="text2"/>
          <w:sz w:val="23"/>
          <w:szCs w:val="23"/>
        </w:rPr>
        <w:t>a</w:t>
      </w:r>
      <w:r w:rsidRPr="009C478B">
        <w:rPr>
          <w:rFonts w:asciiTheme="minorHAnsi" w:hAnsiTheme="minorHAnsi"/>
          <w:color w:val="211D1E"/>
          <w:sz w:val="23"/>
          <w:szCs w:val="23"/>
        </w:rPr>
        <w:t xml:space="preserve">_ Morpheme </w:t>
      </w:r>
    </w:p>
    <w:p w14:paraId="12C80A8E" w14:textId="193D7CFF" w:rsidR="001E2BE6" w:rsidRPr="009C478B" w:rsidRDefault="001E2BE6" w:rsidP="005664D5">
      <w:pPr>
        <w:pStyle w:val="Pa662"/>
        <w:spacing w:line="240" w:lineRule="auto"/>
        <w:ind w:left="660"/>
        <w:rPr>
          <w:rFonts w:asciiTheme="minorHAnsi" w:hAnsiTheme="minorHAnsi"/>
          <w:color w:val="211D1E"/>
          <w:sz w:val="23"/>
          <w:szCs w:val="23"/>
        </w:rPr>
      </w:pPr>
      <w:r w:rsidRPr="009C478B">
        <w:rPr>
          <w:rFonts w:asciiTheme="minorHAnsi" w:hAnsiTheme="minorHAnsi"/>
          <w:color w:val="211D1E"/>
          <w:sz w:val="23"/>
          <w:szCs w:val="23"/>
        </w:rPr>
        <w:t>_</w:t>
      </w:r>
      <w:r w:rsidRPr="009C478B">
        <w:rPr>
          <w:rFonts w:asciiTheme="minorHAnsi" w:eastAsia="Times New Roman" w:hAnsiTheme="minorHAnsi" w:cs="Times New Roman"/>
          <w:b/>
          <w:color w:val="1F497D" w:themeColor="text2"/>
          <w:sz w:val="23"/>
          <w:szCs w:val="23"/>
        </w:rPr>
        <w:t>e</w:t>
      </w:r>
      <w:r w:rsidRPr="009C478B">
        <w:rPr>
          <w:rFonts w:asciiTheme="minorHAnsi" w:hAnsiTheme="minorHAnsi"/>
          <w:color w:val="211D1E"/>
          <w:sz w:val="23"/>
          <w:szCs w:val="23"/>
        </w:rPr>
        <w:t xml:space="preserve">_ Phoneme </w:t>
      </w:r>
      <w:bookmarkStart w:id="0" w:name="_GoBack"/>
      <w:bookmarkEnd w:id="0"/>
    </w:p>
    <w:p w14:paraId="1F49A708" w14:textId="66F0F9EF" w:rsidR="001E2BE6" w:rsidRPr="009C478B" w:rsidRDefault="001E2BE6" w:rsidP="005664D5">
      <w:pPr>
        <w:pStyle w:val="Pa662"/>
        <w:spacing w:line="240" w:lineRule="auto"/>
        <w:ind w:left="660"/>
        <w:rPr>
          <w:rFonts w:asciiTheme="minorHAnsi" w:hAnsiTheme="minorHAnsi"/>
          <w:color w:val="211D1E"/>
          <w:sz w:val="23"/>
          <w:szCs w:val="23"/>
        </w:rPr>
      </w:pPr>
      <w:r w:rsidRPr="009C478B">
        <w:rPr>
          <w:rFonts w:asciiTheme="minorHAnsi" w:hAnsiTheme="minorHAnsi"/>
          <w:color w:val="211D1E"/>
          <w:sz w:val="23"/>
          <w:szCs w:val="23"/>
        </w:rPr>
        <w:t>_</w:t>
      </w:r>
      <w:r w:rsidRPr="009C478B">
        <w:rPr>
          <w:rFonts w:asciiTheme="minorHAnsi" w:eastAsia="Times New Roman" w:hAnsiTheme="minorHAnsi" w:cs="Times New Roman"/>
          <w:b/>
          <w:color w:val="1F497D" w:themeColor="text2"/>
          <w:sz w:val="23"/>
          <w:szCs w:val="23"/>
        </w:rPr>
        <w:t>g</w:t>
      </w:r>
      <w:r w:rsidRPr="009C478B">
        <w:rPr>
          <w:rFonts w:asciiTheme="minorHAnsi" w:hAnsiTheme="minorHAnsi"/>
          <w:color w:val="211D1E"/>
          <w:sz w:val="23"/>
          <w:szCs w:val="23"/>
        </w:rPr>
        <w:t xml:space="preserve">_ </w:t>
      </w:r>
      <w:proofErr w:type="spellStart"/>
      <w:r w:rsidRPr="009C478B">
        <w:rPr>
          <w:rFonts w:asciiTheme="minorHAnsi" w:hAnsiTheme="minorHAnsi"/>
          <w:color w:val="211D1E"/>
          <w:sz w:val="23"/>
          <w:szCs w:val="23"/>
        </w:rPr>
        <w:t>Semanticity</w:t>
      </w:r>
      <w:proofErr w:type="spellEnd"/>
      <w:r w:rsidRPr="009C478B">
        <w:rPr>
          <w:rFonts w:asciiTheme="minorHAnsi" w:hAnsiTheme="minorHAnsi"/>
          <w:color w:val="211D1E"/>
          <w:sz w:val="23"/>
          <w:szCs w:val="23"/>
        </w:rPr>
        <w:t xml:space="preserve"> </w:t>
      </w:r>
    </w:p>
    <w:p w14:paraId="67998F48" w14:textId="45B1219D" w:rsidR="001E2BE6" w:rsidRPr="009C478B" w:rsidRDefault="001E2BE6" w:rsidP="005664D5">
      <w:pPr>
        <w:pStyle w:val="Pa662"/>
        <w:spacing w:line="240" w:lineRule="auto"/>
        <w:ind w:left="660"/>
        <w:rPr>
          <w:rFonts w:asciiTheme="minorHAnsi" w:hAnsiTheme="minorHAnsi"/>
          <w:color w:val="211D1E"/>
          <w:sz w:val="23"/>
          <w:szCs w:val="23"/>
        </w:rPr>
      </w:pPr>
      <w:r w:rsidRPr="009C478B">
        <w:rPr>
          <w:rFonts w:asciiTheme="minorHAnsi" w:hAnsiTheme="minorHAnsi"/>
          <w:color w:val="211D1E"/>
          <w:sz w:val="23"/>
          <w:szCs w:val="23"/>
        </w:rPr>
        <w:t>_</w:t>
      </w:r>
      <w:r w:rsidRPr="009C478B">
        <w:rPr>
          <w:rFonts w:asciiTheme="minorHAnsi" w:eastAsia="Times New Roman" w:hAnsiTheme="minorHAnsi" w:cs="Times New Roman"/>
          <w:b/>
          <w:color w:val="1F497D" w:themeColor="text2"/>
          <w:sz w:val="23"/>
          <w:szCs w:val="23"/>
        </w:rPr>
        <w:t>c</w:t>
      </w:r>
      <w:r w:rsidRPr="009C478B">
        <w:rPr>
          <w:rFonts w:asciiTheme="minorHAnsi" w:hAnsiTheme="minorHAnsi"/>
          <w:color w:val="211D1E"/>
          <w:sz w:val="23"/>
          <w:szCs w:val="23"/>
        </w:rPr>
        <w:t xml:space="preserve">_ Situational model </w:t>
      </w:r>
    </w:p>
    <w:p w14:paraId="4466A1EC" w14:textId="7743AC81" w:rsidR="001E2BE6" w:rsidRPr="009C478B" w:rsidRDefault="001E2BE6" w:rsidP="005664D5">
      <w:pPr>
        <w:pStyle w:val="SpecCNumberedList"/>
        <w:spacing w:before="0" w:after="0" w:line="240" w:lineRule="auto"/>
        <w:ind w:left="0" w:firstLine="660"/>
        <w:rPr>
          <w:rFonts w:asciiTheme="minorHAnsi" w:hAnsiTheme="minorHAnsi"/>
          <w:sz w:val="23"/>
          <w:szCs w:val="23"/>
        </w:rPr>
      </w:pPr>
      <w:r w:rsidRPr="009C478B">
        <w:rPr>
          <w:rFonts w:asciiTheme="minorHAnsi" w:hAnsiTheme="minorHAnsi"/>
          <w:color w:val="211D1E"/>
          <w:sz w:val="23"/>
          <w:szCs w:val="23"/>
        </w:rPr>
        <w:t>_</w:t>
      </w:r>
      <w:r w:rsidRPr="009C478B">
        <w:rPr>
          <w:rFonts w:asciiTheme="minorHAnsi" w:hAnsiTheme="minorHAnsi"/>
          <w:b/>
          <w:color w:val="1F497D" w:themeColor="text2"/>
          <w:sz w:val="23"/>
          <w:szCs w:val="23"/>
        </w:rPr>
        <w:t>f</w:t>
      </w:r>
      <w:r w:rsidR="005664D5" w:rsidRPr="009C478B">
        <w:rPr>
          <w:rFonts w:asciiTheme="minorHAnsi" w:hAnsiTheme="minorHAnsi"/>
          <w:color w:val="211D1E"/>
          <w:sz w:val="23"/>
          <w:szCs w:val="23"/>
        </w:rPr>
        <w:t>_</w:t>
      </w:r>
      <w:r w:rsidRPr="009C478B">
        <w:rPr>
          <w:rFonts w:asciiTheme="minorHAnsi" w:hAnsiTheme="minorHAnsi"/>
          <w:color w:val="211D1E"/>
          <w:sz w:val="23"/>
          <w:szCs w:val="23"/>
        </w:rPr>
        <w:t xml:space="preserve"> Syntactic parsing</w:t>
      </w:r>
    </w:p>
    <w:p w14:paraId="5E6030CA" w14:textId="77777777" w:rsidR="001E2BE6" w:rsidRPr="009C478B" w:rsidRDefault="001E2BE6" w:rsidP="005664D5">
      <w:pPr>
        <w:pStyle w:val="SpecCNumberedList"/>
        <w:spacing w:before="0" w:after="0" w:line="240" w:lineRule="auto"/>
        <w:ind w:left="0" w:firstLine="660"/>
        <w:rPr>
          <w:rFonts w:asciiTheme="minorHAnsi" w:hAnsiTheme="minorHAnsi"/>
          <w:sz w:val="23"/>
          <w:szCs w:val="23"/>
        </w:rPr>
      </w:pPr>
    </w:p>
    <w:p w14:paraId="137FC477" w14:textId="77777777" w:rsidR="000D1F86" w:rsidRPr="009C478B" w:rsidRDefault="000D1F86" w:rsidP="005664D5">
      <w:pPr>
        <w:pStyle w:val="SpecCNumberedList"/>
        <w:spacing w:before="0" w:after="0" w:line="240" w:lineRule="auto"/>
        <w:ind w:left="0"/>
        <w:rPr>
          <w:rFonts w:asciiTheme="minorHAnsi" w:hAnsiTheme="minorHAnsi"/>
          <w:sz w:val="23"/>
          <w:szCs w:val="23"/>
        </w:rPr>
      </w:pPr>
      <w:r w:rsidRPr="009C478B">
        <w:rPr>
          <w:rFonts w:asciiTheme="minorHAnsi" w:hAnsiTheme="minorHAnsi"/>
          <w:sz w:val="23"/>
          <w:szCs w:val="23"/>
        </w:rPr>
        <w:t>2. What does it mean that language is hierarchically structured?</w:t>
      </w:r>
    </w:p>
    <w:p w14:paraId="27A0CFE4" w14:textId="77777777" w:rsidR="000D1F86" w:rsidRPr="009C478B" w:rsidRDefault="000D1F86" w:rsidP="005664D5">
      <w:pPr>
        <w:pStyle w:val="SpecCNumberedList"/>
        <w:spacing w:before="0" w:after="0" w:line="240" w:lineRule="auto"/>
        <w:rPr>
          <w:rFonts w:asciiTheme="minorHAnsi" w:hAnsiTheme="minorHAnsi"/>
          <w:b/>
          <w:color w:val="1F497D" w:themeColor="text2"/>
          <w:sz w:val="23"/>
          <w:szCs w:val="23"/>
        </w:rPr>
      </w:pPr>
      <w:r w:rsidRPr="009C478B">
        <w:rPr>
          <w:rFonts w:asciiTheme="minorHAnsi" w:hAnsiTheme="minorHAnsi"/>
          <w:b/>
          <w:color w:val="1F497D" w:themeColor="text2"/>
          <w:sz w:val="23"/>
          <w:szCs w:val="23"/>
        </w:rPr>
        <w:t>It means that there is an organization that consists of smaller parts that are constructed into larger parts.  For example, phonemes make up morphemes, morphemes make up words, words make up phrases and clauses, phrases and clauses make up sentences.</w:t>
      </w:r>
    </w:p>
    <w:p w14:paraId="660B9BF2" w14:textId="77777777" w:rsidR="005664D5" w:rsidRPr="009C478B" w:rsidRDefault="005664D5" w:rsidP="005664D5">
      <w:pPr>
        <w:pStyle w:val="SpecCNumberedList"/>
        <w:spacing w:before="0" w:after="0" w:line="240" w:lineRule="auto"/>
        <w:ind w:left="0"/>
        <w:rPr>
          <w:rFonts w:asciiTheme="minorHAnsi" w:hAnsiTheme="minorHAnsi"/>
          <w:sz w:val="23"/>
          <w:szCs w:val="23"/>
        </w:rPr>
      </w:pPr>
    </w:p>
    <w:p w14:paraId="5F541C51" w14:textId="77777777" w:rsidR="000D1F86" w:rsidRPr="009C478B" w:rsidRDefault="000D1F86" w:rsidP="005664D5">
      <w:pPr>
        <w:pStyle w:val="SpecCNumberedList"/>
        <w:spacing w:before="0" w:after="0" w:line="240" w:lineRule="auto"/>
        <w:ind w:left="0"/>
        <w:rPr>
          <w:rFonts w:asciiTheme="minorHAnsi" w:hAnsiTheme="minorHAnsi"/>
          <w:sz w:val="23"/>
          <w:szCs w:val="23"/>
        </w:rPr>
      </w:pPr>
      <w:r w:rsidRPr="009C478B">
        <w:rPr>
          <w:rFonts w:asciiTheme="minorHAnsi" w:hAnsiTheme="minorHAnsi"/>
          <w:sz w:val="23"/>
          <w:szCs w:val="23"/>
        </w:rPr>
        <w:t>3. What are the phoneme restoration and word superiority effects? What process do they illustrate?</w:t>
      </w:r>
    </w:p>
    <w:p w14:paraId="30728FEE" w14:textId="45BC1BFD" w:rsidR="000D1F86" w:rsidRPr="009C478B" w:rsidRDefault="000D1F86" w:rsidP="005664D5">
      <w:pPr>
        <w:pStyle w:val="SpecCNumberedList"/>
        <w:spacing w:before="0" w:after="0" w:line="240" w:lineRule="auto"/>
        <w:rPr>
          <w:rFonts w:asciiTheme="minorHAnsi" w:hAnsiTheme="minorHAnsi"/>
          <w:b/>
          <w:color w:val="1F497D" w:themeColor="text2"/>
          <w:sz w:val="23"/>
          <w:szCs w:val="23"/>
        </w:rPr>
      </w:pPr>
      <w:r w:rsidRPr="009C478B">
        <w:rPr>
          <w:rFonts w:asciiTheme="minorHAnsi" w:hAnsiTheme="minorHAnsi"/>
          <w:b/>
          <w:color w:val="1F497D" w:themeColor="text2"/>
          <w:sz w:val="23"/>
          <w:szCs w:val="23"/>
        </w:rPr>
        <w:t>The phoneme restoration effect is the finding that if a sound (phoneme) is absent from a word, that we may perceive the missing sound when we listen to the word in context.</w:t>
      </w:r>
      <w:r w:rsidR="005664D5" w:rsidRPr="009C478B">
        <w:rPr>
          <w:rFonts w:asciiTheme="minorHAnsi" w:hAnsiTheme="minorHAnsi"/>
          <w:b/>
          <w:color w:val="1F497D" w:themeColor="text2"/>
          <w:sz w:val="23"/>
          <w:szCs w:val="23"/>
        </w:rPr>
        <w:t xml:space="preserve"> </w:t>
      </w:r>
      <w:r w:rsidRPr="009C478B">
        <w:rPr>
          <w:rFonts w:asciiTheme="minorHAnsi" w:hAnsiTheme="minorHAnsi"/>
          <w:b/>
          <w:color w:val="1F497D" w:themeColor="text2"/>
          <w:sz w:val="23"/>
          <w:szCs w:val="23"/>
        </w:rPr>
        <w:t>The word superiority effect is the finding that letters are more quickly and accurately recognized if they are in the context of a word compared to non-word contexts.</w:t>
      </w:r>
      <w:r w:rsidR="005664D5" w:rsidRPr="009C478B">
        <w:rPr>
          <w:rFonts w:asciiTheme="minorHAnsi" w:hAnsiTheme="minorHAnsi"/>
          <w:b/>
          <w:color w:val="1F497D" w:themeColor="text2"/>
          <w:sz w:val="23"/>
          <w:szCs w:val="23"/>
        </w:rPr>
        <w:t xml:space="preserve"> </w:t>
      </w:r>
      <w:r w:rsidRPr="009C478B">
        <w:rPr>
          <w:rFonts w:asciiTheme="minorHAnsi" w:hAnsiTheme="minorHAnsi"/>
          <w:b/>
          <w:color w:val="1F497D" w:themeColor="text2"/>
          <w:sz w:val="23"/>
          <w:szCs w:val="23"/>
        </w:rPr>
        <w:t>Both of these effects are demonstrations of the effects of top-down information on the perception of language.</w:t>
      </w:r>
    </w:p>
    <w:p w14:paraId="666A731F" w14:textId="77777777" w:rsidR="005664D5" w:rsidRPr="009C478B" w:rsidRDefault="005664D5" w:rsidP="005664D5">
      <w:pPr>
        <w:pStyle w:val="SpecCNumberedList"/>
        <w:spacing w:before="0" w:after="0" w:line="240" w:lineRule="auto"/>
        <w:ind w:left="0"/>
        <w:rPr>
          <w:rFonts w:asciiTheme="minorHAnsi" w:hAnsiTheme="minorHAnsi"/>
          <w:sz w:val="23"/>
          <w:szCs w:val="23"/>
        </w:rPr>
      </w:pPr>
    </w:p>
    <w:p w14:paraId="36087C9F" w14:textId="77777777" w:rsidR="000D1F86" w:rsidRPr="009C478B" w:rsidRDefault="000D1F86" w:rsidP="005664D5">
      <w:pPr>
        <w:pStyle w:val="SpecCNumberedList"/>
        <w:spacing w:before="0" w:after="0" w:line="240" w:lineRule="auto"/>
        <w:ind w:left="0"/>
        <w:rPr>
          <w:rFonts w:asciiTheme="minorHAnsi" w:hAnsiTheme="minorHAnsi"/>
          <w:sz w:val="23"/>
          <w:szCs w:val="23"/>
        </w:rPr>
      </w:pPr>
      <w:r w:rsidRPr="009C478B">
        <w:rPr>
          <w:rFonts w:asciiTheme="minorHAnsi" w:hAnsiTheme="minorHAnsi"/>
          <w:sz w:val="23"/>
          <w:szCs w:val="23"/>
        </w:rPr>
        <w:t>4. What is the syntax-first approach to parsing?</w:t>
      </w:r>
    </w:p>
    <w:p w14:paraId="7EA1B8F6" w14:textId="01667D68" w:rsidR="000D1F86" w:rsidRPr="009C478B" w:rsidRDefault="000D1F86" w:rsidP="005664D5">
      <w:pPr>
        <w:pStyle w:val="SpecCNumberedList"/>
        <w:spacing w:before="0" w:after="0" w:line="240" w:lineRule="auto"/>
        <w:rPr>
          <w:rFonts w:asciiTheme="minorHAnsi" w:hAnsiTheme="minorHAnsi"/>
          <w:b/>
          <w:color w:val="1F497D" w:themeColor="text2"/>
          <w:sz w:val="23"/>
          <w:szCs w:val="23"/>
        </w:rPr>
      </w:pPr>
      <w:r w:rsidRPr="009C478B">
        <w:rPr>
          <w:rFonts w:asciiTheme="minorHAnsi" w:hAnsiTheme="minorHAnsi"/>
          <w:b/>
          <w:color w:val="1F497D" w:themeColor="text2"/>
          <w:sz w:val="23"/>
          <w:szCs w:val="23"/>
        </w:rPr>
        <w:t>The syntax-first approach to parsing is an argument that the syntactic structure of a sentence should be based on syntactic information before other kinds of information (e.g., semantic or pragmatic)</w:t>
      </w:r>
      <w:r w:rsidR="00B337FF" w:rsidRPr="009C478B">
        <w:rPr>
          <w:rFonts w:asciiTheme="minorHAnsi" w:hAnsiTheme="minorHAnsi"/>
          <w:b/>
          <w:color w:val="1F497D" w:themeColor="text2"/>
          <w:sz w:val="23"/>
          <w:szCs w:val="23"/>
        </w:rPr>
        <w:t>.</w:t>
      </w:r>
    </w:p>
    <w:p w14:paraId="1CCF4ECB" w14:textId="77777777" w:rsidR="005664D5" w:rsidRPr="009C478B" w:rsidRDefault="005664D5" w:rsidP="005664D5">
      <w:pPr>
        <w:pStyle w:val="SpecCNumberedList"/>
        <w:spacing w:before="0" w:after="0" w:line="240" w:lineRule="auto"/>
        <w:ind w:left="0"/>
        <w:rPr>
          <w:rFonts w:asciiTheme="minorHAnsi" w:hAnsiTheme="minorHAnsi"/>
          <w:sz w:val="23"/>
          <w:szCs w:val="23"/>
        </w:rPr>
      </w:pPr>
    </w:p>
    <w:p w14:paraId="1D41ABC2" w14:textId="77777777" w:rsidR="000D1F86" w:rsidRPr="009C478B" w:rsidRDefault="000D1F86" w:rsidP="005664D5">
      <w:pPr>
        <w:pStyle w:val="SpecCNumberedList"/>
        <w:spacing w:before="0" w:after="0" w:line="240" w:lineRule="auto"/>
        <w:ind w:left="0"/>
        <w:rPr>
          <w:rFonts w:asciiTheme="minorHAnsi" w:hAnsiTheme="minorHAnsi"/>
          <w:sz w:val="23"/>
          <w:szCs w:val="23"/>
        </w:rPr>
      </w:pPr>
      <w:r w:rsidRPr="009C478B">
        <w:rPr>
          <w:rFonts w:asciiTheme="minorHAnsi" w:hAnsiTheme="minorHAnsi"/>
          <w:sz w:val="23"/>
          <w:szCs w:val="23"/>
        </w:rPr>
        <w:t>5. What is an inference? How is it used to help with language comprehension?</w:t>
      </w:r>
    </w:p>
    <w:p w14:paraId="7B66E4A6" w14:textId="77777777" w:rsidR="000D1F86" w:rsidRPr="009C478B" w:rsidRDefault="000D1F86" w:rsidP="005664D5">
      <w:pPr>
        <w:pStyle w:val="SpecCNumberedList"/>
        <w:spacing w:before="0" w:after="0" w:line="240" w:lineRule="auto"/>
        <w:rPr>
          <w:rFonts w:asciiTheme="minorHAnsi" w:hAnsiTheme="minorHAnsi"/>
          <w:b/>
          <w:color w:val="1F497D" w:themeColor="text2"/>
          <w:sz w:val="23"/>
          <w:szCs w:val="23"/>
        </w:rPr>
      </w:pPr>
      <w:r w:rsidRPr="009C478B">
        <w:rPr>
          <w:rFonts w:asciiTheme="minorHAnsi" w:hAnsiTheme="minorHAnsi"/>
          <w:b/>
          <w:color w:val="1F497D" w:themeColor="text2"/>
          <w:sz w:val="23"/>
          <w:szCs w:val="23"/>
        </w:rPr>
        <w:t>Inferences are pieces of knowledge about a situation that are not explicitly present, but are instead generated from either logical reasoning or past experience.  There are many different kinds of inferences used in language comprehension to fill in gaps and draw connections between different elements.</w:t>
      </w:r>
    </w:p>
    <w:p w14:paraId="580E961D" w14:textId="77777777" w:rsidR="005664D5" w:rsidRPr="009C478B" w:rsidRDefault="005664D5" w:rsidP="005664D5">
      <w:pPr>
        <w:pStyle w:val="SpecCNumberedList"/>
        <w:spacing w:before="0" w:after="0" w:line="240" w:lineRule="auto"/>
        <w:ind w:left="0"/>
        <w:rPr>
          <w:rFonts w:asciiTheme="minorHAnsi" w:hAnsiTheme="minorHAnsi"/>
          <w:sz w:val="23"/>
          <w:szCs w:val="23"/>
        </w:rPr>
      </w:pPr>
    </w:p>
    <w:p w14:paraId="355EB6D5" w14:textId="77777777" w:rsidR="000D1F86" w:rsidRPr="009C478B" w:rsidRDefault="000D1F86" w:rsidP="005664D5">
      <w:pPr>
        <w:pStyle w:val="SpecCNumberedList"/>
        <w:spacing w:before="0" w:after="0" w:line="240" w:lineRule="auto"/>
        <w:ind w:left="0"/>
        <w:rPr>
          <w:rFonts w:asciiTheme="minorHAnsi" w:hAnsiTheme="minorHAnsi"/>
          <w:sz w:val="23"/>
          <w:szCs w:val="23"/>
        </w:rPr>
      </w:pPr>
      <w:r w:rsidRPr="009C478B">
        <w:rPr>
          <w:rFonts w:asciiTheme="minorHAnsi" w:hAnsiTheme="minorHAnsi"/>
          <w:sz w:val="23"/>
          <w:szCs w:val="23"/>
        </w:rPr>
        <w:t>6. What is the “paradox” in language production?</w:t>
      </w:r>
    </w:p>
    <w:p w14:paraId="66539429" w14:textId="33E4A7F1" w:rsidR="000D1F86" w:rsidRPr="009C478B" w:rsidRDefault="000D1F86" w:rsidP="005664D5">
      <w:pPr>
        <w:pStyle w:val="SpecCNumberedList"/>
        <w:spacing w:before="0" w:after="0" w:line="240" w:lineRule="auto"/>
        <w:rPr>
          <w:rFonts w:asciiTheme="minorHAnsi" w:hAnsiTheme="minorHAnsi"/>
          <w:b/>
          <w:color w:val="1F497D" w:themeColor="text2"/>
          <w:sz w:val="23"/>
          <w:szCs w:val="23"/>
        </w:rPr>
      </w:pPr>
      <w:r w:rsidRPr="009C478B">
        <w:rPr>
          <w:rFonts w:asciiTheme="minorHAnsi" w:hAnsiTheme="minorHAnsi"/>
          <w:b/>
          <w:color w:val="1F497D" w:themeColor="text2"/>
          <w:sz w:val="23"/>
          <w:szCs w:val="23"/>
        </w:rPr>
        <w:t>In contrast to language comprehension, a language producer has complete control of the content of an utterance.  The producer knows what they wish to say, what words to use, what order to put them in, etc.  The paradox comes from the fact that, despite having this level of control, patterns of errors in language production typically result in disruptions of meaning to maintain correct form of utterances.</w:t>
      </w:r>
    </w:p>
    <w:sectPr w:rsidR="000D1F86" w:rsidRPr="009C478B" w:rsidSect="005664D5">
      <w:headerReference w:type="even" r:id="rId7"/>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65FA43" w14:textId="77777777" w:rsidR="00BB6ED5" w:rsidRDefault="00BB6ED5">
      <w:r>
        <w:separator/>
      </w:r>
    </w:p>
  </w:endnote>
  <w:endnote w:type="continuationSeparator" w:id="0">
    <w:p w14:paraId="2AB25A26" w14:textId="77777777" w:rsidR="00BB6ED5" w:rsidRDefault="00BB6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20002A87" w:usb1="00000000" w:usb2="00000000" w:usb3="00000000" w:csb0="000001FF" w:csb1="00000000"/>
  </w:font>
  <w:font w:name="Helvetica">
    <w:panose1 w:val="020B0604020202020204"/>
    <w:charset w:val="00"/>
    <w:family w:val="swiss"/>
    <w:pitch w:val="variable"/>
    <w:sig w:usb0="E0002AFF" w:usb1="C0007843" w:usb2="00000009" w:usb3="00000000" w:csb0="000001FF" w:csb1="00000000"/>
  </w:font>
  <w:font w:name="Minion Pro">
    <w:altName w:val="Minion Pro"/>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A790CE" w14:textId="77777777" w:rsidR="00BB6ED5" w:rsidRDefault="00BB6ED5">
      <w:r>
        <w:separator/>
      </w:r>
    </w:p>
  </w:footnote>
  <w:footnote w:type="continuationSeparator" w:id="0">
    <w:p w14:paraId="3F2F1F2A" w14:textId="77777777" w:rsidR="00BB6ED5" w:rsidRDefault="00BB6E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CD7F6" w14:textId="77777777" w:rsidR="00BB6ED5" w:rsidRDefault="00BB6ED5" w:rsidP="00464E9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15B907" w14:textId="77777777" w:rsidR="00BB6ED5" w:rsidRDefault="00BB6ED5" w:rsidP="00464E9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47BE3A" w14:textId="50A47966" w:rsidR="00BB6ED5" w:rsidRDefault="00BB6ED5" w:rsidP="00464E90">
    <w:pPr>
      <w:pStyle w:val="Header"/>
      <w:framePr w:wrap="around" w:vAnchor="text" w:hAnchor="margin" w:xAlign="right" w:y="1"/>
      <w:rPr>
        <w:rStyle w:val="PageNumber"/>
      </w:rPr>
    </w:pPr>
  </w:p>
  <w:p w14:paraId="1D597A82" w14:textId="77777777" w:rsidR="00BB6ED5" w:rsidRDefault="00BB6ED5" w:rsidP="00464E90">
    <w:pPr>
      <w:pStyle w:val="Header"/>
      <w:ind w:right="36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DEE"/>
    <w:rsid w:val="000A00C9"/>
    <w:rsid w:val="000A2F27"/>
    <w:rsid w:val="000D1F86"/>
    <w:rsid w:val="000E79FD"/>
    <w:rsid w:val="000F5AF5"/>
    <w:rsid w:val="00131267"/>
    <w:rsid w:val="0014591E"/>
    <w:rsid w:val="00150310"/>
    <w:rsid w:val="00182BBB"/>
    <w:rsid w:val="001A76A3"/>
    <w:rsid w:val="001E1C53"/>
    <w:rsid w:val="001E2BE6"/>
    <w:rsid w:val="00224085"/>
    <w:rsid w:val="002577CD"/>
    <w:rsid w:val="00277489"/>
    <w:rsid w:val="002E0343"/>
    <w:rsid w:val="00375730"/>
    <w:rsid w:val="0038201D"/>
    <w:rsid w:val="00464E90"/>
    <w:rsid w:val="004B71E9"/>
    <w:rsid w:val="005606FA"/>
    <w:rsid w:val="005664D5"/>
    <w:rsid w:val="0059509F"/>
    <w:rsid w:val="005A336B"/>
    <w:rsid w:val="005E7553"/>
    <w:rsid w:val="00611B12"/>
    <w:rsid w:val="0062014C"/>
    <w:rsid w:val="00631FA3"/>
    <w:rsid w:val="00636006"/>
    <w:rsid w:val="00662F7A"/>
    <w:rsid w:val="006A5796"/>
    <w:rsid w:val="006F63EB"/>
    <w:rsid w:val="00731EDC"/>
    <w:rsid w:val="0075617A"/>
    <w:rsid w:val="007B31DB"/>
    <w:rsid w:val="00842136"/>
    <w:rsid w:val="008A635C"/>
    <w:rsid w:val="008B7825"/>
    <w:rsid w:val="008D57D3"/>
    <w:rsid w:val="00925BEC"/>
    <w:rsid w:val="00990B91"/>
    <w:rsid w:val="009C478B"/>
    <w:rsid w:val="009F0320"/>
    <w:rsid w:val="00A46B4D"/>
    <w:rsid w:val="00AE6C22"/>
    <w:rsid w:val="00B337FF"/>
    <w:rsid w:val="00B526EE"/>
    <w:rsid w:val="00B61891"/>
    <w:rsid w:val="00BA3A3F"/>
    <w:rsid w:val="00BB6ED5"/>
    <w:rsid w:val="00BC0BB6"/>
    <w:rsid w:val="00BE52FC"/>
    <w:rsid w:val="00C24191"/>
    <w:rsid w:val="00C53081"/>
    <w:rsid w:val="00C5493B"/>
    <w:rsid w:val="00C95DEE"/>
    <w:rsid w:val="00D835E9"/>
    <w:rsid w:val="00D87147"/>
    <w:rsid w:val="00E12226"/>
    <w:rsid w:val="00E406C7"/>
    <w:rsid w:val="00E73826"/>
    <w:rsid w:val="00EE0A64"/>
    <w:rsid w:val="00EF56E3"/>
    <w:rsid w:val="00F16F52"/>
    <w:rsid w:val="00F56028"/>
    <w:rsid w:val="00F902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23E3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DEE"/>
    <w:rPr>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5DEE"/>
    <w:pPr>
      <w:tabs>
        <w:tab w:val="center" w:pos="4320"/>
        <w:tab w:val="right" w:pos="8640"/>
      </w:tabs>
    </w:pPr>
  </w:style>
  <w:style w:type="character" w:customStyle="1" w:styleId="HeaderChar">
    <w:name w:val="Header Char"/>
    <w:basedOn w:val="DefaultParagraphFont"/>
    <w:link w:val="Header"/>
    <w:uiPriority w:val="99"/>
    <w:rsid w:val="00C95DEE"/>
    <w:rPr>
      <w:lang w:eastAsia="ja-JP"/>
    </w:rPr>
  </w:style>
  <w:style w:type="character" w:styleId="PageNumber">
    <w:name w:val="page number"/>
    <w:basedOn w:val="DefaultParagraphFont"/>
    <w:uiPriority w:val="99"/>
    <w:semiHidden/>
    <w:unhideWhenUsed/>
    <w:rsid w:val="00C95DEE"/>
  </w:style>
  <w:style w:type="paragraph" w:customStyle="1" w:styleId="SpecCNumberedList">
    <w:name w:val="SpecC_Numbered List"/>
    <w:basedOn w:val="Normal"/>
    <w:link w:val="SpecCNumberedListChar"/>
    <w:rsid w:val="000D1F86"/>
    <w:pPr>
      <w:widowControl w:val="0"/>
      <w:spacing w:before="120" w:after="120" w:line="360" w:lineRule="auto"/>
      <w:ind w:left="720" w:right="720"/>
    </w:pPr>
    <w:rPr>
      <w:rFonts w:ascii="Helvetica" w:eastAsia="Times New Roman" w:hAnsi="Helvetica" w:cs="Times New Roman"/>
      <w:sz w:val="22"/>
      <w:szCs w:val="20"/>
      <w:lang w:eastAsia="en-US"/>
    </w:rPr>
  </w:style>
  <w:style w:type="character" w:customStyle="1" w:styleId="SpecCNumberedListChar">
    <w:name w:val="SpecC_Numbered List Char"/>
    <w:basedOn w:val="DefaultParagraphFont"/>
    <w:link w:val="SpecCNumberedList"/>
    <w:rsid w:val="000D1F86"/>
    <w:rPr>
      <w:rFonts w:ascii="Helvetica" w:eastAsia="Times New Roman" w:hAnsi="Helvetica" w:cs="Times New Roman"/>
      <w:sz w:val="22"/>
      <w:szCs w:val="20"/>
    </w:rPr>
  </w:style>
  <w:style w:type="paragraph" w:customStyle="1" w:styleId="SpecCLetteredList">
    <w:name w:val="SpecC_Lettered List"/>
    <w:basedOn w:val="SpecCNumberedList"/>
    <w:qFormat/>
    <w:rsid w:val="000D1F86"/>
  </w:style>
  <w:style w:type="table" w:styleId="TableGrid">
    <w:name w:val="Table Grid"/>
    <w:basedOn w:val="TableNormal"/>
    <w:uiPriority w:val="59"/>
    <w:rsid w:val="000D1F86"/>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0D1F86"/>
    <w:pPr>
      <w:widowControl w:val="0"/>
    </w:pPr>
    <w:rPr>
      <w:rFonts w:ascii="Times New Roman" w:eastAsia="Times New Roman" w:hAnsi="Times New Roman" w:cs="Times New Roman"/>
      <w:sz w:val="22"/>
      <w:szCs w:val="22"/>
      <w:lang w:eastAsia="en-US"/>
    </w:rPr>
  </w:style>
  <w:style w:type="paragraph" w:customStyle="1" w:styleId="Default">
    <w:name w:val="Default"/>
    <w:rsid w:val="001E2BE6"/>
    <w:pPr>
      <w:autoSpaceDE w:val="0"/>
      <w:autoSpaceDN w:val="0"/>
      <w:adjustRightInd w:val="0"/>
    </w:pPr>
    <w:rPr>
      <w:rFonts w:ascii="Minion Pro" w:hAnsi="Minion Pro" w:cs="Minion Pro"/>
      <w:color w:val="000000"/>
    </w:rPr>
  </w:style>
  <w:style w:type="paragraph" w:customStyle="1" w:styleId="Pa653">
    <w:name w:val="Pa65+3"/>
    <w:basedOn w:val="Default"/>
    <w:next w:val="Default"/>
    <w:uiPriority w:val="99"/>
    <w:rsid w:val="001E2BE6"/>
    <w:pPr>
      <w:spacing w:line="201" w:lineRule="atLeast"/>
    </w:pPr>
    <w:rPr>
      <w:rFonts w:cstheme="minorBidi"/>
      <w:color w:val="auto"/>
    </w:rPr>
  </w:style>
  <w:style w:type="paragraph" w:customStyle="1" w:styleId="Pa662">
    <w:name w:val="Pa66+2"/>
    <w:basedOn w:val="Default"/>
    <w:next w:val="Default"/>
    <w:uiPriority w:val="99"/>
    <w:rsid w:val="001E2BE6"/>
    <w:pPr>
      <w:spacing w:line="201" w:lineRule="atLeast"/>
    </w:pPr>
    <w:rPr>
      <w:rFonts w:cstheme="minorBidi"/>
      <w:color w:val="auto"/>
    </w:rPr>
  </w:style>
  <w:style w:type="paragraph" w:styleId="Footer">
    <w:name w:val="footer"/>
    <w:basedOn w:val="Normal"/>
    <w:link w:val="FooterChar"/>
    <w:uiPriority w:val="99"/>
    <w:unhideWhenUsed/>
    <w:rsid w:val="005664D5"/>
    <w:pPr>
      <w:tabs>
        <w:tab w:val="center" w:pos="4680"/>
        <w:tab w:val="right" w:pos="9360"/>
      </w:tabs>
    </w:pPr>
  </w:style>
  <w:style w:type="character" w:customStyle="1" w:styleId="FooterChar">
    <w:name w:val="Footer Char"/>
    <w:basedOn w:val="DefaultParagraphFont"/>
    <w:link w:val="Footer"/>
    <w:uiPriority w:val="99"/>
    <w:rsid w:val="005664D5"/>
    <w:rPr>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DEE"/>
    <w:rPr>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5DEE"/>
    <w:pPr>
      <w:tabs>
        <w:tab w:val="center" w:pos="4320"/>
        <w:tab w:val="right" w:pos="8640"/>
      </w:tabs>
    </w:pPr>
  </w:style>
  <w:style w:type="character" w:customStyle="1" w:styleId="HeaderChar">
    <w:name w:val="Header Char"/>
    <w:basedOn w:val="DefaultParagraphFont"/>
    <w:link w:val="Header"/>
    <w:uiPriority w:val="99"/>
    <w:rsid w:val="00C95DEE"/>
    <w:rPr>
      <w:lang w:eastAsia="ja-JP"/>
    </w:rPr>
  </w:style>
  <w:style w:type="character" w:styleId="PageNumber">
    <w:name w:val="page number"/>
    <w:basedOn w:val="DefaultParagraphFont"/>
    <w:uiPriority w:val="99"/>
    <w:semiHidden/>
    <w:unhideWhenUsed/>
    <w:rsid w:val="00C95DEE"/>
  </w:style>
  <w:style w:type="paragraph" w:customStyle="1" w:styleId="SpecCNumberedList">
    <w:name w:val="SpecC_Numbered List"/>
    <w:basedOn w:val="Normal"/>
    <w:link w:val="SpecCNumberedListChar"/>
    <w:rsid w:val="000D1F86"/>
    <w:pPr>
      <w:widowControl w:val="0"/>
      <w:spacing w:before="120" w:after="120" w:line="360" w:lineRule="auto"/>
      <w:ind w:left="720" w:right="720"/>
    </w:pPr>
    <w:rPr>
      <w:rFonts w:ascii="Helvetica" w:eastAsia="Times New Roman" w:hAnsi="Helvetica" w:cs="Times New Roman"/>
      <w:sz w:val="22"/>
      <w:szCs w:val="20"/>
      <w:lang w:eastAsia="en-US"/>
    </w:rPr>
  </w:style>
  <w:style w:type="character" w:customStyle="1" w:styleId="SpecCNumberedListChar">
    <w:name w:val="SpecC_Numbered List Char"/>
    <w:basedOn w:val="DefaultParagraphFont"/>
    <w:link w:val="SpecCNumberedList"/>
    <w:rsid w:val="000D1F86"/>
    <w:rPr>
      <w:rFonts w:ascii="Helvetica" w:eastAsia="Times New Roman" w:hAnsi="Helvetica" w:cs="Times New Roman"/>
      <w:sz w:val="22"/>
      <w:szCs w:val="20"/>
    </w:rPr>
  </w:style>
  <w:style w:type="paragraph" w:customStyle="1" w:styleId="SpecCLetteredList">
    <w:name w:val="SpecC_Lettered List"/>
    <w:basedOn w:val="SpecCNumberedList"/>
    <w:qFormat/>
    <w:rsid w:val="000D1F86"/>
  </w:style>
  <w:style w:type="table" w:styleId="TableGrid">
    <w:name w:val="Table Grid"/>
    <w:basedOn w:val="TableNormal"/>
    <w:uiPriority w:val="59"/>
    <w:rsid w:val="000D1F86"/>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0D1F86"/>
    <w:pPr>
      <w:widowControl w:val="0"/>
    </w:pPr>
    <w:rPr>
      <w:rFonts w:ascii="Times New Roman" w:eastAsia="Times New Roman" w:hAnsi="Times New Roman" w:cs="Times New Roman"/>
      <w:sz w:val="22"/>
      <w:szCs w:val="22"/>
      <w:lang w:eastAsia="en-US"/>
    </w:rPr>
  </w:style>
  <w:style w:type="paragraph" w:customStyle="1" w:styleId="Default">
    <w:name w:val="Default"/>
    <w:rsid w:val="001E2BE6"/>
    <w:pPr>
      <w:autoSpaceDE w:val="0"/>
      <w:autoSpaceDN w:val="0"/>
      <w:adjustRightInd w:val="0"/>
    </w:pPr>
    <w:rPr>
      <w:rFonts w:ascii="Minion Pro" w:hAnsi="Minion Pro" w:cs="Minion Pro"/>
      <w:color w:val="000000"/>
    </w:rPr>
  </w:style>
  <w:style w:type="paragraph" w:customStyle="1" w:styleId="Pa653">
    <w:name w:val="Pa65+3"/>
    <w:basedOn w:val="Default"/>
    <w:next w:val="Default"/>
    <w:uiPriority w:val="99"/>
    <w:rsid w:val="001E2BE6"/>
    <w:pPr>
      <w:spacing w:line="201" w:lineRule="atLeast"/>
    </w:pPr>
    <w:rPr>
      <w:rFonts w:cstheme="minorBidi"/>
      <w:color w:val="auto"/>
    </w:rPr>
  </w:style>
  <w:style w:type="paragraph" w:customStyle="1" w:styleId="Pa662">
    <w:name w:val="Pa66+2"/>
    <w:basedOn w:val="Default"/>
    <w:next w:val="Default"/>
    <w:uiPriority w:val="99"/>
    <w:rsid w:val="001E2BE6"/>
    <w:pPr>
      <w:spacing w:line="201" w:lineRule="atLeast"/>
    </w:pPr>
    <w:rPr>
      <w:rFonts w:cstheme="minorBidi"/>
      <w:color w:val="auto"/>
    </w:rPr>
  </w:style>
  <w:style w:type="paragraph" w:styleId="Footer">
    <w:name w:val="footer"/>
    <w:basedOn w:val="Normal"/>
    <w:link w:val="FooterChar"/>
    <w:uiPriority w:val="99"/>
    <w:unhideWhenUsed/>
    <w:rsid w:val="005664D5"/>
    <w:pPr>
      <w:tabs>
        <w:tab w:val="center" w:pos="4680"/>
        <w:tab w:val="right" w:pos="9360"/>
      </w:tabs>
    </w:pPr>
  </w:style>
  <w:style w:type="character" w:customStyle="1" w:styleId="FooterChar">
    <w:name w:val="Footer Char"/>
    <w:basedOn w:val="DefaultParagraphFont"/>
    <w:link w:val="Footer"/>
    <w:uiPriority w:val="99"/>
    <w:rsid w:val="005664D5"/>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394</Words>
  <Characters>2248</Characters>
  <Application>Microsoft Office Word</Application>
  <DocSecurity>0</DocSecurity>
  <Lines>18</Lines>
  <Paragraphs>5</Paragraphs>
  <ScaleCrop>false</ScaleCrop>
  <Company>ISU</Company>
  <LinksUpToDate>false</LinksUpToDate>
  <CharactersWithSpaces>2637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McBride</dc:creator>
  <cp:keywords/>
  <dc:description/>
  <cp:lastModifiedBy>Berbeo, Lucy</cp:lastModifiedBy>
  <cp:revision>62</cp:revision>
  <dcterms:created xsi:type="dcterms:W3CDTF">2015-02-04T18:25:00Z</dcterms:created>
  <dcterms:modified xsi:type="dcterms:W3CDTF">2015-02-11T20:20:00Z</dcterms:modified>
</cp:coreProperties>
</file>