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756357">
        <w:t>1</w:t>
      </w:r>
      <w:r w:rsidR="003445CF">
        <w:t>1</w:t>
      </w:r>
      <w:r w:rsidR="00AC6798" w:rsidRPr="00674462">
        <w:t xml:space="preserve">: </w:t>
      </w:r>
      <w:r w:rsidR="00D76AD3">
        <w:t xml:space="preserve">The </w:t>
      </w:r>
      <w:r w:rsidR="003445CF">
        <w:t xml:space="preserve">Gender </w:t>
      </w:r>
      <w:r w:rsidR="00756357">
        <w:t>Domain</w:t>
      </w:r>
    </w:p>
    <w:p w:rsidR="00AC6798" w:rsidRPr="00674462" w:rsidRDefault="00AC6798" w:rsidP="0028082F">
      <w:pPr>
        <w:pStyle w:val="Title"/>
      </w:pPr>
      <w:r w:rsidRPr="00674462">
        <w:t>Lecture Notes</w:t>
      </w:r>
    </w:p>
    <w:p w:rsidR="00AC6798" w:rsidRDefault="0028082F" w:rsidP="00E163D6">
      <w:pPr>
        <w:pStyle w:val="Heading2"/>
      </w:pPr>
      <w:r>
        <w:t>Learning Objectives</w:t>
      </w:r>
    </w:p>
    <w:p w:rsidR="003445CF" w:rsidRPr="003445CF" w:rsidRDefault="00756357" w:rsidP="003445CF">
      <w:pPr>
        <w:spacing w:after="0" w:line="240" w:lineRule="auto"/>
        <w:ind w:left="540" w:hanging="540"/>
        <w:rPr>
          <w:sz w:val="24"/>
          <w:szCs w:val="24"/>
        </w:rPr>
      </w:pPr>
      <w:r w:rsidRPr="003445CF">
        <w:rPr>
          <w:rFonts w:cs="Times New Roman"/>
        </w:rPr>
        <w:t>1</w:t>
      </w:r>
      <w:r w:rsidR="003445CF" w:rsidRPr="003445CF">
        <w:rPr>
          <w:rFonts w:cs="Times New Roman"/>
        </w:rPr>
        <w:t>1</w:t>
      </w:r>
      <w:r w:rsidR="0052663E" w:rsidRPr="003445CF">
        <w:rPr>
          <w:rFonts w:cs="Times New Roman"/>
        </w:rPr>
        <w:t>-1</w:t>
      </w:r>
      <w:r w:rsidR="00B83BF9">
        <w:rPr>
          <w:rFonts w:cs="Times New Roman"/>
        </w:rPr>
        <w:t xml:space="preserve">: </w:t>
      </w:r>
      <w:r w:rsidR="003445CF" w:rsidRPr="003445CF">
        <w:rPr>
          <w:sz w:val="24"/>
          <w:szCs w:val="24"/>
        </w:rPr>
        <w:t xml:space="preserve">Discuss the role of the gender domain in the study of personality.  </w:t>
      </w:r>
    </w:p>
    <w:p w:rsidR="003445CF" w:rsidRPr="003445CF" w:rsidRDefault="003445CF" w:rsidP="003445CF">
      <w:pPr>
        <w:spacing w:after="0" w:line="240" w:lineRule="auto"/>
        <w:ind w:left="540" w:hanging="540"/>
        <w:rPr>
          <w:sz w:val="24"/>
          <w:szCs w:val="24"/>
        </w:rPr>
      </w:pPr>
      <w:r>
        <w:rPr>
          <w:sz w:val="24"/>
          <w:szCs w:val="24"/>
        </w:rPr>
        <w:t>11-2</w:t>
      </w:r>
      <w:r w:rsidR="00B83BF9">
        <w:rPr>
          <w:sz w:val="24"/>
          <w:szCs w:val="24"/>
        </w:rPr>
        <w:t xml:space="preserve">: </w:t>
      </w:r>
      <w:r w:rsidRPr="003445CF">
        <w:rPr>
          <w:sz w:val="24"/>
          <w:szCs w:val="24"/>
        </w:rPr>
        <w:t>Compare traditional and evolving views of the sexes, of gender, and of sexual orientation in the context of personality psychology.</w:t>
      </w:r>
    </w:p>
    <w:p w:rsidR="003445CF" w:rsidRPr="003445CF" w:rsidRDefault="003445CF" w:rsidP="003445CF">
      <w:pPr>
        <w:spacing w:after="0" w:line="240" w:lineRule="auto"/>
        <w:ind w:left="540" w:hanging="540"/>
        <w:rPr>
          <w:sz w:val="24"/>
          <w:szCs w:val="24"/>
        </w:rPr>
      </w:pPr>
      <w:r>
        <w:rPr>
          <w:sz w:val="24"/>
          <w:szCs w:val="24"/>
        </w:rPr>
        <w:t>11-3</w:t>
      </w:r>
      <w:r w:rsidR="00B83BF9">
        <w:rPr>
          <w:sz w:val="24"/>
          <w:szCs w:val="24"/>
        </w:rPr>
        <w:t xml:space="preserve">: </w:t>
      </w:r>
      <w:r w:rsidRPr="003445CF">
        <w:rPr>
          <w:sz w:val="24"/>
          <w:szCs w:val="24"/>
        </w:rPr>
        <w:t>Identify ways to apply knowledge about personality psychology in the gender domain.</w:t>
      </w:r>
    </w:p>
    <w:p w:rsidR="00AC6798" w:rsidRDefault="00AC6798" w:rsidP="00E163D6">
      <w:pPr>
        <w:pStyle w:val="Heading2"/>
      </w:pPr>
      <w:r>
        <w:t>Chapter Summary</w:t>
      </w:r>
    </w:p>
    <w:p w:rsidR="00AC6798" w:rsidRPr="0030697A" w:rsidRDefault="00EE3DCD" w:rsidP="00AC6798">
      <w:r w:rsidRPr="00EE3DCD">
        <w:t>The term sex refers to anatomical and physiological characteristics or features of males and females, the two typically assigned sexes. These features include at least four commonly recognized clusters, such as external genitalia (the body’s reproductive organs), glands, hormones, and chromosomes. The intersex category is based on the features that are between distinct male and female characteristics.</w:t>
      </w:r>
      <w:r>
        <w:t xml:space="preserve"> </w:t>
      </w:r>
      <w:r w:rsidRPr="00EE3DCD">
        <w:t>Gender is a complex set of behavioral, cultural, or psychological features associated with an individual’s sex.</w:t>
      </w:r>
      <w:r>
        <w:t xml:space="preserve"> </w:t>
      </w:r>
      <w:r w:rsidRPr="00EE3DCD">
        <w:t>Gender roles are prescriptions and expectations assigned to gende</w:t>
      </w:r>
      <w:r>
        <w:t xml:space="preserve">rs on the female–male continuum, which are typically embedded in cultural norms. Sexual orientation, on the other hand, tends to develop gradually. </w:t>
      </w:r>
      <w:r w:rsidRPr="00EE3DCD">
        <w:t>Some children develop this orientation relatively early; some acquire it later in life.</w:t>
      </w:r>
      <w:r>
        <w:t xml:space="preserve"> </w:t>
      </w:r>
      <w:r w:rsidRPr="00EE3DCD">
        <w:t>LGBT stands for lesbian, gay, bisexual, and transgender. This is an umbrella</w:t>
      </w:r>
      <w:r>
        <w:t xml:space="preserve"> </w:t>
      </w:r>
      <w:r w:rsidRPr="00EE3DCD">
        <w:t>term for people who can be called gender nonconforming</w:t>
      </w:r>
      <w:r>
        <w:t xml:space="preserve">. </w:t>
      </w:r>
      <w:r w:rsidRPr="00EE3DCD">
        <w:t>For centuries, science emphasized that women and men were born with different natural anatomical features and therefore should be different in their behavior, feelings, outlooks, and personalities.</w:t>
      </w:r>
      <w:r>
        <w:t xml:space="preserve"> More recently, studies have challenged these perceptions and looked for </w:t>
      </w:r>
      <w:r w:rsidRPr="00EE3DCD">
        <w:t>particular physiological, genetic, or evolutionary facts that help explain sex as a biological category.</w:t>
      </w:r>
      <w:r>
        <w:t xml:space="preserve"> </w:t>
      </w:r>
      <w:r w:rsidRPr="00EE3DCD">
        <w:t>In the past 20 years, a significant number of studies examined similarities and differences between men and women and found both major and insignificant differences, as well as inconsistencies.</w:t>
      </w:r>
    </w:p>
    <w:p w:rsidR="00AC6798" w:rsidRPr="00674462" w:rsidRDefault="00AC6798" w:rsidP="00E163D6">
      <w:pPr>
        <w:pStyle w:val="Heading2"/>
      </w:pPr>
      <w:r>
        <w:t>Annotated Chapter Outline</w:t>
      </w:r>
    </w:p>
    <w:p w:rsidR="00AC6798" w:rsidRPr="00674462" w:rsidRDefault="00CB10B9" w:rsidP="00AC6798">
      <w:pPr>
        <w:pStyle w:val="ListParagraph"/>
        <w:numPr>
          <w:ilvl w:val="0"/>
          <w:numId w:val="1"/>
        </w:numPr>
        <w:rPr>
          <w:rFonts w:cs="Times New Roman"/>
        </w:rPr>
      </w:pPr>
      <w:r>
        <w:rPr>
          <w:rFonts w:cs="ZMXTY S+ DIN"/>
          <w:b/>
          <w:bCs/>
          <w:color w:val="000000"/>
          <w:sz w:val="28"/>
          <w:szCs w:val="28"/>
        </w:rPr>
        <w:t xml:space="preserve">The </w:t>
      </w:r>
      <w:r w:rsidR="00A0565E">
        <w:rPr>
          <w:rFonts w:cs="ZMXTY S+ DIN"/>
          <w:b/>
          <w:bCs/>
          <w:color w:val="000000"/>
          <w:sz w:val="28"/>
          <w:szCs w:val="28"/>
        </w:rPr>
        <w:t xml:space="preserve">essence </w:t>
      </w:r>
      <w:r>
        <w:rPr>
          <w:rFonts w:cs="ZMXTY S+ DIN"/>
          <w:b/>
          <w:bCs/>
          <w:color w:val="000000"/>
          <w:sz w:val="28"/>
          <w:szCs w:val="28"/>
        </w:rPr>
        <w:t xml:space="preserve">of the </w:t>
      </w:r>
      <w:r w:rsidR="00A0565E">
        <w:rPr>
          <w:rFonts w:cs="ZMXTY S+ DIN"/>
          <w:b/>
          <w:bCs/>
          <w:color w:val="000000"/>
          <w:sz w:val="28"/>
          <w:szCs w:val="28"/>
        </w:rPr>
        <w:t>gender domain</w:t>
      </w:r>
    </w:p>
    <w:p w:rsidR="00745A76" w:rsidRDefault="00745A76" w:rsidP="00745A76">
      <w:pPr>
        <w:pStyle w:val="ListParagraph"/>
        <w:numPr>
          <w:ilvl w:val="1"/>
          <w:numId w:val="1"/>
        </w:numPr>
        <w:rPr>
          <w:rFonts w:cs="Times New Roman"/>
        </w:rPr>
      </w:pPr>
      <w:r w:rsidRPr="00745A76">
        <w:rPr>
          <w:rFonts w:cs="Times New Roman"/>
        </w:rPr>
        <w:t>Society traditionally divides individuals into large categories</w:t>
      </w:r>
    </w:p>
    <w:p w:rsidR="00745A76" w:rsidRDefault="00A0565E" w:rsidP="00745A76">
      <w:pPr>
        <w:pStyle w:val="ListParagraph"/>
        <w:numPr>
          <w:ilvl w:val="2"/>
          <w:numId w:val="1"/>
        </w:numPr>
        <w:rPr>
          <w:rFonts w:cs="Times New Roman"/>
        </w:rPr>
      </w:pPr>
      <w:r>
        <w:rPr>
          <w:rFonts w:cs="Times New Roman"/>
        </w:rPr>
        <w:t>w</w:t>
      </w:r>
      <w:r w:rsidRPr="00745A76">
        <w:rPr>
          <w:rFonts w:cs="Times New Roman"/>
        </w:rPr>
        <w:t xml:space="preserve">omen </w:t>
      </w:r>
      <w:r w:rsidR="00745A76" w:rsidRPr="00745A76">
        <w:rPr>
          <w:rFonts w:cs="Times New Roman"/>
        </w:rPr>
        <w:t>and men</w:t>
      </w:r>
    </w:p>
    <w:p w:rsidR="00745A76" w:rsidRDefault="00745A76" w:rsidP="00745A76">
      <w:pPr>
        <w:pStyle w:val="ListParagraph"/>
        <w:numPr>
          <w:ilvl w:val="2"/>
          <w:numId w:val="1"/>
        </w:numPr>
        <w:rPr>
          <w:rFonts w:cs="Times New Roman"/>
        </w:rPr>
      </w:pPr>
      <w:r w:rsidRPr="00745A76">
        <w:rPr>
          <w:rFonts w:cs="Times New Roman"/>
        </w:rPr>
        <w:t>gender category</w:t>
      </w:r>
    </w:p>
    <w:p w:rsidR="00CB10B9" w:rsidRDefault="00CB10B9" w:rsidP="00CB10B9">
      <w:pPr>
        <w:pStyle w:val="ListParagraph"/>
        <w:numPr>
          <w:ilvl w:val="1"/>
          <w:numId w:val="1"/>
        </w:numPr>
        <w:rPr>
          <w:rFonts w:cs="Times New Roman"/>
        </w:rPr>
      </w:pPr>
      <w:r w:rsidRPr="00CB10B9">
        <w:rPr>
          <w:rFonts w:cs="Times New Roman"/>
        </w:rPr>
        <w:t xml:space="preserve">The </w:t>
      </w:r>
      <w:r w:rsidR="00902F26">
        <w:rPr>
          <w:rFonts w:cs="Times New Roman"/>
        </w:rPr>
        <w:t>s</w:t>
      </w:r>
      <w:r w:rsidR="00902F26" w:rsidRPr="00CB10B9">
        <w:rPr>
          <w:rFonts w:cs="Times New Roman"/>
        </w:rPr>
        <w:t xml:space="preserve">exes </w:t>
      </w:r>
      <w:r w:rsidRPr="00CB10B9">
        <w:rPr>
          <w:rFonts w:cs="Times New Roman"/>
        </w:rPr>
        <w:t xml:space="preserve">and the </w:t>
      </w:r>
      <w:r w:rsidR="00902F26">
        <w:rPr>
          <w:rFonts w:cs="Times New Roman"/>
        </w:rPr>
        <w:t>i</w:t>
      </w:r>
      <w:r w:rsidR="00902F26" w:rsidRPr="00CB10B9">
        <w:rPr>
          <w:rFonts w:cs="Times New Roman"/>
        </w:rPr>
        <w:t>ntersex</w:t>
      </w:r>
    </w:p>
    <w:p w:rsidR="00CB10B9" w:rsidRDefault="00745A76" w:rsidP="00745A76">
      <w:pPr>
        <w:pStyle w:val="ListParagraph"/>
        <w:numPr>
          <w:ilvl w:val="2"/>
          <w:numId w:val="1"/>
        </w:numPr>
        <w:rPr>
          <w:rFonts w:cs="Times New Roman"/>
        </w:rPr>
      </w:pPr>
      <w:r w:rsidRPr="00745A76">
        <w:rPr>
          <w:rFonts w:cs="Times New Roman"/>
        </w:rPr>
        <w:t>Sex</w:t>
      </w:r>
    </w:p>
    <w:p w:rsidR="00745A76" w:rsidRDefault="00745A76" w:rsidP="00745A76">
      <w:pPr>
        <w:pStyle w:val="ListParagraph"/>
        <w:numPr>
          <w:ilvl w:val="3"/>
          <w:numId w:val="1"/>
        </w:numPr>
        <w:rPr>
          <w:rFonts w:cs="Times New Roman"/>
        </w:rPr>
      </w:pPr>
      <w:r w:rsidRPr="00745A76">
        <w:rPr>
          <w:rFonts w:cs="Times New Roman"/>
        </w:rPr>
        <w:t>Sex refers to the anatomical and physiological characteristics or features of males and females, the two typically assigned sexes.</w:t>
      </w:r>
    </w:p>
    <w:p w:rsidR="00745A76" w:rsidRDefault="001B2EA4" w:rsidP="001B2EA4">
      <w:pPr>
        <w:pStyle w:val="ListParagraph"/>
        <w:numPr>
          <w:ilvl w:val="3"/>
          <w:numId w:val="1"/>
        </w:numPr>
        <w:rPr>
          <w:rFonts w:cs="Times New Roman"/>
        </w:rPr>
      </w:pPr>
      <w:r>
        <w:rPr>
          <w:rFonts w:cs="Times New Roman"/>
        </w:rPr>
        <w:lastRenderedPageBreak/>
        <w:t>F</w:t>
      </w:r>
      <w:r w:rsidRPr="001B2EA4">
        <w:rPr>
          <w:rFonts w:cs="Times New Roman"/>
        </w:rPr>
        <w:t>eatures include at least four commonly recognized clusters, such as external genitalia (the body’s reproductive organs), gl</w:t>
      </w:r>
      <w:r>
        <w:rPr>
          <w:rFonts w:cs="Times New Roman"/>
        </w:rPr>
        <w:t>ands, hormones, and chromosomes</w:t>
      </w:r>
      <w:r w:rsidR="00902F26">
        <w:rPr>
          <w:rFonts w:cs="Times New Roman"/>
        </w:rPr>
        <w:t>.</w:t>
      </w:r>
    </w:p>
    <w:p w:rsidR="001B2EA4" w:rsidRDefault="001B2EA4" w:rsidP="001B2EA4">
      <w:pPr>
        <w:pStyle w:val="ListParagraph"/>
        <w:numPr>
          <w:ilvl w:val="3"/>
          <w:numId w:val="1"/>
        </w:numPr>
        <w:rPr>
          <w:rFonts w:cs="Times New Roman"/>
        </w:rPr>
      </w:pPr>
      <w:r w:rsidRPr="001B2EA4">
        <w:rPr>
          <w:rFonts w:cs="Times New Roman"/>
        </w:rPr>
        <w:t>As soon as a certain sex is assigned, people start acting toward the child in accordance with the popular norms and expectations.</w:t>
      </w:r>
    </w:p>
    <w:p w:rsidR="001B2EA4" w:rsidRDefault="001B2EA4" w:rsidP="001B2EA4">
      <w:pPr>
        <w:pStyle w:val="ListParagraph"/>
        <w:numPr>
          <w:ilvl w:val="3"/>
          <w:numId w:val="1"/>
        </w:numPr>
        <w:rPr>
          <w:rFonts w:cs="Times New Roman"/>
        </w:rPr>
      </w:pPr>
      <w:r w:rsidRPr="001B2EA4">
        <w:rPr>
          <w:rFonts w:cs="Times New Roman"/>
        </w:rPr>
        <w:t>Once a particular sex is assigned, boys and girls often begin wearing gender-specific clothes, usually chosen by the parents.</w:t>
      </w:r>
    </w:p>
    <w:p w:rsidR="001B2EA4" w:rsidRDefault="001B2EA4" w:rsidP="001B2EA4">
      <w:pPr>
        <w:pStyle w:val="ListParagraph"/>
        <w:numPr>
          <w:ilvl w:val="2"/>
          <w:numId w:val="1"/>
        </w:numPr>
        <w:rPr>
          <w:rFonts w:cs="Times New Roman"/>
        </w:rPr>
      </w:pPr>
      <w:r>
        <w:rPr>
          <w:rFonts w:cs="Times New Roman"/>
        </w:rPr>
        <w:t>Intersex</w:t>
      </w:r>
    </w:p>
    <w:p w:rsidR="001B2EA4" w:rsidRDefault="001B2EA4" w:rsidP="001B2EA4">
      <w:pPr>
        <w:pStyle w:val="ListParagraph"/>
        <w:numPr>
          <w:ilvl w:val="3"/>
          <w:numId w:val="1"/>
        </w:numPr>
        <w:rPr>
          <w:rFonts w:cs="Times New Roman"/>
        </w:rPr>
      </w:pPr>
      <w:r w:rsidRPr="001B2EA4">
        <w:rPr>
          <w:rFonts w:cs="Times New Roman"/>
        </w:rPr>
        <w:t>The features that are between distinct male and female characteristics are referred to as intersex.</w:t>
      </w:r>
    </w:p>
    <w:p w:rsidR="001B2EA4" w:rsidRPr="001B2EA4" w:rsidRDefault="00902F26" w:rsidP="001B2EA4">
      <w:pPr>
        <w:pStyle w:val="ListParagraph"/>
        <w:numPr>
          <w:ilvl w:val="3"/>
          <w:numId w:val="1"/>
        </w:numPr>
        <w:rPr>
          <w:rFonts w:cs="Times New Roman"/>
        </w:rPr>
      </w:pPr>
      <w:r>
        <w:rPr>
          <w:rFonts w:cs="Times New Roman"/>
        </w:rPr>
        <w:t>S</w:t>
      </w:r>
      <w:r w:rsidRPr="001B2EA4">
        <w:rPr>
          <w:rFonts w:cs="Times New Roman"/>
        </w:rPr>
        <w:t xml:space="preserve">cientists </w:t>
      </w:r>
      <w:r w:rsidR="001B2EA4" w:rsidRPr="001B2EA4">
        <w:rPr>
          <w:rFonts w:cs="Times New Roman"/>
        </w:rPr>
        <w:t>and medical doctors these days commonly identify a third category in between the two known sex dichotomies.</w:t>
      </w:r>
    </w:p>
    <w:p w:rsidR="00CB10B9" w:rsidRDefault="00CB10B9" w:rsidP="00CB10B9">
      <w:pPr>
        <w:pStyle w:val="ListParagraph"/>
        <w:numPr>
          <w:ilvl w:val="1"/>
          <w:numId w:val="1"/>
        </w:numPr>
        <w:rPr>
          <w:rFonts w:cs="Times New Roman"/>
        </w:rPr>
      </w:pPr>
      <w:r w:rsidRPr="00CB10B9">
        <w:rPr>
          <w:rFonts w:cs="Times New Roman"/>
        </w:rPr>
        <w:t xml:space="preserve">Gender as a </w:t>
      </w:r>
      <w:r w:rsidR="00902F26">
        <w:rPr>
          <w:rFonts w:cs="Times New Roman"/>
        </w:rPr>
        <w:t>s</w:t>
      </w:r>
      <w:r w:rsidR="00902F26" w:rsidRPr="00CB10B9">
        <w:rPr>
          <w:rFonts w:cs="Times New Roman"/>
        </w:rPr>
        <w:t xml:space="preserve">ocial </w:t>
      </w:r>
      <w:r w:rsidR="00902F26">
        <w:rPr>
          <w:rFonts w:cs="Times New Roman"/>
        </w:rPr>
        <w:t>c</w:t>
      </w:r>
      <w:r w:rsidR="00902F26" w:rsidRPr="00CB10B9">
        <w:rPr>
          <w:rFonts w:cs="Times New Roman"/>
        </w:rPr>
        <w:t>onstruct</w:t>
      </w:r>
    </w:p>
    <w:p w:rsidR="001B2EA4" w:rsidRDefault="001B2EA4" w:rsidP="001B2EA4">
      <w:pPr>
        <w:pStyle w:val="ListParagraph"/>
        <w:numPr>
          <w:ilvl w:val="2"/>
          <w:numId w:val="1"/>
        </w:numPr>
        <w:rPr>
          <w:rFonts w:cs="Times New Roman"/>
        </w:rPr>
      </w:pPr>
      <w:r w:rsidRPr="001B2EA4">
        <w:rPr>
          <w:rFonts w:cs="Times New Roman"/>
        </w:rPr>
        <w:t>Gender</w:t>
      </w:r>
    </w:p>
    <w:p w:rsidR="001B2EA4" w:rsidRDefault="001B2EA4" w:rsidP="001B2EA4">
      <w:pPr>
        <w:pStyle w:val="ListParagraph"/>
        <w:numPr>
          <w:ilvl w:val="3"/>
          <w:numId w:val="1"/>
        </w:numPr>
        <w:rPr>
          <w:rFonts w:cs="Times New Roman"/>
        </w:rPr>
      </w:pPr>
      <w:r w:rsidRPr="001B2EA4">
        <w:rPr>
          <w:rFonts w:cs="Times New Roman"/>
        </w:rPr>
        <w:t>The complex set of behavioral, cultural, or psychological features associated with an individual’s sex is a person’s gender.</w:t>
      </w:r>
    </w:p>
    <w:p w:rsidR="001B2EA4" w:rsidRDefault="001B2EA4" w:rsidP="001B2EA4">
      <w:pPr>
        <w:pStyle w:val="ListParagraph"/>
        <w:numPr>
          <w:ilvl w:val="3"/>
          <w:numId w:val="1"/>
        </w:numPr>
        <w:rPr>
          <w:rFonts w:cs="Times New Roman"/>
        </w:rPr>
      </w:pPr>
      <w:r w:rsidRPr="001B2EA4">
        <w:rPr>
          <w:rFonts w:cs="Times New Roman"/>
        </w:rPr>
        <w:t>It is the state of being male or female and practicing informally prescribed cultural norms (such as customs), following expectations about what a person should do as a member of a particular sex, and adhering to formal legal rules (the law) that mandate or prohibit particular actions.</w:t>
      </w:r>
    </w:p>
    <w:p w:rsidR="001B2EA4" w:rsidRDefault="001B2EA4" w:rsidP="001B2EA4">
      <w:pPr>
        <w:pStyle w:val="ListParagraph"/>
        <w:numPr>
          <w:ilvl w:val="2"/>
          <w:numId w:val="1"/>
        </w:numPr>
        <w:rPr>
          <w:rFonts w:cs="Times New Roman"/>
        </w:rPr>
      </w:pPr>
      <w:r w:rsidRPr="001B2EA4">
        <w:rPr>
          <w:rFonts w:cs="Times New Roman"/>
        </w:rPr>
        <w:t>Gender identity</w:t>
      </w:r>
    </w:p>
    <w:p w:rsidR="001B2EA4" w:rsidRDefault="001B2EA4" w:rsidP="001B2EA4">
      <w:pPr>
        <w:pStyle w:val="ListParagraph"/>
        <w:numPr>
          <w:ilvl w:val="3"/>
          <w:numId w:val="1"/>
        </w:numPr>
        <w:rPr>
          <w:rFonts w:cs="Times New Roman"/>
        </w:rPr>
      </w:pPr>
      <w:r w:rsidRPr="001B2EA4">
        <w:rPr>
          <w:rFonts w:cs="Times New Roman"/>
        </w:rPr>
        <w:t>An individual’s self-determination (or a complex self-reflection) as being male, female, intersex (between male and female), or neither is called gender identity</w:t>
      </w:r>
      <w:r w:rsidR="00902F26">
        <w:rPr>
          <w:rFonts w:cs="Times New Roman"/>
        </w:rPr>
        <w:t>.</w:t>
      </w:r>
    </w:p>
    <w:p w:rsidR="001B2EA4" w:rsidRPr="00925570" w:rsidRDefault="002A4C8C" w:rsidP="002A4C8C">
      <w:pPr>
        <w:pStyle w:val="ListParagraph"/>
        <w:numPr>
          <w:ilvl w:val="3"/>
          <w:numId w:val="1"/>
        </w:numPr>
        <w:rPr>
          <w:rFonts w:cs="Times New Roman"/>
        </w:rPr>
      </w:pPr>
      <w:r w:rsidRPr="00925570">
        <w:rPr>
          <w:rFonts w:cs="Times New Roman"/>
        </w:rPr>
        <w:t>Androgyny</w:t>
      </w:r>
      <w:r w:rsidR="00260F80">
        <w:rPr>
          <w:rFonts w:cs="Times New Roman"/>
        </w:rPr>
        <w:t>—</w:t>
      </w:r>
      <w:proofErr w:type="gramStart"/>
      <w:r w:rsidRPr="00925570">
        <w:rPr>
          <w:rFonts w:cs="Times New Roman"/>
        </w:rPr>
        <w:t>A</w:t>
      </w:r>
      <w:proofErr w:type="gramEnd"/>
      <w:r w:rsidRPr="00925570">
        <w:rPr>
          <w:rFonts w:cs="Times New Roman"/>
        </w:rPr>
        <w:t xml:space="preserve"> combination and a coexistence of both male and female behavioral characteristics, features, and reflections is known as androgyny.</w:t>
      </w:r>
    </w:p>
    <w:p w:rsidR="00925570" w:rsidRPr="00925570" w:rsidRDefault="00925570" w:rsidP="002A4C8C">
      <w:pPr>
        <w:pStyle w:val="ListParagraph"/>
        <w:numPr>
          <w:ilvl w:val="3"/>
          <w:numId w:val="1"/>
        </w:numPr>
        <w:rPr>
          <w:rFonts w:cs="Times New Roman"/>
        </w:rPr>
      </w:pPr>
      <w:r w:rsidRPr="00925570">
        <w:rPr>
          <w:rFonts w:cs="Stone Serif"/>
          <w:color w:val="000000"/>
        </w:rPr>
        <w:t>Most individuals develop a specific gender identity that matches their biological sex assigned at birth</w:t>
      </w:r>
      <w:r w:rsidR="00902F26">
        <w:rPr>
          <w:rFonts w:cs="Stone Serif"/>
          <w:color w:val="000000"/>
        </w:rPr>
        <w:t>.</w:t>
      </w:r>
    </w:p>
    <w:p w:rsidR="00CB10B9" w:rsidRDefault="00CB10B9" w:rsidP="00CB10B9">
      <w:pPr>
        <w:pStyle w:val="ListParagraph"/>
        <w:numPr>
          <w:ilvl w:val="1"/>
          <w:numId w:val="1"/>
        </w:numPr>
        <w:rPr>
          <w:rFonts w:cs="Times New Roman"/>
        </w:rPr>
      </w:pPr>
      <w:r w:rsidRPr="00CB10B9">
        <w:rPr>
          <w:rFonts w:cs="Times New Roman"/>
        </w:rPr>
        <w:t xml:space="preserve">Gender </w:t>
      </w:r>
      <w:r w:rsidR="004E505B">
        <w:rPr>
          <w:rFonts w:cs="Times New Roman"/>
        </w:rPr>
        <w:t>r</w:t>
      </w:r>
      <w:r w:rsidR="004E505B" w:rsidRPr="00CB10B9">
        <w:rPr>
          <w:rFonts w:cs="Times New Roman"/>
        </w:rPr>
        <w:t>oles</w:t>
      </w:r>
    </w:p>
    <w:p w:rsidR="00925570" w:rsidRDefault="00925570" w:rsidP="00925570">
      <w:pPr>
        <w:pStyle w:val="ListParagraph"/>
        <w:numPr>
          <w:ilvl w:val="2"/>
          <w:numId w:val="1"/>
        </w:numPr>
        <w:rPr>
          <w:rFonts w:cs="Times New Roman"/>
        </w:rPr>
      </w:pPr>
      <w:r w:rsidRPr="00925570">
        <w:rPr>
          <w:rFonts w:cs="Times New Roman"/>
        </w:rPr>
        <w:t>Prescriptions and expectations assigned to genders on the female–male continuum constitute gender roles.</w:t>
      </w:r>
    </w:p>
    <w:p w:rsidR="00925570" w:rsidRDefault="002277FE" w:rsidP="00925570">
      <w:pPr>
        <w:pStyle w:val="ListParagraph"/>
        <w:numPr>
          <w:ilvl w:val="3"/>
          <w:numId w:val="1"/>
        </w:numPr>
        <w:rPr>
          <w:rFonts w:cs="Times New Roman"/>
        </w:rPr>
      </w:pPr>
      <w:r>
        <w:rPr>
          <w:rFonts w:cs="Times New Roman"/>
        </w:rPr>
        <w:t>P</w:t>
      </w:r>
      <w:r w:rsidRPr="00925570">
        <w:rPr>
          <w:rFonts w:cs="Times New Roman"/>
        </w:rPr>
        <w:t xml:space="preserve">rescriptions </w:t>
      </w:r>
      <w:r w:rsidR="00925570" w:rsidRPr="00925570">
        <w:rPr>
          <w:rFonts w:cs="Times New Roman"/>
        </w:rPr>
        <w:t>and expectations are typically</w:t>
      </w:r>
      <w:r w:rsidR="00925570">
        <w:rPr>
          <w:rFonts w:cs="Times New Roman"/>
        </w:rPr>
        <w:t xml:space="preserve"> </w:t>
      </w:r>
      <w:r w:rsidR="00925570" w:rsidRPr="00925570">
        <w:rPr>
          <w:rFonts w:cs="Times New Roman"/>
        </w:rPr>
        <w:t>embedded in cultural norms and transmitted from one generation to the next</w:t>
      </w:r>
      <w:r>
        <w:rPr>
          <w:rFonts w:cs="Times New Roman"/>
        </w:rPr>
        <w:t>.</w:t>
      </w:r>
    </w:p>
    <w:p w:rsidR="00925570" w:rsidRDefault="00925570" w:rsidP="00925570">
      <w:pPr>
        <w:pStyle w:val="ListParagraph"/>
        <w:numPr>
          <w:ilvl w:val="3"/>
          <w:numId w:val="1"/>
        </w:numPr>
        <w:rPr>
          <w:rFonts w:cs="Times New Roman"/>
        </w:rPr>
      </w:pPr>
      <w:r w:rsidRPr="00925570">
        <w:rPr>
          <w:rFonts w:cs="Times New Roman"/>
        </w:rPr>
        <w:t>Masculinity</w:t>
      </w:r>
      <w:r w:rsidR="002277FE">
        <w:rPr>
          <w:rFonts w:cs="Times New Roman"/>
        </w:rPr>
        <w:t>—</w:t>
      </w:r>
      <w:proofErr w:type="gramStart"/>
      <w:r w:rsidRPr="00925570">
        <w:rPr>
          <w:rFonts w:cs="Times New Roman"/>
        </w:rPr>
        <w:t>Traditionally</w:t>
      </w:r>
      <w:proofErr w:type="gramEnd"/>
      <w:r w:rsidRPr="00925570">
        <w:rPr>
          <w:rFonts w:cs="Times New Roman"/>
        </w:rPr>
        <w:t xml:space="preserve"> assigned to men, masculinity is a general set of features associated with physical strength, decisiveness, and assertiveness.</w:t>
      </w:r>
    </w:p>
    <w:p w:rsidR="00925570" w:rsidRDefault="00925570" w:rsidP="00925570">
      <w:pPr>
        <w:pStyle w:val="ListParagraph"/>
        <w:numPr>
          <w:ilvl w:val="3"/>
          <w:numId w:val="1"/>
        </w:numPr>
        <w:rPr>
          <w:rFonts w:cs="Times New Roman"/>
        </w:rPr>
      </w:pPr>
      <w:r w:rsidRPr="00925570">
        <w:rPr>
          <w:rFonts w:cs="Times New Roman"/>
        </w:rPr>
        <w:lastRenderedPageBreak/>
        <w:t>Femininity</w:t>
      </w:r>
      <w:r w:rsidR="002277FE">
        <w:rPr>
          <w:rFonts w:cs="Times New Roman"/>
        </w:rPr>
        <w:t>—</w:t>
      </w:r>
      <w:proofErr w:type="gramStart"/>
      <w:r w:rsidRPr="00925570">
        <w:rPr>
          <w:rFonts w:cs="Times New Roman"/>
        </w:rPr>
        <w:t>Traditionally</w:t>
      </w:r>
      <w:proofErr w:type="gramEnd"/>
      <w:r w:rsidRPr="00925570">
        <w:rPr>
          <w:rFonts w:cs="Times New Roman"/>
        </w:rPr>
        <w:t xml:space="preserve"> assigned to women, femininity is a general set of features correlated with beauty, emotionality, and nurture.</w:t>
      </w:r>
    </w:p>
    <w:p w:rsidR="00925570" w:rsidRDefault="00925570" w:rsidP="00925570">
      <w:pPr>
        <w:pStyle w:val="ListParagraph"/>
        <w:numPr>
          <w:ilvl w:val="2"/>
          <w:numId w:val="1"/>
        </w:numPr>
        <w:rPr>
          <w:rFonts w:cs="Times New Roman"/>
        </w:rPr>
      </w:pPr>
      <w:r w:rsidRPr="00925570">
        <w:rPr>
          <w:rFonts w:cs="Times New Roman"/>
        </w:rPr>
        <w:t>Contemporary psychology considers gender roles as not exclusively limited to the dichotomous male–female categories.</w:t>
      </w:r>
    </w:p>
    <w:p w:rsidR="00925570" w:rsidRDefault="00925570" w:rsidP="00925570">
      <w:pPr>
        <w:pStyle w:val="ListParagraph"/>
        <w:numPr>
          <w:ilvl w:val="3"/>
          <w:numId w:val="1"/>
        </w:numPr>
        <w:rPr>
          <w:rFonts w:cs="Times New Roman"/>
        </w:rPr>
      </w:pPr>
      <w:r w:rsidRPr="00925570">
        <w:rPr>
          <w:rFonts w:cs="Times New Roman"/>
        </w:rPr>
        <w:t>Transgender</w:t>
      </w:r>
      <w:r w:rsidR="002277FE">
        <w:rPr>
          <w:rFonts w:cs="Times New Roman"/>
        </w:rPr>
        <w:t>—</w:t>
      </w:r>
      <w:proofErr w:type="gramStart"/>
      <w:r w:rsidRPr="00925570">
        <w:rPr>
          <w:rFonts w:cs="Times New Roman"/>
        </w:rPr>
        <w:t>To</w:t>
      </w:r>
      <w:proofErr w:type="gramEnd"/>
      <w:r w:rsidRPr="00925570">
        <w:rPr>
          <w:rFonts w:cs="Times New Roman"/>
        </w:rPr>
        <w:t xml:space="preserve"> be transgender means to feel that one does not fit into the traditionally assigned gender dichotomy, such as male or female.</w:t>
      </w:r>
    </w:p>
    <w:p w:rsidR="00925570" w:rsidRDefault="002277FE" w:rsidP="00925570">
      <w:pPr>
        <w:pStyle w:val="ListParagraph"/>
        <w:numPr>
          <w:ilvl w:val="3"/>
          <w:numId w:val="1"/>
        </w:numPr>
        <w:rPr>
          <w:rFonts w:cs="Times New Roman"/>
        </w:rPr>
      </w:pPr>
      <w:r>
        <w:rPr>
          <w:rFonts w:cs="Times New Roman"/>
        </w:rPr>
        <w:t>W</w:t>
      </w:r>
      <w:r w:rsidR="00925570" w:rsidRPr="00925570">
        <w:rPr>
          <w:rFonts w:cs="Times New Roman"/>
        </w:rPr>
        <w:t>e all have a choice in how we think of ourselves.</w:t>
      </w:r>
    </w:p>
    <w:p w:rsidR="00CB10B9" w:rsidRDefault="00CB10B9" w:rsidP="00CB10B9">
      <w:pPr>
        <w:pStyle w:val="ListParagraph"/>
        <w:numPr>
          <w:ilvl w:val="1"/>
          <w:numId w:val="1"/>
        </w:numPr>
        <w:rPr>
          <w:rFonts w:cs="Times New Roman"/>
        </w:rPr>
      </w:pPr>
      <w:r w:rsidRPr="00CB10B9">
        <w:rPr>
          <w:rFonts w:cs="Times New Roman"/>
        </w:rPr>
        <w:t xml:space="preserve">Sexual </w:t>
      </w:r>
      <w:r w:rsidR="002277FE">
        <w:rPr>
          <w:rFonts w:cs="Times New Roman"/>
        </w:rPr>
        <w:t>o</w:t>
      </w:r>
      <w:r w:rsidR="002277FE" w:rsidRPr="00CB10B9">
        <w:rPr>
          <w:rFonts w:cs="Times New Roman"/>
        </w:rPr>
        <w:t>rientation</w:t>
      </w:r>
    </w:p>
    <w:p w:rsidR="00925570" w:rsidRDefault="00925570" w:rsidP="00925570">
      <w:pPr>
        <w:pStyle w:val="ListParagraph"/>
        <w:numPr>
          <w:ilvl w:val="2"/>
          <w:numId w:val="1"/>
        </w:numPr>
        <w:rPr>
          <w:rFonts w:cs="Times New Roman"/>
        </w:rPr>
      </w:pPr>
      <w:r w:rsidRPr="00925570">
        <w:rPr>
          <w:rFonts w:cs="Times New Roman"/>
        </w:rPr>
        <w:t>Sexuality</w:t>
      </w:r>
    </w:p>
    <w:p w:rsidR="00925570" w:rsidRDefault="00925570" w:rsidP="00925570">
      <w:pPr>
        <w:pStyle w:val="ListParagraph"/>
        <w:numPr>
          <w:ilvl w:val="3"/>
          <w:numId w:val="1"/>
        </w:numPr>
        <w:rPr>
          <w:rFonts w:cs="Times New Roman"/>
        </w:rPr>
      </w:pPr>
      <w:r w:rsidRPr="00925570">
        <w:rPr>
          <w:rFonts w:cs="Times New Roman"/>
        </w:rPr>
        <w:t>Sexuality is the capacity for erotic experiences and related behavioral responses.</w:t>
      </w:r>
    </w:p>
    <w:p w:rsidR="00925570" w:rsidRDefault="00925570" w:rsidP="00925570">
      <w:pPr>
        <w:pStyle w:val="ListParagraph"/>
        <w:numPr>
          <w:ilvl w:val="2"/>
          <w:numId w:val="1"/>
        </w:numPr>
        <w:rPr>
          <w:rFonts w:cs="Times New Roman"/>
        </w:rPr>
      </w:pPr>
      <w:r>
        <w:rPr>
          <w:rFonts w:cs="Times New Roman"/>
        </w:rPr>
        <w:t>Sexual orientation</w:t>
      </w:r>
    </w:p>
    <w:p w:rsidR="00925570" w:rsidRDefault="00925570" w:rsidP="00925570">
      <w:pPr>
        <w:pStyle w:val="ListParagraph"/>
        <w:numPr>
          <w:ilvl w:val="3"/>
          <w:numId w:val="1"/>
        </w:numPr>
        <w:rPr>
          <w:rFonts w:cs="Times New Roman"/>
        </w:rPr>
      </w:pPr>
      <w:r w:rsidRPr="00925570">
        <w:rPr>
          <w:rFonts w:cs="Times New Roman"/>
        </w:rPr>
        <w:t>A sexual orientation refers to romantic or sexual attraction to people of a specific sex or gender.</w:t>
      </w:r>
    </w:p>
    <w:p w:rsidR="00925570" w:rsidRDefault="00925570" w:rsidP="00925570">
      <w:pPr>
        <w:pStyle w:val="ListParagraph"/>
        <w:numPr>
          <w:ilvl w:val="3"/>
          <w:numId w:val="1"/>
        </w:numPr>
        <w:rPr>
          <w:rFonts w:cs="Times New Roman"/>
        </w:rPr>
      </w:pPr>
      <w:r>
        <w:rPr>
          <w:rFonts w:cs="Times New Roman"/>
        </w:rPr>
        <w:t>T</w:t>
      </w:r>
      <w:r w:rsidRPr="00925570">
        <w:rPr>
          <w:rFonts w:cs="Times New Roman"/>
        </w:rPr>
        <w:t>ends to develop gradually</w:t>
      </w:r>
      <w:r w:rsidR="002277FE">
        <w:rPr>
          <w:rFonts w:cs="Times New Roman"/>
        </w:rPr>
        <w:t>.</w:t>
      </w:r>
    </w:p>
    <w:p w:rsidR="00925570" w:rsidRDefault="00925570" w:rsidP="00925570">
      <w:pPr>
        <w:pStyle w:val="ListParagraph"/>
        <w:numPr>
          <w:ilvl w:val="3"/>
          <w:numId w:val="1"/>
        </w:numPr>
        <w:rPr>
          <w:rFonts w:cs="Times New Roman"/>
        </w:rPr>
      </w:pPr>
      <w:r w:rsidRPr="00925570">
        <w:rPr>
          <w:rFonts w:cs="Times New Roman"/>
        </w:rPr>
        <w:t>Sexual orientation is a continuum</w:t>
      </w:r>
      <w:r w:rsidR="002277FE">
        <w:rPr>
          <w:rFonts w:cs="Times New Roman"/>
        </w:rPr>
        <w:t>.</w:t>
      </w:r>
    </w:p>
    <w:p w:rsidR="00925570" w:rsidRDefault="00925570" w:rsidP="00925570">
      <w:pPr>
        <w:pStyle w:val="ListParagraph"/>
        <w:numPr>
          <w:ilvl w:val="3"/>
          <w:numId w:val="1"/>
        </w:numPr>
        <w:rPr>
          <w:rFonts w:cs="Times New Roman"/>
        </w:rPr>
      </w:pPr>
      <w:r w:rsidRPr="00925570">
        <w:rPr>
          <w:rFonts w:cs="Times New Roman"/>
        </w:rPr>
        <w:t>Heterosexuality is an individual’s romantic or sexual attraction to people of opposite sex or gender In Greek, heteros stands for “different” or “other.”</w:t>
      </w:r>
    </w:p>
    <w:p w:rsidR="00075962" w:rsidRDefault="00075962" w:rsidP="00075962">
      <w:pPr>
        <w:pStyle w:val="ListParagraph"/>
        <w:numPr>
          <w:ilvl w:val="3"/>
          <w:numId w:val="1"/>
        </w:numPr>
        <w:rPr>
          <w:rFonts w:cs="Times New Roman"/>
        </w:rPr>
      </w:pPr>
      <w:r w:rsidRPr="00075962">
        <w:rPr>
          <w:rFonts w:cs="Times New Roman"/>
        </w:rPr>
        <w:t>Romantic or sexual attraction between people of the same sex or gender is homosexuality.</w:t>
      </w:r>
    </w:p>
    <w:p w:rsidR="00075962" w:rsidRDefault="00075962" w:rsidP="00075962">
      <w:pPr>
        <w:pStyle w:val="ListParagraph"/>
        <w:numPr>
          <w:ilvl w:val="3"/>
          <w:numId w:val="1"/>
        </w:numPr>
        <w:rPr>
          <w:rFonts w:cs="Times New Roman"/>
        </w:rPr>
      </w:pPr>
      <w:r w:rsidRPr="00075962">
        <w:rPr>
          <w:rFonts w:cs="Times New Roman"/>
        </w:rPr>
        <w:t>LGBT is an acronym for lesbian, gay, bisexual, and transgender.</w:t>
      </w:r>
    </w:p>
    <w:p w:rsidR="00075962" w:rsidRDefault="00075962" w:rsidP="00075962">
      <w:pPr>
        <w:pStyle w:val="ListParagraph"/>
        <w:numPr>
          <w:ilvl w:val="3"/>
          <w:numId w:val="1"/>
        </w:numPr>
        <w:rPr>
          <w:rFonts w:cs="Times New Roman"/>
        </w:rPr>
      </w:pPr>
      <w:r w:rsidRPr="00075962">
        <w:rPr>
          <w:rFonts w:cs="Times New Roman"/>
        </w:rPr>
        <w:t>Gender nonconforming Individuals whose gender identity or gender expression does not conform to that typically associated with the sex to which they were assigned at birth are referred to as gender nonconforming.</w:t>
      </w:r>
    </w:p>
    <w:p w:rsidR="00CB10B9" w:rsidRDefault="00CB10B9" w:rsidP="00CB10B9">
      <w:pPr>
        <w:pStyle w:val="ListParagraph"/>
        <w:ind w:left="1440"/>
        <w:rPr>
          <w:rFonts w:cs="Times New Roman"/>
        </w:rPr>
      </w:pPr>
    </w:p>
    <w:p w:rsidR="00AC6798" w:rsidRPr="00674462" w:rsidRDefault="00CB10B9" w:rsidP="00AC6798">
      <w:pPr>
        <w:pStyle w:val="ListParagraph"/>
        <w:numPr>
          <w:ilvl w:val="0"/>
          <w:numId w:val="1"/>
        </w:numPr>
        <w:rPr>
          <w:rFonts w:cs="Times New Roman"/>
        </w:rPr>
      </w:pPr>
      <w:r>
        <w:rPr>
          <w:rFonts w:cs="ZMXTY S+ DIN"/>
          <w:b/>
          <w:bCs/>
          <w:color w:val="000000"/>
          <w:sz w:val="28"/>
          <w:szCs w:val="28"/>
        </w:rPr>
        <w:t xml:space="preserve">Key </w:t>
      </w:r>
      <w:r w:rsidR="002277FE">
        <w:rPr>
          <w:rFonts w:cs="ZMXTY S+ DIN"/>
          <w:b/>
          <w:bCs/>
          <w:color w:val="000000"/>
          <w:sz w:val="28"/>
          <w:szCs w:val="28"/>
        </w:rPr>
        <w:t xml:space="preserve">approaches </w:t>
      </w:r>
      <w:r>
        <w:rPr>
          <w:rFonts w:cs="ZMXTY S+ DIN"/>
          <w:b/>
          <w:bCs/>
          <w:color w:val="000000"/>
          <w:sz w:val="28"/>
          <w:szCs w:val="28"/>
        </w:rPr>
        <w:t xml:space="preserve">to </w:t>
      </w:r>
      <w:r w:rsidR="002277FE">
        <w:rPr>
          <w:rFonts w:cs="ZMXTY S+ DIN"/>
          <w:b/>
          <w:bCs/>
          <w:color w:val="000000"/>
          <w:sz w:val="28"/>
          <w:szCs w:val="28"/>
        </w:rPr>
        <w:t>studying gender</w:t>
      </w:r>
    </w:p>
    <w:p w:rsidR="00CB10B9" w:rsidRDefault="00CB10B9" w:rsidP="00CB10B9">
      <w:pPr>
        <w:pStyle w:val="ListParagraph"/>
        <w:numPr>
          <w:ilvl w:val="1"/>
          <w:numId w:val="1"/>
        </w:numPr>
        <w:rPr>
          <w:rFonts w:cs="Times New Roman"/>
        </w:rPr>
      </w:pPr>
      <w:r w:rsidRPr="00CB10B9">
        <w:rPr>
          <w:rFonts w:cs="Times New Roman"/>
        </w:rPr>
        <w:t xml:space="preserve">Traditional </w:t>
      </w:r>
      <w:r w:rsidR="002277FE">
        <w:rPr>
          <w:rFonts w:cs="Times New Roman"/>
        </w:rPr>
        <w:t>v</w:t>
      </w:r>
      <w:r w:rsidR="002277FE" w:rsidRPr="00CB10B9">
        <w:rPr>
          <w:rFonts w:cs="Times New Roman"/>
        </w:rPr>
        <w:t xml:space="preserve">iews </w:t>
      </w:r>
      <w:r w:rsidRPr="00CB10B9">
        <w:rPr>
          <w:rFonts w:cs="Times New Roman"/>
        </w:rPr>
        <w:t xml:space="preserve">of the </w:t>
      </w:r>
      <w:r w:rsidR="002277FE">
        <w:rPr>
          <w:rFonts w:cs="Times New Roman"/>
        </w:rPr>
        <w:t>s</w:t>
      </w:r>
      <w:r w:rsidR="002277FE" w:rsidRPr="00CB10B9">
        <w:rPr>
          <w:rFonts w:cs="Times New Roman"/>
        </w:rPr>
        <w:t>exes</w:t>
      </w:r>
    </w:p>
    <w:p w:rsidR="00075962" w:rsidRDefault="00075962" w:rsidP="00075962">
      <w:pPr>
        <w:pStyle w:val="ListParagraph"/>
        <w:numPr>
          <w:ilvl w:val="2"/>
          <w:numId w:val="1"/>
        </w:numPr>
        <w:rPr>
          <w:rFonts w:cs="Times New Roman"/>
        </w:rPr>
      </w:pPr>
      <w:r>
        <w:rPr>
          <w:rFonts w:cs="Times New Roman"/>
        </w:rPr>
        <w:t>H</w:t>
      </w:r>
      <w:r w:rsidRPr="00075962">
        <w:rPr>
          <w:rFonts w:cs="Times New Roman"/>
        </w:rPr>
        <w:t>ow the gender issues influences our knowledge about the individual</w:t>
      </w:r>
    </w:p>
    <w:p w:rsidR="00075962" w:rsidRDefault="00075962" w:rsidP="00075962">
      <w:pPr>
        <w:pStyle w:val="ListParagraph"/>
        <w:numPr>
          <w:ilvl w:val="3"/>
          <w:numId w:val="1"/>
        </w:numPr>
        <w:rPr>
          <w:rFonts w:cs="Times New Roman"/>
        </w:rPr>
      </w:pPr>
      <w:r>
        <w:rPr>
          <w:rFonts w:cs="Times New Roman"/>
        </w:rPr>
        <w:t>R</w:t>
      </w:r>
      <w:r w:rsidRPr="00075962">
        <w:rPr>
          <w:rFonts w:cs="Times New Roman"/>
        </w:rPr>
        <w:t>eligion has been a major source of knowledge and prescriptions (authoritative recommendations) about what men and women were supposed to do</w:t>
      </w:r>
      <w:r w:rsidR="00380E9D">
        <w:rPr>
          <w:rFonts w:cs="Times New Roman"/>
        </w:rPr>
        <w:t>.</w:t>
      </w:r>
    </w:p>
    <w:p w:rsidR="00075962" w:rsidRDefault="00075962" w:rsidP="00075962">
      <w:pPr>
        <w:pStyle w:val="ListParagraph"/>
        <w:numPr>
          <w:ilvl w:val="3"/>
          <w:numId w:val="1"/>
        </w:numPr>
        <w:rPr>
          <w:rFonts w:cs="Times New Roman"/>
        </w:rPr>
      </w:pPr>
      <w:r w:rsidRPr="00075962">
        <w:rPr>
          <w:rFonts w:cs="Times New Roman"/>
        </w:rPr>
        <w:t>Science has emphasized for centuries that women and men were born with different natural anatomical features and therefore should be different in their behavior, feelings, outlooks, and personalities.</w:t>
      </w:r>
    </w:p>
    <w:p w:rsidR="00075962" w:rsidRDefault="00075962" w:rsidP="00075962">
      <w:pPr>
        <w:pStyle w:val="ListParagraph"/>
        <w:numPr>
          <w:ilvl w:val="3"/>
          <w:numId w:val="1"/>
        </w:numPr>
        <w:rPr>
          <w:rFonts w:cs="Times New Roman"/>
        </w:rPr>
      </w:pPr>
      <w:r w:rsidRPr="00075962">
        <w:rPr>
          <w:rFonts w:cs="Times New Roman"/>
        </w:rPr>
        <w:lastRenderedPageBreak/>
        <w:t>Natural dominance: A general assumption about men’s physical, biological superiority over women is referred to as the natural dominance of men.</w:t>
      </w:r>
    </w:p>
    <w:p w:rsidR="00075962" w:rsidRDefault="00075962" w:rsidP="00075962">
      <w:pPr>
        <w:pStyle w:val="ListParagraph"/>
        <w:numPr>
          <w:ilvl w:val="1"/>
          <w:numId w:val="1"/>
        </w:numPr>
        <w:rPr>
          <w:rFonts w:cs="Times New Roman"/>
        </w:rPr>
      </w:pPr>
      <w:r>
        <w:rPr>
          <w:rFonts w:cs="Times New Roman"/>
        </w:rPr>
        <w:t>T</w:t>
      </w:r>
      <w:r w:rsidRPr="00075962">
        <w:rPr>
          <w:rFonts w:cs="Times New Roman"/>
        </w:rPr>
        <w:t>raditional views of the intersex</w:t>
      </w:r>
    </w:p>
    <w:p w:rsidR="00075962" w:rsidRDefault="00075962" w:rsidP="00075962">
      <w:pPr>
        <w:pStyle w:val="ListParagraph"/>
        <w:numPr>
          <w:ilvl w:val="2"/>
          <w:numId w:val="1"/>
        </w:numPr>
        <w:rPr>
          <w:rFonts w:cs="Times New Roman"/>
        </w:rPr>
      </w:pPr>
      <w:r w:rsidRPr="00075962">
        <w:rPr>
          <w:rFonts w:cs="Times New Roman"/>
        </w:rPr>
        <w:t>Descriptions of intersex individuals appeared in religious and philosophical traditions dating back many centuries</w:t>
      </w:r>
    </w:p>
    <w:p w:rsidR="00075962" w:rsidRDefault="00075962" w:rsidP="00075962">
      <w:pPr>
        <w:pStyle w:val="ListParagraph"/>
        <w:numPr>
          <w:ilvl w:val="3"/>
          <w:numId w:val="1"/>
        </w:numPr>
        <w:rPr>
          <w:rFonts w:cs="Times New Roman"/>
        </w:rPr>
      </w:pPr>
      <w:r>
        <w:rPr>
          <w:rFonts w:cs="Times New Roman"/>
        </w:rPr>
        <w:t xml:space="preserve">Egypt: </w:t>
      </w:r>
      <w:r w:rsidR="00380E9D">
        <w:rPr>
          <w:rFonts w:cs="Times New Roman"/>
        </w:rPr>
        <w:t>M</w:t>
      </w:r>
      <w:r w:rsidRPr="00075962">
        <w:rPr>
          <w:rFonts w:cs="Times New Roman"/>
        </w:rPr>
        <w:t xml:space="preserve">ale </w:t>
      </w:r>
      <w:r w:rsidR="00380E9D">
        <w:rPr>
          <w:rFonts w:cs="Times New Roman"/>
        </w:rPr>
        <w:t>G</w:t>
      </w:r>
      <w:r w:rsidRPr="00075962">
        <w:rPr>
          <w:rFonts w:cs="Times New Roman"/>
        </w:rPr>
        <w:t xml:space="preserve">od </w:t>
      </w:r>
      <w:proofErr w:type="spellStart"/>
      <w:r w:rsidRPr="00075962">
        <w:rPr>
          <w:rFonts w:cs="Times New Roman"/>
        </w:rPr>
        <w:t>Hapi</w:t>
      </w:r>
      <w:proofErr w:type="spellEnd"/>
      <w:r w:rsidRPr="00075962">
        <w:rPr>
          <w:rFonts w:cs="Times New Roman"/>
        </w:rPr>
        <w:t xml:space="preserve"> represented fertility but had distinct male and female features</w:t>
      </w:r>
      <w:r w:rsidR="00380E9D">
        <w:rPr>
          <w:rFonts w:cs="Times New Roman"/>
        </w:rPr>
        <w:t>.</w:t>
      </w:r>
    </w:p>
    <w:p w:rsidR="00075962" w:rsidRDefault="00075962" w:rsidP="00075962">
      <w:pPr>
        <w:pStyle w:val="ListParagraph"/>
        <w:numPr>
          <w:ilvl w:val="3"/>
          <w:numId w:val="1"/>
        </w:numPr>
        <w:rPr>
          <w:rFonts w:cs="Times New Roman"/>
        </w:rPr>
      </w:pPr>
      <w:r w:rsidRPr="00075962">
        <w:rPr>
          <w:rFonts w:cs="Times New Roman"/>
        </w:rPr>
        <w:t xml:space="preserve">India, the </w:t>
      </w:r>
      <w:r w:rsidR="00380E9D">
        <w:rPr>
          <w:rFonts w:cs="Times New Roman"/>
        </w:rPr>
        <w:t>G</w:t>
      </w:r>
      <w:r w:rsidRPr="00075962">
        <w:rPr>
          <w:rFonts w:cs="Times New Roman"/>
        </w:rPr>
        <w:t xml:space="preserve">od </w:t>
      </w:r>
      <w:proofErr w:type="spellStart"/>
      <w:r w:rsidRPr="00075962">
        <w:rPr>
          <w:rFonts w:cs="Times New Roman"/>
        </w:rPr>
        <w:t>Ardhanarishvara</w:t>
      </w:r>
      <w:proofErr w:type="spellEnd"/>
      <w:r w:rsidRPr="00075962">
        <w:rPr>
          <w:rFonts w:cs="Times New Roman"/>
        </w:rPr>
        <w:t xml:space="preserve"> appeared as half male and half female—like a synergy of two types of spiritual energy.</w:t>
      </w:r>
    </w:p>
    <w:p w:rsidR="00075962" w:rsidRDefault="00075962" w:rsidP="00075962">
      <w:pPr>
        <w:pStyle w:val="ListParagraph"/>
        <w:numPr>
          <w:ilvl w:val="3"/>
          <w:numId w:val="1"/>
        </w:numPr>
        <w:rPr>
          <w:rFonts w:cs="Times New Roman"/>
        </w:rPr>
      </w:pPr>
      <w:r w:rsidRPr="00075962">
        <w:rPr>
          <w:rFonts w:cs="Times New Roman"/>
        </w:rPr>
        <w:t xml:space="preserve">Navaho people in America believe in </w:t>
      </w:r>
      <w:proofErr w:type="spellStart"/>
      <w:r w:rsidRPr="00075962">
        <w:rPr>
          <w:rFonts w:cs="Times New Roman"/>
        </w:rPr>
        <w:t>Ahsonnutli</w:t>
      </w:r>
      <w:proofErr w:type="spellEnd"/>
      <w:r w:rsidRPr="00075962">
        <w:rPr>
          <w:rFonts w:cs="Times New Roman"/>
        </w:rPr>
        <w:t xml:space="preserve">, a </w:t>
      </w:r>
      <w:r w:rsidR="00380E9D">
        <w:rPr>
          <w:rFonts w:cs="Times New Roman"/>
        </w:rPr>
        <w:t>G</w:t>
      </w:r>
      <w:r w:rsidR="00380E9D" w:rsidRPr="00075962">
        <w:rPr>
          <w:rFonts w:cs="Times New Roman"/>
        </w:rPr>
        <w:t>od</w:t>
      </w:r>
      <w:r w:rsidR="00380E9D">
        <w:rPr>
          <w:rFonts w:cs="Times New Roman"/>
        </w:rPr>
        <w:t xml:space="preserve"> </w:t>
      </w:r>
      <w:r w:rsidRPr="00075962">
        <w:rPr>
          <w:rFonts w:cs="Times New Roman"/>
        </w:rPr>
        <w:t>creator with male and female features</w:t>
      </w:r>
      <w:r w:rsidR="00380E9D">
        <w:rPr>
          <w:rFonts w:cs="Times New Roman"/>
        </w:rPr>
        <w:t>.</w:t>
      </w:r>
    </w:p>
    <w:p w:rsidR="00075962" w:rsidRDefault="00075962" w:rsidP="00075962">
      <w:pPr>
        <w:pStyle w:val="ListParagraph"/>
        <w:numPr>
          <w:ilvl w:val="3"/>
          <w:numId w:val="1"/>
        </w:numPr>
        <w:rPr>
          <w:rFonts w:cs="Times New Roman"/>
        </w:rPr>
      </w:pPr>
      <w:r w:rsidRPr="00075962">
        <w:rPr>
          <w:rFonts w:cs="Times New Roman"/>
        </w:rPr>
        <w:t>The ancient Greek philosopher Plato theorized that early in history there were three sexes: male, female, and the third—a union of the two.</w:t>
      </w:r>
    </w:p>
    <w:p w:rsidR="00075962" w:rsidRDefault="00075962" w:rsidP="00075962">
      <w:pPr>
        <w:pStyle w:val="ListParagraph"/>
        <w:numPr>
          <w:ilvl w:val="1"/>
          <w:numId w:val="1"/>
        </w:numPr>
        <w:rPr>
          <w:rFonts w:cs="Times New Roman"/>
        </w:rPr>
      </w:pPr>
      <w:r w:rsidRPr="00075962">
        <w:rPr>
          <w:rFonts w:cs="Times New Roman"/>
        </w:rPr>
        <w:t>By the early 20th century, an increasing number of doctors and researchers argued that an individual’s sex could be determined not only by the external genitalia but also by at least several other biological factors.</w:t>
      </w:r>
    </w:p>
    <w:p w:rsidR="00075962" w:rsidRPr="00075962" w:rsidRDefault="00075962" w:rsidP="00075962">
      <w:pPr>
        <w:pStyle w:val="ListParagraph"/>
        <w:numPr>
          <w:ilvl w:val="2"/>
          <w:numId w:val="1"/>
        </w:numPr>
        <w:rPr>
          <w:rFonts w:cs="Times New Roman"/>
        </w:rPr>
      </w:pPr>
      <w:r w:rsidRPr="00075962">
        <w:rPr>
          <w:rFonts w:cs="Times New Roman"/>
        </w:rPr>
        <w:t>physical characteristics, motor reactions, sensory thresholds, behavioral patterns, and cognitive skills (Dumont, 2010)</w:t>
      </w:r>
    </w:p>
    <w:p w:rsidR="00CB10B9" w:rsidRDefault="00CB10B9" w:rsidP="00CB10B9">
      <w:pPr>
        <w:pStyle w:val="ListParagraph"/>
        <w:ind w:left="1440"/>
        <w:rPr>
          <w:rFonts w:cs="Times New Roman"/>
        </w:rPr>
      </w:pPr>
    </w:p>
    <w:p w:rsidR="00AC6798" w:rsidRDefault="00CB10B9" w:rsidP="004B4DCB">
      <w:pPr>
        <w:pStyle w:val="ListParagraph"/>
        <w:numPr>
          <w:ilvl w:val="0"/>
          <w:numId w:val="1"/>
        </w:numPr>
        <w:rPr>
          <w:rFonts w:cs="Times New Roman"/>
        </w:rPr>
      </w:pPr>
      <w:r>
        <w:rPr>
          <w:rFonts w:cs="ZMXTY S+ DIN"/>
          <w:b/>
          <w:bCs/>
          <w:color w:val="000000"/>
          <w:sz w:val="28"/>
          <w:szCs w:val="28"/>
        </w:rPr>
        <w:t xml:space="preserve">Evolving </w:t>
      </w:r>
      <w:r w:rsidR="00380E9D">
        <w:rPr>
          <w:rFonts w:cs="ZMXTY S+ DIN"/>
          <w:b/>
          <w:bCs/>
          <w:color w:val="000000"/>
          <w:sz w:val="28"/>
          <w:szCs w:val="28"/>
        </w:rPr>
        <w:t xml:space="preserve">views </w:t>
      </w:r>
      <w:r>
        <w:rPr>
          <w:rFonts w:cs="ZMXTY S+ DIN"/>
          <w:b/>
          <w:bCs/>
          <w:color w:val="000000"/>
          <w:sz w:val="28"/>
          <w:szCs w:val="28"/>
        </w:rPr>
        <w:t xml:space="preserve">of the </w:t>
      </w:r>
      <w:r w:rsidR="00380E9D">
        <w:rPr>
          <w:rFonts w:cs="ZMXTY S+ DIN"/>
          <w:b/>
          <w:bCs/>
          <w:color w:val="000000"/>
          <w:sz w:val="28"/>
          <w:szCs w:val="28"/>
        </w:rPr>
        <w:t>sexes</w:t>
      </w:r>
    </w:p>
    <w:p w:rsidR="004B4DCB" w:rsidRDefault="00CB10B9" w:rsidP="00CB10B9">
      <w:pPr>
        <w:pStyle w:val="ListParagraph"/>
        <w:numPr>
          <w:ilvl w:val="1"/>
          <w:numId w:val="1"/>
        </w:numPr>
        <w:rPr>
          <w:rFonts w:cs="Times New Roman"/>
        </w:rPr>
      </w:pPr>
      <w:r w:rsidRPr="00CB10B9">
        <w:rPr>
          <w:rFonts w:cs="Times New Roman"/>
        </w:rPr>
        <w:t xml:space="preserve">Genetics, </w:t>
      </w:r>
      <w:r w:rsidR="00380E9D">
        <w:rPr>
          <w:rFonts w:cs="Times New Roman"/>
        </w:rPr>
        <w:t>a</w:t>
      </w:r>
      <w:r w:rsidR="00380E9D" w:rsidRPr="00CB10B9">
        <w:rPr>
          <w:rFonts w:cs="Times New Roman"/>
        </w:rPr>
        <w:t>natomy</w:t>
      </w:r>
      <w:r w:rsidRPr="00CB10B9">
        <w:rPr>
          <w:rFonts w:cs="Times New Roman"/>
        </w:rPr>
        <w:t xml:space="preserve">, and </w:t>
      </w:r>
      <w:r w:rsidR="00380E9D">
        <w:rPr>
          <w:rFonts w:cs="Times New Roman"/>
        </w:rPr>
        <w:t>n</w:t>
      </w:r>
      <w:r w:rsidR="00380E9D" w:rsidRPr="00CB10B9">
        <w:rPr>
          <w:rFonts w:cs="Times New Roman"/>
        </w:rPr>
        <w:t>europhysiology</w:t>
      </w:r>
    </w:p>
    <w:p w:rsidR="008C4171" w:rsidRDefault="00075962" w:rsidP="00075962">
      <w:pPr>
        <w:pStyle w:val="ListParagraph"/>
        <w:numPr>
          <w:ilvl w:val="2"/>
          <w:numId w:val="1"/>
        </w:numPr>
        <w:rPr>
          <w:rFonts w:cs="Times New Roman"/>
        </w:rPr>
      </w:pPr>
      <w:r w:rsidRPr="00075962">
        <w:rPr>
          <w:rFonts w:cs="Times New Roman"/>
        </w:rPr>
        <w:t>Modern genetics has established that females have two of the same kind of sex chromosomes (XX), while males have two distinct sex chromosomes (XY).</w:t>
      </w:r>
    </w:p>
    <w:p w:rsidR="008C4171" w:rsidRDefault="00380E9D" w:rsidP="008C4171">
      <w:pPr>
        <w:pStyle w:val="ListParagraph"/>
        <w:numPr>
          <w:ilvl w:val="3"/>
          <w:numId w:val="1"/>
        </w:numPr>
        <w:rPr>
          <w:rFonts w:cs="Times New Roman"/>
        </w:rPr>
      </w:pPr>
      <w:r>
        <w:rPr>
          <w:rFonts w:cs="Times New Roman"/>
        </w:rPr>
        <w:t>I</w:t>
      </w:r>
      <w:r w:rsidRPr="008C4171">
        <w:rPr>
          <w:rFonts w:cs="Times New Roman"/>
        </w:rPr>
        <w:t xml:space="preserve">ntersex </w:t>
      </w:r>
      <w:r w:rsidR="008C4171" w:rsidRPr="008C4171">
        <w:rPr>
          <w:rFonts w:cs="Times New Roman"/>
        </w:rPr>
        <w:t>individuals are born with mosaic genetics—some of their cells have XX chromosomes, and some have XY.</w:t>
      </w:r>
    </w:p>
    <w:p w:rsidR="008C4171" w:rsidRDefault="00380E9D" w:rsidP="008C4171">
      <w:pPr>
        <w:pStyle w:val="ListParagraph"/>
        <w:numPr>
          <w:ilvl w:val="3"/>
          <w:numId w:val="1"/>
        </w:numPr>
        <w:rPr>
          <w:rFonts w:cs="Times New Roman"/>
        </w:rPr>
      </w:pPr>
      <w:r>
        <w:rPr>
          <w:rFonts w:cs="Times New Roman"/>
        </w:rPr>
        <w:t>P</w:t>
      </w:r>
      <w:r w:rsidRPr="008C4171">
        <w:rPr>
          <w:rFonts w:cs="Times New Roman"/>
        </w:rPr>
        <w:t xml:space="preserve">articular </w:t>
      </w:r>
      <w:r w:rsidR="008C4171" w:rsidRPr="008C4171">
        <w:rPr>
          <w:rFonts w:cs="Times New Roman"/>
        </w:rPr>
        <w:t>anatomical brain structures associated with various characteristics of males and females (Kruijver et al., 2000).</w:t>
      </w:r>
    </w:p>
    <w:p w:rsidR="008C4171" w:rsidRDefault="00380E9D" w:rsidP="008C4171">
      <w:pPr>
        <w:pStyle w:val="ListParagraph"/>
        <w:numPr>
          <w:ilvl w:val="3"/>
          <w:numId w:val="1"/>
        </w:numPr>
        <w:rPr>
          <w:rFonts w:cs="Times New Roman"/>
        </w:rPr>
      </w:pPr>
      <w:r>
        <w:rPr>
          <w:rFonts w:cs="Times New Roman"/>
        </w:rPr>
        <w:t>C</w:t>
      </w:r>
      <w:r w:rsidRPr="008C4171">
        <w:rPr>
          <w:rFonts w:cs="Times New Roman"/>
        </w:rPr>
        <w:t xml:space="preserve">ertain </w:t>
      </w:r>
      <w:r w:rsidR="008C4171" w:rsidRPr="008C4171">
        <w:rPr>
          <w:rFonts w:cs="Times New Roman"/>
        </w:rPr>
        <w:t>groups of neurons in the hypothalamus that could be related to individuals of the intersex category (Zhou, Hofman, Gooren, &amp; Swaab, 1995).</w:t>
      </w:r>
    </w:p>
    <w:p w:rsidR="008C4171" w:rsidRDefault="00380E9D" w:rsidP="008C4171">
      <w:pPr>
        <w:pStyle w:val="ListParagraph"/>
        <w:numPr>
          <w:ilvl w:val="3"/>
          <w:numId w:val="1"/>
        </w:numPr>
        <w:rPr>
          <w:rFonts w:cs="Times New Roman"/>
        </w:rPr>
      </w:pPr>
      <w:r>
        <w:rPr>
          <w:rFonts w:cs="Times New Roman"/>
        </w:rPr>
        <w:t>H</w:t>
      </w:r>
      <w:r w:rsidRPr="008C4171">
        <w:rPr>
          <w:rFonts w:cs="Times New Roman"/>
        </w:rPr>
        <w:t xml:space="preserve">uman </w:t>
      </w:r>
      <w:r w:rsidR="008C4171" w:rsidRPr="008C4171">
        <w:rPr>
          <w:rFonts w:cs="Times New Roman"/>
        </w:rPr>
        <w:t>brain can be compared to a dynamic heterogeneous mosaic of different male and female characteristics that should be placed on a continuum</w:t>
      </w:r>
      <w:r>
        <w:rPr>
          <w:rFonts w:cs="Times New Roman"/>
        </w:rPr>
        <w:t>.</w:t>
      </w:r>
    </w:p>
    <w:p w:rsidR="008C4171" w:rsidRDefault="00380E9D" w:rsidP="008C4171">
      <w:pPr>
        <w:pStyle w:val="ListParagraph"/>
        <w:numPr>
          <w:ilvl w:val="3"/>
          <w:numId w:val="1"/>
        </w:numPr>
        <w:rPr>
          <w:rFonts w:cs="Times New Roman"/>
        </w:rPr>
      </w:pPr>
      <w:r>
        <w:rPr>
          <w:rFonts w:cs="Times New Roman"/>
        </w:rPr>
        <w:t>W</w:t>
      </w:r>
      <w:r w:rsidRPr="008C4171">
        <w:rPr>
          <w:rFonts w:cs="Times New Roman"/>
        </w:rPr>
        <w:t xml:space="preserve">hat </w:t>
      </w:r>
      <w:r w:rsidR="008C4171" w:rsidRPr="008C4171">
        <w:rPr>
          <w:rFonts w:cs="Times New Roman"/>
        </w:rPr>
        <w:t>is determined as “sex” is influenced by many social and environmental factors unfolding during prenatal and postnatal periods.</w:t>
      </w:r>
    </w:p>
    <w:p w:rsidR="008C4171" w:rsidRDefault="008C4171" w:rsidP="008C4171">
      <w:pPr>
        <w:pStyle w:val="ListParagraph"/>
        <w:numPr>
          <w:ilvl w:val="2"/>
          <w:numId w:val="1"/>
        </w:numPr>
        <w:rPr>
          <w:rFonts w:cs="Times New Roman"/>
        </w:rPr>
      </w:pPr>
      <w:r w:rsidRPr="008C4171">
        <w:rPr>
          <w:rFonts w:cs="Times New Roman"/>
        </w:rPr>
        <w:t>Neuroimaging</w:t>
      </w:r>
    </w:p>
    <w:p w:rsidR="008C4171" w:rsidRDefault="008C4171" w:rsidP="008C4171">
      <w:pPr>
        <w:pStyle w:val="ListParagraph"/>
        <w:numPr>
          <w:ilvl w:val="3"/>
          <w:numId w:val="1"/>
        </w:numPr>
        <w:rPr>
          <w:rFonts w:cs="Times New Roman"/>
        </w:rPr>
      </w:pPr>
      <w:r w:rsidRPr="008C4171">
        <w:rPr>
          <w:rFonts w:cs="Times New Roman"/>
        </w:rPr>
        <w:lastRenderedPageBreak/>
        <w:t>Neuroimaging is the use of scanning and other techniques to image (visualize) the structure or function of the nervous system.</w:t>
      </w:r>
    </w:p>
    <w:p w:rsidR="008C4171" w:rsidRDefault="008C4171" w:rsidP="008C4171">
      <w:pPr>
        <w:pStyle w:val="ListParagraph"/>
        <w:numPr>
          <w:ilvl w:val="3"/>
          <w:numId w:val="1"/>
        </w:numPr>
        <w:rPr>
          <w:rFonts w:cs="Times New Roman"/>
        </w:rPr>
      </w:pPr>
      <w:r>
        <w:rPr>
          <w:rFonts w:cs="Times New Roman"/>
        </w:rPr>
        <w:t>W</w:t>
      </w:r>
      <w:r w:rsidRPr="008C4171">
        <w:rPr>
          <w:rFonts w:cs="Times New Roman"/>
        </w:rPr>
        <w:t>omen tend to have more neurons relayed to language, hearing, and relational skills compared to men (Brizendine, 2007).</w:t>
      </w:r>
    </w:p>
    <w:p w:rsidR="008C4171" w:rsidRDefault="008C4171" w:rsidP="008C4171">
      <w:pPr>
        <w:pStyle w:val="ListParagraph"/>
        <w:numPr>
          <w:ilvl w:val="3"/>
          <w:numId w:val="1"/>
        </w:numPr>
        <w:rPr>
          <w:rFonts w:cs="Times New Roman"/>
        </w:rPr>
      </w:pPr>
      <w:r w:rsidRPr="008C4171">
        <w:rPr>
          <w:rFonts w:cs="Times New Roman"/>
        </w:rPr>
        <w:t>Men and women, as groups, showed somewhat different types of responses in the brain related to making moral choices (Jaffee &amp; Hyde, 2000).</w:t>
      </w:r>
    </w:p>
    <w:p w:rsidR="008C4171" w:rsidRDefault="008C4171" w:rsidP="004B4DCB">
      <w:pPr>
        <w:pStyle w:val="ListParagraph"/>
        <w:numPr>
          <w:ilvl w:val="2"/>
          <w:numId w:val="1"/>
        </w:numPr>
        <w:rPr>
          <w:rFonts w:cs="Times New Roman"/>
        </w:rPr>
      </w:pPr>
      <w:r>
        <w:rPr>
          <w:rFonts w:cs="Times New Roman"/>
        </w:rPr>
        <w:t xml:space="preserve">Physical </w:t>
      </w:r>
      <w:r w:rsidR="00C069C9">
        <w:rPr>
          <w:rFonts w:cs="Times New Roman"/>
        </w:rPr>
        <w:t>characteristics</w:t>
      </w:r>
    </w:p>
    <w:p w:rsidR="008C4171" w:rsidRDefault="00C069C9" w:rsidP="008C4171">
      <w:pPr>
        <w:pStyle w:val="ListParagraph"/>
        <w:numPr>
          <w:ilvl w:val="3"/>
          <w:numId w:val="1"/>
        </w:numPr>
        <w:rPr>
          <w:rFonts w:cs="Times New Roman"/>
        </w:rPr>
      </w:pPr>
      <w:r>
        <w:rPr>
          <w:rFonts w:cs="Times New Roman"/>
        </w:rPr>
        <w:t>M</w:t>
      </w:r>
      <w:r w:rsidRPr="008C4171">
        <w:rPr>
          <w:rFonts w:cs="Times New Roman"/>
        </w:rPr>
        <w:t xml:space="preserve">en </w:t>
      </w:r>
      <w:r w:rsidR="008C4171" w:rsidRPr="008C4171">
        <w:rPr>
          <w:rFonts w:cs="Times New Roman"/>
        </w:rPr>
        <w:t>are taller than women</w:t>
      </w:r>
      <w:r>
        <w:rPr>
          <w:rFonts w:cs="Times New Roman"/>
        </w:rPr>
        <w:t>.</w:t>
      </w:r>
    </w:p>
    <w:p w:rsidR="008C4171" w:rsidRDefault="008C4171" w:rsidP="008C4171">
      <w:pPr>
        <w:pStyle w:val="ListParagraph"/>
        <w:numPr>
          <w:ilvl w:val="2"/>
          <w:numId w:val="1"/>
        </w:numPr>
        <w:rPr>
          <w:rFonts w:cs="Times New Roman"/>
        </w:rPr>
      </w:pPr>
      <w:r>
        <w:rPr>
          <w:rFonts w:cs="Times New Roman"/>
        </w:rPr>
        <w:t>Illness</w:t>
      </w:r>
    </w:p>
    <w:p w:rsidR="008C4171" w:rsidRDefault="008C4171" w:rsidP="008C4171">
      <w:pPr>
        <w:pStyle w:val="ListParagraph"/>
        <w:numPr>
          <w:ilvl w:val="3"/>
          <w:numId w:val="1"/>
        </w:numPr>
        <w:rPr>
          <w:rFonts w:cs="Times New Roman"/>
        </w:rPr>
      </w:pPr>
      <w:r w:rsidRPr="008C4171">
        <w:rPr>
          <w:rFonts w:cs="Times New Roman"/>
        </w:rPr>
        <w:t>Men have higher rates of autism spectrum disorder</w:t>
      </w:r>
    </w:p>
    <w:p w:rsidR="004B4DCB" w:rsidRDefault="008C4171" w:rsidP="008C4171">
      <w:pPr>
        <w:pStyle w:val="ListParagraph"/>
        <w:numPr>
          <w:ilvl w:val="3"/>
          <w:numId w:val="1"/>
        </w:numPr>
        <w:rPr>
          <w:rFonts w:cs="Times New Roman"/>
        </w:rPr>
      </w:pPr>
      <w:r w:rsidRPr="008C4171">
        <w:rPr>
          <w:rFonts w:cs="Times New Roman"/>
        </w:rPr>
        <w:t>Women have higher rates of breast cancer, Alzheimer’s disease, and eating disorders.</w:t>
      </w:r>
    </w:p>
    <w:p w:rsidR="00B50B94" w:rsidRPr="008C4171" w:rsidRDefault="00B50B94" w:rsidP="00B50B94">
      <w:pPr>
        <w:pStyle w:val="ListParagraph"/>
        <w:numPr>
          <w:ilvl w:val="3"/>
          <w:numId w:val="1"/>
        </w:numPr>
        <w:rPr>
          <w:rFonts w:cs="Times New Roman"/>
        </w:rPr>
      </w:pPr>
      <w:r>
        <w:rPr>
          <w:rFonts w:cs="Times New Roman"/>
        </w:rPr>
        <w:t>M</w:t>
      </w:r>
      <w:r w:rsidRPr="00B50B94">
        <w:rPr>
          <w:rFonts w:cs="Times New Roman"/>
        </w:rPr>
        <w:t xml:space="preserve">en are stronger than women in throwing velocity and throwing distance, women, globally, on average, live longer than men by about </w:t>
      </w:r>
      <w:r w:rsidR="00C069C9">
        <w:rPr>
          <w:rFonts w:cs="Times New Roman"/>
        </w:rPr>
        <w:t>5</w:t>
      </w:r>
      <w:r w:rsidR="00C069C9" w:rsidRPr="00B50B94">
        <w:rPr>
          <w:rFonts w:cs="Times New Roman"/>
        </w:rPr>
        <w:t xml:space="preserve"> </w:t>
      </w:r>
      <w:r w:rsidRPr="00B50B94">
        <w:rPr>
          <w:rFonts w:cs="Times New Roman"/>
        </w:rPr>
        <w:t>years.</w:t>
      </w:r>
    </w:p>
    <w:p w:rsidR="00CB10B9" w:rsidRDefault="00CB10B9" w:rsidP="00CB10B9">
      <w:pPr>
        <w:pStyle w:val="ListParagraph"/>
        <w:numPr>
          <w:ilvl w:val="1"/>
          <w:numId w:val="1"/>
        </w:numPr>
        <w:rPr>
          <w:rFonts w:cs="Times New Roman"/>
        </w:rPr>
      </w:pPr>
      <w:r w:rsidRPr="00CB10B9">
        <w:rPr>
          <w:rFonts w:cs="Times New Roman"/>
        </w:rPr>
        <w:t xml:space="preserve">Evolutionary </w:t>
      </w:r>
      <w:r w:rsidR="00C069C9">
        <w:rPr>
          <w:rFonts w:cs="Times New Roman"/>
        </w:rPr>
        <w:t>t</w:t>
      </w:r>
      <w:r w:rsidR="00C069C9" w:rsidRPr="00CB10B9">
        <w:rPr>
          <w:rFonts w:cs="Times New Roman"/>
        </w:rPr>
        <w:t>heories</w:t>
      </w:r>
    </w:p>
    <w:p w:rsidR="00B50B94" w:rsidRDefault="00B50B94" w:rsidP="00B50B94">
      <w:pPr>
        <w:pStyle w:val="ListParagraph"/>
        <w:numPr>
          <w:ilvl w:val="2"/>
          <w:numId w:val="1"/>
        </w:numPr>
        <w:rPr>
          <w:rFonts w:cs="Times New Roman"/>
        </w:rPr>
      </w:pPr>
      <w:r>
        <w:rPr>
          <w:rFonts w:cs="Times New Roman"/>
        </w:rPr>
        <w:t>S</w:t>
      </w:r>
      <w:r w:rsidRPr="00B50B94">
        <w:rPr>
          <w:rFonts w:cs="Times New Roman"/>
        </w:rPr>
        <w:t>tudies focus on comparative research and on discussion of natural selection as the main mechanism for determining major sex differences</w:t>
      </w:r>
      <w:r w:rsidR="009B54C0">
        <w:rPr>
          <w:rFonts w:cs="Times New Roman"/>
        </w:rPr>
        <w:t>.</w:t>
      </w:r>
    </w:p>
    <w:p w:rsidR="00B50B94" w:rsidRDefault="00B50B94" w:rsidP="00B50B94">
      <w:pPr>
        <w:pStyle w:val="ListParagraph"/>
        <w:numPr>
          <w:ilvl w:val="3"/>
          <w:numId w:val="1"/>
        </w:numPr>
        <w:rPr>
          <w:rFonts w:cs="Times New Roman"/>
        </w:rPr>
      </w:pPr>
      <w:r w:rsidRPr="00B50B94">
        <w:rPr>
          <w:rFonts w:cs="Times New Roman"/>
        </w:rPr>
        <w:t>Evolutionary science does not claim that all behaviors are genetically programmed, but predispositions to acquire them seem to be (Dumont, 2010).</w:t>
      </w:r>
    </w:p>
    <w:p w:rsidR="00B50B94" w:rsidRDefault="00B50B94" w:rsidP="00B50B94">
      <w:pPr>
        <w:pStyle w:val="ListParagraph"/>
        <w:numPr>
          <w:ilvl w:val="3"/>
          <w:numId w:val="1"/>
        </w:numPr>
        <w:rPr>
          <w:rFonts w:cs="Times New Roman"/>
        </w:rPr>
      </w:pPr>
      <w:r>
        <w:rPr>
          <w:rFonts w:cs="Times New Roman"/>
        </w:rPr>
        <w:t>M</w:t>
      </w:r>
      <w:r w:rsidRPr="00B50B94">
        <w:rPr>
          <w:rFonts w:cs="Times New Roman"/>
        </w:rPr>
        <w:t>aintain that sexual selection (the method of selection of a mate) is the strongest factor determining most differences between males and females.</w:t>
      </w:r>
    </w:p>
    <w:p w:rsidR="00B50B94" w:rsidRDefault="00B50B94" w:rsidP="00B50B94">
      <w:pPr>
        <w:pStyle w:val="ListParagraph"/>
        <w:numPr>
          <w:ilvl w:val="3"/>
          <w:numId w:val="1"/>
        </w:numPr>
        <w:rPr>
          <w:rFonts w:cs="Times New Roman"/>
        </w:rPr>
      </w:pPr>
      <w:r w:rsidRPr="00B50B94">
        <w:rPr>
          <w:rFonts w:cs="Times New Roman"/>
        </w:rPr>
        <w:t>Children across cultures are raised as boys and girls for a reason, evolutionary scientists claim.</w:t>
      </w:r>
    </w:p>
    <w:p w:rsidR="00B50B94" w:rsidRDefault="00B50B94" w:rsidP="00B50B94">
      <w:pPr>
        <w:pStyle w:val="ListParagraph"/>
        <w:numPr>
          <w:ilvl w:val="2"/>
          <w:numId w:val="1"/>
        </w:numPr>
        <w:rPr>
          <w:rFonts w:cs="Times New Roman"/>
        </w:rPr>
      </w:pPr>
      <w:r w:rsidRPr="00B50B94">
        <w:rPr>
          <w:rFonts w:cs="Times New Roman"/>
        </w:rPr>
        <w:t>Evolutionary scientists maintain that women are more likely to be interested in a set of personality traits in men that would secure the future and safety of their children and family.</w:t>
      </w:r>
    </w:p>
    <w:p w:rsidR="00B50B94" w:rsidRDefault="00B50B94" w:rsidP="00B50B94">
      <w:pPr>
        <w:pStyle w:val="ListParagraph"/>
        <w:numPr>
          <w:ilvl w:val="3"/>
          <w:numId w:val="1"/>
        </w:numPr>
        <w:rPr>
          <w:rFonts w:cs="Times New Roman"/>
        </w:rPr>
      </w:pPr>
      <w:r w:rsidRPr="00B50B94">
        <w:rPr>
          <w:rFonts w:cs="Times New Roman"/>
        </w:rPr>
        <w:t>Men tend to be interested in women who display behaviors that are communal, nurturing, and socially oriented.</w:t>
      </w:r>
    </w:p>
    <w:p w:rsidR="00B50B94" w:rsidRDefault="009B54C0" w:rsidP="00B50B94">
      <w:pPr>
        <w:pStyle w:val="ListParagraph"/>
        <w:numPr>
          <w:ilvl w:val="3"/>
          <w:numId w:val="1"/>
        </w:numPr>
        <w:rPr>
          <w:rFonts w:cs="Times New Roman"/>
        </w:rPr>
      </w:pPr>
      <w:r>
        <w:rPr>
          <w:rFonts w:cs="Times New Roman"/>
        </w:rPr>
        <w:t>S</w:t>
      </w:r>
      <w:r w:rsidRPr="00B50B94">
        <w:rPr>
          <w:rFonts w:cs="Times New Roman"/>
        </w:rPr>
        <w:t xml:space="preserve">ome </w:t>
      </w:r>
      <w:r w:rsidR="00B50B94" w:rsidRPr="00B50B94">
        <w:rPr>
          <w:rFonts w:cs="Times New Roman"/>
        </w:rPr>
        <w:t>evolutionary purpose for men and women to have somewhat different personality features.</w:t>
      </w:r>
    </w:p>
    <w:p w:rsidR="00B50B94" w:rsidRDefault="00B50B94" w:rsidP="00B50B94">
      <w:pPr>
        <w:pStyle w:val="ListParagraph"/>
        <w:numPr>
          <w:ilvl w:val="3"/>
          <w:numId w:val="1"/>
        </w:numPr>
        <w:rPr>
          <w:rFonts w:cs="Times New Roman"/>
        </w:rPr>
      </w:pPr>
      <w:r w:rsidRPr="00B50B94">
        <w:rPr>
          <w:rFonts w:cs="Times New Roman"/>
        </w:rPr>
        <w:t>Men tend to invest more attention to new mates and activities, while women tend give more to parenting</w:t>
      </w:r>
    </w:p>
    <w:p w:rsidR="00B50B94" w:rsidRDefault="00B50B94" w:rsidP="00B50B94">
      <w:pPr>
        <w:pStyle w:val="ListParagraph"/>
        <w:numPr>
          <w:ilvl w:val="3"/>
          <w:numId w:val="1"/>
        </w:numPr>
        <w:rPr>
          <w:rFonts w:cs="Times New Roman"/>
        </w:rPr>
      </w:pPr>
      <w:r w:rsidRPr="00B50B94">
        <w:rPr>
          <w:rFonts w:cs="Times New Roman"/>
        </w:rPr>
        <w:t>The general difference between men and women is that women naturally tend to act altruistically to show that they can share resources</w:t>
      </w:r>
      <w:r w:rsidR="009B54C0">
        <w:rPr>
          <w:rFonts w:cs="Times New Roman"/>
        </w:rPr>
        <w:t>.</w:t>
      </w:r>
    </w:p>
    <w:p w:rsidR="004B4DCB" w:rsidRDefault="00CB10B9" w:rsidP="00CB10B9">
      <w:pPr>
        <w:pStyle w:val="ListParagraph"/>
        <w:numPr>
          <w:ilvl w:val="1"/>
          <w:numId w:val="1"/>
        </w:numPr>
        <w:rPr>
          <w:rFonts w:cs="Times New Roman"/>
        </w:rPr>
      </w:pPr>
      <w:r w:rsidRPr="00CB10B9">
        <w:rPr>
          <w:rFonts w:cs="Times New Roman"/>
        </w:rPr>
        <w:lastRenderedPageBreak/>
        <w:t xml:space="preserve">Societal </w:t>
      </w:r>
      <w:r w:rsidR="009B54C0">
        <w:rPr>
          <w:rFonts w:cs="Times New Roman"/>
        </w:rPr>
        <w:t>p</w:t>
      </w:r>
      <w:r w:rsidR="009B54C0" w:rsidRPr="00CB10B9">
        <w:rPr>
          <w:rFonts w:cs="Times New Roman"/>
        </w:rPr>
        <w:t>ractices</w:t>
      </w:r>
      <w:r w:rsidR="009B54C0">
        <w:rPr>
          <w:rFonts w:cs="Times New Roman"/>
        </w:rPr>
        <w:t xml:space="preserve"> </w:t>
      </w:r>
    </w:p>
    <w:p w:rsidR="00B50B94" w:rsidRDefault="00B50B94" w:rsidP="00B50B94">
      <w:pPr>
        <w:pStyle w:val="ListParagraph"/>
        <w:numPr>
          <w:ilvl w:val="2"/>
          <w:numId w:val="1"/>
        </w:numPr>
        <w:rPr>
          <w:rFonts w:cs="Times New Roman"/>
        </w:rPr>
      </w:pPr>
      <w:r w:rsidRPr="00B50B94">
        <w:rPr>
          <w:rFonts w:cs="Times New Roman"/>
        </w:rPr>
        <w:t>Social and environmental factors also shape the behavior of males and females.</w:t>
      </w:r>
    </w:p>
    <w:p w:rsidR="00165D20" w:rsidRDefault="00165D20" w:rsidP="00165D20">
      <w:pPr>
        <w:pStyle w:val="ListParagraph"/>
        <w:numPr>
          <w:ilvl w:val="3"/>
          <w:numId w:val="1"/>
        </w:numPr>
        <w:rPr>
          <w:rFonts w:cs="Times New Roman"/>
        </w:rPr>
      </w:pPr>
      <w:r w:rsidRPr="00165D20">
        <w:rPr>
          <w:rFonts w:cs="Times New Roman"/>
        </w:rPr>
        <w:t>Social practices continue to influence judgments about an individual’s sex</w:t>
      </w:r>
      <w:r w:rsidR="009B54C0">
        <w:rPr>
          <w:rFonts w:cs="Times New Roman"/>
        </w:rPr>
        <w:t>.</w:t>
      </w:r>
    </w:p>
    <w:p w:rsidR="00165D20" w:rsidRDefault="009B54C0" w:rsidP="00165D20">
      <w:pPr>
        <w:pStyle w:val="ListParagraph"/>
        <w:numPr>
          <w:ilvl w:val="3"/>
          <w:numId w:val="1"/>
        </w:numPr>
        <w:rPr>
          <w:rFonts w:cs="Times New Roman"/>
        </w:rPr>
      </w:pPr>
      <w:r>
        <w:rPr>
          <w:rFonts w:cs="Times New Roman"/>
        </w:rPr>
        <w:t>A</w:t>
      </w:r>
      <w:r w:rsidRPr="00165D20">
        <w:rPr>
          <w:rFonts w:cs="Times New Roman"/>
        </w:rPr>
        <w:t xml:space="preserve">n </w:t>
      </w:r>
      <w:r w:rsidR="00165D20" w:rsidRPr="00165D20">
        <w:rPr>
          <w:rFonts w:cs="Times New Roman"/>
        </w:rPr>
        <w:t>intersex person today has to be officially identified as either male or female simply because it is required by tradition and law</w:t>
      </w:r>
      <w:r>
        <w:rPr>
          <w:rFonts w:cs="Times New Roman"/>
        </w:rPr>
        <w:t>.</w:t>
      </w:r>
    </w:p>
    <w:p w:rsidR="00165D20" w:rsidRDefault="00165D20" w:rsidP="00165D20">
      <w:pPr>
        <w:pStyle w:val="ListParagraph"/>
        <w:numPr>
          <w:ilvl w:val="3"/>
          <w:numId w:val="1"/>
        </w:numPr>
        <w:rPr>
          <w:rFonts w:cs="Times New Roman"/>
        </w:rPr>
      </w:pPr>
      <w:r w:rsidRPr="00165D20">
        <w:rPr>
          <w:rFonts w:cs="Times New Roman"/>
        </w:rPr>
        <w:t>Research of intersex individuals is still insignificant, but some comparative studies have shown that they do not differ in most characteristics of physical or mental health (Warne et al., 2005).</w:t>
      </w:r>
    </w:p>
    <w:p w:rsidR="00CB10B9" w:rsidRDefault="00CB10B9" w:rsidP="00CB10B9">
      <w:pPr>
        <w:pStyle w:val="ListParagraph"/>
        <w:ind w:left="1440"/>
        <w:rPr>
          <w:rFonts w:cs="Times New Roman"/>
        </w:rPr>
      </w:pPr>
    </w:p>
    <w:p w:rsidR="004B4DCB" w:rsidRPr="00F859A1" w:rsidRDefault="00CB10B9" w:rsidP="004B4DCB">
      <w:pPr>
        <w:pStyle w:val="ListParagraph"/>
        <w:numPr>
          <w:ilvl w:val="0"/>
          <w:numId w:val="1"/>
        </w:numPr>
        <w:rPr>
          <w:rFonts w:cs="Times New Roman"/>
        </w:rPr>
      </w:pPr>
      <w:r>
        <w:rPr>
          <w:rFonts w:cs="ZMXTY S+ DIN"/>
          <w:b/>
          <w:bCs/>
          <w:color w:val="000000"/>
          <w:sz w:val="28"/>
          <w:szCs w:val="28"/>
        </w:rPr>
        <w:t xml:space="preserve">Traditional </w:t>
      </w:r>
      <w:r w:rsidR="009B54C0">
        <w:rPr>
          <w:rFonts w:cs="ZMXTY S+ DIN"/>
          <w:b/>
          <w:bCs/>
          <w:color w:val="000000"/>
          <w:sz w:val="28"/>
          <w:szCs w:val="28"/>
        </w:rPr>
        <w:t xml:space="preserve">views </w:t>
      </w:r>
      <w:r>
        <w:rPr>
          <w:rFonts w:cs="ZMXTY S+ DIN"/>
          <w:b/>
          <w:bCs/>
          <w:color w:val="000000"/>
          <w:sz w:val="28"/>
          <w:szCs w:val="28"/>
        </w:rPr>
        <w:t xml:space="preserve">of </w:t>
      </w:r>
      <w:r w:rsidR="009B54C0">
        <w:rPr>
          <w:rFonts w:cs="ZMXTY S+ DIN"/>
          <w:b/>
          <w:bCs/>
          <w:color w:val="000000"/>
          <w:sz w:val="28"/>
          <w:szCs w:val="28"/>
        </w:rPr>
        <w:t>gender</w:t>
      </w:r>
    </w:p>
    <w:p w:rsidR="00F859A1" w:rsidRDefault="00F859A1" w:rsidP="00F859A1">
      <w:pPr>
        <w:pStyle w:val="ListParagraph"/>
        <w:numPr>
          <w:ilvl w:val="1"/>
          <w:numId w:val="1"/>
        </w:numPr>
        <w:rPr>
          <w:rFonts w:cs="Times New Roman"/>
        </w:rPr>
      </w:pPr>
      <w:r w:rsidRPr="00F859A1">
        <w:rPr>
          <w:rFonts w:cs="Times New Roman"/>
        </w:rPr>
        <w:t>Religion was a major source of human values related to gender.</w:t>
      </w:r>
    </w:p>
    <w:p w:rsidR="00F859A1" w:rsidRDefault="00F859A1" w:rsidP="00F859A1">
      <w:pPr>
        <w:pStyle w:val="ListParagraph"/>
        <w:numPr>
          <w:ilvl w:val="2"/>
          <w:numId w:val="1"/>
        </w:numPr>
        <w:rPr>
          <w:rFonts w:cs="Times New Roman"/>
        </w:rPr>
      </w:pPr>
      <w:r w:rsidRPr="00F859A1">
        <w:rPr>
          <w:rFonts w:cs="Times New Roman"/>
        </w:rPr>
        <w:t>Traditional religions</w:t>
      </w:r>
    </w:p>
    <w:p w:rsidR="00F859A1" w:rsidRDefault="009B54C0" w:rsidP="00F859A1">
      <w:pPr>
        <w:pStyle w:val="ListParagraph"/>
        <w:numPr>
          <w:ilvl w:val="3"/>
          <w:numId w:val="1"/>
        </w:numPr>
        <w:rPr>
          <w:rFonts w:cs="Times New Roman"/>
        </w:rPr>
      </w:pPr>
      <w:r>
        <w:rPr>
          <w:rFonts w:cs="Times New Roman"/>
        </w:rPr>
        <w:t>A</w:t>
      </w:r>
      <w:r w:rsidRPr="00F859A1">
        <w:rPr>
          <w:rFonts w:cs="Times New Roman"/>
        </w:rPr>
        <w:t xml:space="preserve"> </w:t>
      </w:r>
      <w:r w:rsidR="00F859A1" w:rsidRPr="00F859A1">
        <w:rPr>
          <w:rFonts w:cs="Times New Roman"/>
        </w:rPr>
        <w:t>contradictory view on gender and gender roles</w:t>
      </w:r>
      <w:r>
        <w:rPr>
          <w:rFonts w:cs="Times New Roman"/>
        </w:rPr>
        <w:t>.</w:t>
      </w:r>
    </w:p>
    <w:p w:rsidR="00F859A1" w:rsidRDefault="009B54C0" w:rsidP="00F859A1">
      <w:pPr>
        <w:pStyle w:val="ListParagraph"/>
        <w:numPr>
          <w:ilvl w:val="3"/>
          <w:numId w:val="1"/>
        </w:numPr>
        <w:rPr>
          <w:rFonts w:cs="Times New Roman"/>
        </w:rPr>
      </w:pPr>
      <w:r>
        <w:rPr>
          <w:rFonts w:cs="Times New Roman"/>
        </w:rPr>
        <w:t>M</w:t>
      </w:r>
      <w:r w:rsidRPr="00F859A1">
        <w:rPr>
          <w:rFonts w:cs="Times New Roman"/>
        </w:rPr>
        <w:t xml:space="preserve">en </w:t>
      </w:r>
      <w:r w:rsidR="00F859A1" w:rsidRPr="00F859A1">
        <w:rPr>
          <w:rFonts w:cs="Times New Roman"/>
        </w:rPr>
        <w:t>and women were supposed to be equal in the eyes of God</w:t>
      </w:r>
      <w:r>
        <w:rPr>
          <w:rFonts w:cs="Times New Roman"/>
        </w:rPr>
        <w:t>.</w:t>
      </w:r>
    </w:p>
    <w:p w:rsidR="00F859A1" w:rsidRDefault="009B54C0" w:rsidP="00F859A1">
      <w:pPr>
        <w:pStyle w:val="ListParagraph"/>
        <w:numPr>
          <w:ilvl w:val="3"/>
          <w:numId w:val="1"/>
        </w:numPr>
        <w:rPr>
          <w:rFonts w:cs="Times New Roman"/>
        </w:rPr>
      </w:pPr>
      <w:r>
        <w:rPr>
          <w:rFonts w:cs="Times New Roman"/>
        </w:rPr>
        <w:t>I</w:t>
      </w:r>
      <w:r w:rsidRPr="00F859A1">
        <w:rPr>
          <w:rFonts w:cs="Times New Roman"/>
        </w:rPr>
        <w:t xml:space="preserve">n </w:t>
      </w:r>
      <w:r w:rsidR="00F859A1" w:rsidRPr="00F859A1">
        <w:rPr>
          <w:rFonts w:cs="Times New Roman"/>
        </w:rPr>
        <w:t>reality, they were treated differently</w:t>
      </w:r>
      <w:r>
        <w:rPr>
          <w:rFonts w:cs="Times New Roman"/>
        </w:rPr>
        <w:t>.</w:t>
      </w:r>
    </w:p>
    <w:p w:rsidR="00F859A1" w:rsidRDefault="00F859A1" w:rsidP="00F859A1">
      <w:pPr>
        <w:pStyle w:val="ListParagraph"/>
        <w:numPr>
          <w:ilvl w:val="2"/>
          <w:numId w:val="1"/>
        </w:numPr>
        <w:rPr>
          <w:rFonts w:cs="Times New Roman"/>
        </w:rPr>
      </w:pPr>
      <w:r>
        <w:rPr>
          <w:rFonts w:cs="Times New Roman"/>
        </w:rPr>
        <w:t>Vis</w:t>
      </w:r>
      <w:r w:rsidRPr="00F859A1">
        <w:rPr>
          <w:rFonts w:cs="Times New Roman"/>
        </w:rPr>
        <w:t>ual arts and literature</w:t>
      </w:r>
    </w:p>
    <w:p w:rsidR="00F859A1" w:rsidRDefault="00F859A1" w:rsidP="00F859A1">
      <w:pPr>
        <w:pStyle w:val="ListParagraph"/>
        <w:numPr>
          <w:ilvl w:val="3"/>
          <w:numId w:val="1"/>
        </w:numPr>
        <w:rPr>
          <w:rFonts w:cs="Times New Roman"/>
        </w:rPr>
      </w:pPr>
      <w:r w:rsidRPr="00F859A1">
        <w:rPr>
          <w:rFonts w:cs="Times New Roman"/>
        </w:rPr>
        <w:t>Androcentrism occurs with placing males or the masculine point of view at the center of a theory or narrative.</w:t>
      </w:r>
    </w:p>
    <w:p w:rsidR="00CB10B9" w:rsidRDefault="00CB10B9" w:rsidP="00CB10B9">
      <w:pPr>
        <w:pStyle w:val="ListParagraph"/>
        <w:numPr>
          <w:ilvl w:val="1"/>
          <w:numId w:val="1"/>
        </w:numPr>
        <w:rPr>
          <w:rFonts w:cs="Times New Roman"/>
        </w:rPr>
      </w:pPr>
      <w:r w:rsidRPr="00CB10B9">
        <w:rPr>
          <w:rFonts w:cs="Times New Roman"/>
        </w:rPr>
        <w:t xml:space="preserve">Ambivalent </w:t>
      </w:r>
      <w:r w:rsidR="009B54C0">
        <w:rPr>
          <w:rFonts w:cs="Times New Roman"/>
        </w:rPr>
        <w:t>p</w:t>
      </w:r>
      <w:r w:rsidR="009B54C0" w:rsidRPr="00CB10B9">
        <w:rPr>
          <w:rFonts w:cs="Times New Roman"/>
        </w:rPr>
        <w:t>rejudice</w:t>
      </w:r>
    </w:p>
    <w:p w:rsidR="00F859A1" w:rsidRDefault="00F859A1" w:rsidP="00F859A1">
      <w:pPr>
        <w:pStyle w:val="ListParagraph"/>
        <w:numPr>
          <w:ilvl w:val="2"/>
          <w:numId w:val="1"/>
        </w:numPr>
        <w:rPr>
          <w:rFonts w:cs="Times New Roman"/>
        </w:rPr>
      </w:pPr>
      <w:r w:rsidRPr="00F859A1">
        <w:rPr>
          <w:rFonts w:cs="Times New Roman"/>
        </w:rPr>
        <w:t>Many influential scientists, psychologists, and psychiatrists early in the 20th century accepted the view that women should be equal to men</w:t>
      </w:r>
      <w:r w:rsidR="009B54C0">
        <w:rPr>
          <w:rFonts w:cs="Times New Roman"/>
        </w:rPr>
        <w:t>.</w:t>
      </w:r>
    </w:p>
    <w:p w:rsidR="00F859A1" w:rsidRDefault="009B54C0" w:rsidP="00F859A1">
      <w:pPr>
        <w:pStyle w:val="ListParagraph"/>
        <w:numPr>
          <w:ilvl w:val="3"/>
          <w:numId w:val="1"/>
        </w:numPr>
        <w:rPr>
          <w:rFonts w:cs="Times New Roman"/>
        </w:rPr>
      </w:pPr>
      <w:r>
        <w:rPr>
          <w:rFonts w:cs="Times New Roman"/>
        </w:rPr>
        <w:t>T</w:t>
      </w:r>
      <w:r w:rsidRPr="00F859A1">
        <w:rPr>
          <w:rFonts w:cs="Times New Roman"/>
        </w:rPr>
        <w:t xml:space="preserve">he </w:t>
      </w:r>
      <w:r w:rsidR="00F859A1" w:rsidRPr="00F859A1">
        <w:rPr>
          <w:rFonts w:cs="Times New Roman"/>
        </w:rPr>
        <w:t>socialization practices prescribed particular roles to boys and girls to follow were inaccurate</w:t>
      </w:r>
      <w:r>
        <w:rPr>
          <w:rFonts w:cs="Times New Roman"/>
        </w:rPr>
        <w:t>.</w:t>
      </w:r>
    </w:p>
    <w:p w:rsidR="00F859A1" w:rsidRDefault="00F859A1" w:rsidP="00F859A1">
      <w:pPr>
        <w:pStyle w:val="ListParagraph"/>
        <w:numPr>
          <w:ilvl w:val="3"/>
          <w:numId w:val="1"/>
        </w:numPr>
        <w:rPr>
          <w:rFonts w:cs="Times New Roman"/>
        </w:rPr>
      </w:pPr>
      <w:proofErr w:type="gramStart"/>
      <w:r w:rsidRPr="00F859A1">
        <w:rPr>
          <w:rFonts w:cs="Times New Roman"/>
        </w:rPr>
        <w:t>evidence</w:t>
      </w:r>
      <w:proofErr w:type="gramEnd"/>
      <w:r w:rsidRPr="00F859A1">
        <w:rPr>
          <w:rFonts w:cs="Times New Roman"/>
        </w:rPr>
        <w:t xml:space="preserve"> that women’s performance on cognitive, perceptual, and motor tasks was consistently similar to that of males (Shiraev, 2015).</w:t>
      </w:r>
    </w:p>
    <w:p w:rsidR="00F859A1" w:rsidRDefault="00F859A1" w:rsidP="00F859A1">
      <w:pPr>
        <w:pStyle w:val="ListParagraph"/>
        <w:numPr>
          <w:ilvl w:val="2"/>
          <w:numId w:val="1"/>
        </w:numPr>
        <w:rPr>
          <w:rFonts w:cs="Times New Roman"/>
        </w:rPr>
      </w:pPr>
      <w:r>
        <w:rPr>
          <w:rFonts w:cs="Times New Roman"/>
        </w:rPr>
        <w:t>W</w:t>
      </w:r>
      <w:r w:rsidRPr="00F859A1">
        <w:rPr>
          <w:rFonts w:cs="Times New Roman"/>
        </w:rPr>
        <w:t>omen were still viewed as lesser than men</w:t>
      </w:r>
      <w:r w:rsidR="009B54C0">
        <w:rPr>
          <w:rFonts w:cs="Times New Roman"/>
        </w:rPr>
        <w:t>.</w:t>
      </w:r>
    </w:p>
    <w:p w:rsidR="00F859A1" w:rsidRDefault="00F859A1" w:rsidP="00F859A1">
      <w:pPr>
        <w:pStyle w:val="ListParagraph"/>
        <w:numPr>
          <w:ilvl w:val="3"/>
          <w:numId w:val="1"/>
        </w:numPr>
        <w:rPr>
          <w:rFonts w:cs="Times New Roman"/>
        </w:rPr>
      </w:pPr>
      <w:r w:rsidRPr="00F859A1">
        <w:rPr>
          <w:rFonts w:cs="Times New Roman"/>
        </w:rPr>
        <w:t>Freud</w:t>
      </w:r>
      <w:r>
        <w:rPr>
          <w:rFonts w:cs="Times New Roman"/>
        </w:rPr>
        <w:t xml:space="preserve"> </w:t>
      </w:r>
      <w:r w:rsidRPr="00F859A1">
        <w:rPr>
          <w:rFonts w:cs="Times New Roman"/>
        </w:rPr>
        <w:t>believed in women’s anatomical and psychological inferiority compared to men</w:t>
      </w:r>
      <w:r w:rsidR="009B54C0">
        <w:rPr>
          <w:rFonts w:cs="Times New Roman"/>
        </w:rPr>
        <w:t>.</w:t>
      </w:r>
    </w:p>
    <w:p w:rsidR="00F859A1" w:rsidRPr="00CB10B9" w:rsidRDefault="00F859A1" w:rsidP="00F859A1">
      <w:pPr>
        <w:pStyle w:val="ListParagraph"/>
        <w:numPr>
          <w:ilvl w:val="3"/>
          <w:numId w:val="1"/>
        </w:numPr>
        <w:rPr>
          <w:rFonts w:cs="Times New Roman"/>
        </w:rPr>
      </w:pPr>
      <w:r w:rsidRPr="00F859A1">
        <w:rPr>
          <w:rFonts w:cs="Times New Roman"/>
        </w:rPr>
        <w:t>Adler wrote about women’s masculine protest</w:t>
      </w:r>
      <w:r>
        <w:rPr>
          <w:rFonts w:cs="Times New Roman"/>
        </w:rPr>
        <w:t xml:space="preserve">: </w:t>
      </w:r>
      <w:r w:rsidRPr="00F859A1">
        <w:rPr>
          <w:rFonts w:cs="Times New Roman"/>
        </w:rPr>
        <w:t>A masculine protest is a psychological reaction of opposing male dominance.</w:t>
      </w:r>
    </w:p>
    <w:p w:rsidR="00CB10B9" w:rsidRDefault="00CB10B9" w:rsidP="00CB10B9">
      <w:pPr>
        <w:pStyle w:val="ListParagraph"/>
        <w:numPr>
          <w:ilvl w:val="1"/>
          <w:numId w:val="1"/>
        </w:numPr>
        <w:rPr>
          <w:rFonts w:cs="Times New Roman"/>
        </w:rPr>
      </w:pPr>
      <w:r w:rsidRPr="00CB10B9">
        <w:rPr>
          <w:rFonts w:cs="Times New Roman"/>
        </w:rPr>
        <w:t xml:space="preserve">Gender </w:t>
      </w:r>
      <w:r w:rsidR="009B54C0">
        <w:rPr>
          <w:rFonts w:cs="Times New Roman"/>
        </w:rPr>
        <w:t>d</w:t>
      </w:r>
      <w:r w:rsidR="009B54C0" w:rsidRPr="00CB10B9">
        <w:rPr>
          <w:rFonts w:cs="Times New Roman"/>
        </w:rPr>
        <w:t xml:space="preserve">iscrimination </w:t>
      </w:r>
      <w:r w:rsidRPr="00CB10B9">
        <w:rPr>
          <w:rFonts w:cs="Times New Roman"/>
        </w:rPr>
        <w:t xml:space="preserve">in </w:t>
      </w:r>
      <w:r w:rsidR="009B54C0">
        <w:rPr>
          <w:rFonts w:cs="Times New Roman"/>
        </w:rPr>
        <w:t>p</w:t>
      </w:r>
      <w:r w:rsidR="009B54C0" w:rsidRPr="00CB10B9">
        <w:rPr>
          <w:rFonts w:cs="Times New Roman"/>
        </w:rPr>
        <w:t>sychology</w:t>
      </w:r>
    </w:p>
    <w:p w:rsidR="00F859A1" w:rsidRDefault="00F859A1" w:rsidP="00F859A1">
      <w:pPr>
        <w:pStyle w:val="ListParagraph"/>
        <w:numPr>
          <w:ilvl w:val="2"/>
          <w:numId w:val="1"/>
        </w:numPr>
        <w:rPr>
          <w:rFonts w:cs="Times New Roman"/>
        </w:rPr>
      </w:pPr>
      <w:r>
        <w:rPr>
          <w:rFonts w:cs="Times New Roman"/>
        </w:rPr>
        <w:t>O</w:t>
      </w:r>
      <w:r w:rsidRPr="00F859A1">
        <w:rPr>
          <w:rFonts w:cs="Times New Roman"/>
        </w:rPr>
        <w:t>nly trained professionals could conduct scientific observations in strictly controlled conditions of an experiment</w:t>
      </w:r>
      <w:r w:rsidR="009B54C0">
        <w:rPr>
          <w:rFonts w:cs="Times New Roman"/>
        </w:rPr>
        <w:t>.</w:t>
      </w:r>
    </w:p>
    <w:p w:rsidR="00F859A1" w:rsidRDefault="009B54C0" w:rsidP="00F859A1">
      <w:pPr>
        <w:pStyle w:val="ListParagraph"/>
        <w:numPr>
          <w:ilvl w:val="3"/>
          <w:numId w:val="1"/>
        </w:numPr>
        <w:rPr>
          <w:rFonts w:cs="Times New Roman"/>
        </w:rPr>
      </w:pPr>
      <w:r>
        <w:rPr>
          <w:rFonts w:cs="Times New Roman"/>
        </w:rPr>
        <w:t>T</w:t>
      </w:r>
      <w:r w:rsidRPr="00F859A1">
        <w:rPr>
          <w:rFonts w:cs="Times New Roman"/>
        </w:rPr>
        <w:t xml:space="preserve">rained </w:t>
      </w:r>
      <w:r w:rsidR="00F859A1" w:rsidRPr="00F859A1">
        <w:rPr>
          <w:rFonts w:cs="Times New Roman"/>
        </w:rPr>
        <w:t>professionals were expected to be men</w:t>
      </w:r>
      <w:r>
        <w:rPr>
          <w:rFonts w:cs="Times New Roman"/>
        </w:rPr>
        <w:t>.</w:t>
      </w:r>
    </w:p>
    <w:p w:rsidR="00F859A1" w:rsidRDefault="00586EB6" w:rsidP="00586EB6">
      <w:pPr>
        <w:pStyle w:val="ListParagraph"/>
        <w:numPr>
          <w:ilvl w:val="3"/>
          <w:numId w:val="1"/>
        </w:numPr>
        <w:rPr>
          <w:rFonts w:cs="Times New Roman"/>
        </w:rPr>
      </w:pPr>
      <w:r w:rsidRPr="00586EB6">
        <w:rPr>
          <w:rFonts w:cs="Times New Roman"/>
        </w:rPr>
        <w:t>Successful researchers were expected to be scrupulous and careful observers, and they were not supposed to show any emotion while conducting research.</w:t>
      </w:r>
    </w:p>
    <w:p w:rsidR="00586EB6" w:rsidRDefault="00586EB6" w:rsidP="00586EB6">
      <w:pPr>
        <w:pStyle w:val="ListParagraph"/>
        <w:numPr>
          <w:ilvl w:val="3"/>
          <w:numId w:val="1"/>
        </w:numPr>
        <w:rPr>
          <w:rFonts w:cs="Times New Roman"/>
        </w:rPr>
      </w:pPr>
      <w:r w:rsidRPr="00586EB6">
        <w:rPr>
          <w:rFonts w:cs="Times New Roman"/>
        </w:rPr>
        <w:lastRenderedPageBreak/>
        <w:t>Some male experimental psychologists even stated that women should play only secondary, subsidiary roles in psychological research because of their involvement in relationships and their commitment to their families and children.</w:t>
      </w:r>
    </w:p>
    <w:p w:rsidR="00CB10B9" w:rsidRDefault="00CB10B9" w:rsidP="00CB10B9">
      <w:pPr>
        <w:pStyle w:val="ListParagraph"/>
        <w:numPr>
          <w:ilvl w:val="1"/>
          <w:numId w:val="1"/>
        </w:numPr>
        <w:rPr>
          <w:rFonts w:cs="Times New Roman"/>
        </w:rPr>
      </w:pPr>
      <w:r w:rsidRPr="00CB10B9">
        <w:rPr>
          <w:rFonts w:cs="Times New Roman"/>
        </w:rPr>
        <w:t xml:space="preserve">Functional </w:t>
      </w:r>
      <w:r w:rsidR="009B54C0">
        <w:rPr>
          <w:rFonts w:cs="Times New Roman"/>
        </w:rPr>
        <w:t>i</w:t>
      </w:r>
      <w:r w:rsidR="009B54C0" w:rsidRPr="00CB10B9">
        <w:rPr>
          <w:rFonts w:cs="Times New Roman"/>
        </w:rPr>
        <w:t>nequality</w:t>
      </w:r>
    </w:p>
    <w:p w:rsidR="00586EB6" w:rsidRDefault="00586EB6" w:rsidP="00586EB6">
      <w:pPr>
        <w:pStyle w:val="ListParagraph"/>
        <w:numPr>
          <w:ilvl w:val="2"/>
          <w:numId w:val="1"/>
        </w:numPr>
        <w:rPr>
          <w:rFonts w:cs="Times New Roman"/>
        </w:rPr>
      </w:pPr>
      <w:r w:rsidRPr="00586EB6">
        <w:rPr>
          <w:rFonts w:cs="Times New Roman"/>
        </w:rPr>
        <w:t>Functional inequality refers to a concept according to which men and women have to perform a certain function in society. Men were expected to perform mostly instrumental functions, but society assigned expressive functions to women. These role differences have created different expectations about what women and men should do.</w:t>
      </w:r>
    </w:p>
    <w:p w:rsidR="00586EB6" w:rsidRDefault="00586EB6" w:rsidP="00586EB6">
      <w:pPr>
        <w:pStyle w:val="ListParagraph"/>
        <w:ind w:left="2880"/>
        <w:rPr>
          <w:rFonts w:cs="Times New Roman"/>
        </w:rPr>
      </w:pPr>
    </w:p>
    <w:p w:rsidR="00CB10B9" w:rsidRPr="00CB10B9" w:rsidRDefault="00CB10B9" w:rsidP="00CB10B9">
      <w:pPr>
        <w:pStyle w:val="ListParagraph"/>
        <w:numPr>
          <w:ilvl w:val="0"/>
          <w:numId w:val="1"/>
        </w:numPr>
        <w:rPr>
          <w:rFonts w:cs="Times New Roman"/>
        </w:rPr>
      </w:pPr>
      <w:r>
        <w:rPr>
          <w:b/>
          <w:bCs/>
          <w:sz w:val="28"/>
          <w:szCs w:val="28"/>
        </w:rPr>
        <w:t xml:space="preserve">Evolving </w:t>
      </w:r>
      <w:r w:rsidR="009B54C0">
        <w:rPr>
          <w:b/>
          <w:bCs/>
          <w:sz w:val="28"/>
          <w:szCs w:val="28"/>
        </w:rPr>
        <w:t xml:space="preserve">views </w:t>
      </w:r>
      <w:r>
        <w:rPr>
          <w:b/>
          <w:bCs/>
          <w:sz w:val="28"/>
          <w:szCs w:val="28"/>
        </w:rPr>
        <w:t xml:space="preserve">of </w:t>
      </w:r>
      <w:r w:rsidR="009B54C0">
        <w:rPr>
          <w:b/>
          <w:bCs/>
          <w:sz w:val="28"/>
          <w:szCs w:val="28"/>
        </w:rPr>
        <w:t>gender</w:t>
      </w:r>
    </w:p>
    <w:p w:rsidR="00CB10B9" w:rsidRDefault="00CB10B9" w:rsidP="00CB10B9">
      <w:pPr>
        <w:pStyle w:val="ListParagraph"/>
        <w:numPr>
          <w:ilvl w:val="1"/>
          <w:numId w:val="1"/>
        </w:numPr>
        <w:rPr>
          <w:rFonts w:cs="Times New Roman"/>
        </w:rPr>
      </w:pPr>
      <w:r w:rsidRPr="00CB10B9">
        <w:rPr>
          <w:rFonts w:cs="Times New Roman"/>
        </w:rPr>
        <w:t xml:space="preserve">Gender </w:t>
      </w:r>
      <w:r w:rsidR="009B54C0">
        <w:rPr>
          <w:rFonts w:cs="Times New Roman"/>
        </w:rPr>
        <w:t>s</w:t>
      </w:r>
      <w:r w:rsidR="009B54C0" w:rsidRPr="00CB10B9">
        <w:rPr>
          <w:rFonts w:cs="Times New Roman"/>
        </w:rPr>
        <w:t>tudies</w:t>
      </w:r>
    </w:p>
    <w:p w:rsidR="00586EB6" w:rsidRDefault="00586EB6" w:rsidP="00586EB6">
      <w:pPr>
        <w:pStyle w:val="ListParagraph"/>
        <w:numPr>
          <w:ilvl w:val="2"/>
          <w:numId w:val="1"/>
        </w:numPr>
        <w:rPr>
          <w:rFonts w:cs="Times New Roman"/>
        </w:rPr>
      </w:pPr>
      <w:r w:rsidRPr="00586EB6">
        <w:rPr>
          <w:rFonts w:cs="Times New Roman"/>
        </w:rPr>
        <w:t>Gender studies encompasses the multidisciplinary field dedicated to studying gender and a wide range of gender-related issues.</w:t>
      </w:r>
    </w:p>
    <w:p w:rsidR="00586EB6" w:rsidRDefault="00586EB6" w:rsidP="00586EB6">
      <w:pPr>
        <w:pStyle w:val="ListParagraph"/>
        <w:numPr>
          <w:ilvl w:val="3"/>
          <w:numId w:val="1"/>
        </w:numPr>
        <w:rPr>
          <w:rFonts w:cs="Times New Roman"/>
        </w:rPr>
      </w:pPr>
      <w:r w:rsidRPr="00586EB6">
        <w:rPr>
          <w:rFonts w:cs="Times New Roman"/>
        </w:rPr>
        <w:t>Gender is now commonly perceived as a continuum</w:t>
      </w:r>
      <w:r w:rsidR="00340B0E">
        <w:rPr>
          <w:rFonts w:cs="Times New Roman"/>
        </w:rPr>
        <w:t>.</w:t>
      </w:r>
    </w:p>
    <w:p w:rsidR="00586EB6" w:rsidRDefault="00586EB6" w:rsidP="00586EB6">
      <w:pPr>
        <w:pStyle w:val="ListParagraph"/>
        <w:numPr>
          <w:ilvl w:val="3"/>
          <w:numId w:val="1"/>
        </w:numPr>
        <w:rPr>
          <w:rFonts w:cs="Times New Roman"/>
        </w:rPr>
      </w:pPr>
      <w:r>
        <w:rPr>
          <w:rFonts w:cs="Times New Roman"/>
        </w:rPr>
        <w:t>T</w:t>
      </w:r>
      <w:r w:rsidRPr="00586EB6">
        <w:rPr>
          <w:rFonts w:cs="Times New Roman"/>
        </w:rPr>
        <w:t>here is no absolute, invariable “maleness” or masculinity and “femaleness” or femininity in individuals (Rothblatt, 2011a)</w:t>
      </w:r>
      <w:r w:rsidR="00340B0E">
        <w:rPr>
          <w:rFonts w:cs="Times New Roman"/>
        </w:rPr>
        <w:t>.</w:t>
      </w:r>
    </w:p>
    <w:p w:rsidR="00CB10B9" w:rsidRDefault="00CB10B9" w:rsidP="00CB10B9">
      <w:pPr>
        <w:pStyle w:val="ListParagraph"/>
        <w:numPr>
          <w:ilvl w:val="1"/>
          <w:numId w:val="1"/>
        </w:numPr>
        <w:rPr>
          <w:rFonts w:cs="Times New Roman"/>
        </w:rPr>
      </w:pPr>
      <w:r w:rsidRPr="00CB10B9">
        <w:rPr>
          <w:rFonts w:cs="Times New Roman"/>
        </w:rPr>
        <w:t>Feminism</w:t>
      </w:r>
    </w:p>
    <w:p w:rsidR="00586EB6" w:rsidRDefault="00586EB6" w:rsidP="00586EB6">
      <w:pPr>
        <w:pStyle w:val="ListParagraph"/>
        <w:numPr>
          <w:ilvl w:val="2"/>
          <w:numId w:val="1"/>
        </w:numPr>
        <w:rPr>
          <w:rFonts w:cs="Times New Roman"/>
        </w:rPr>
      </w:pPr>
      <w:r w:rsidRPr="00586EB6">
        <w:rPr>
          <w:rFonts w:cs="Times New Roman"/>
        </w:rPr>
        <w:t>Feminism is the view that women do not have equal rights and opportunities with men, and global changes are needed to achieve social justice.</w:t>
      </w:r>
    </w:p>
    <w:p w:rsidR="00586EB6" w:rsidRDefault="00586EB6" w:rsidP="00586EB6">
      <w:pPr>
        <w:pStyle w:val="ListParagraph"/>
        <w:numPr>
          <w:ilvl w:val="2"/>
          <w:numId w:val="1"/>
        </w:numPr>
        <w:rPr>
          <w:rFonts w:cs="Times New Roman"/>
        </w:rPr>
      </w:pPr>
      <w:r>
        <w:rPr>
          <w:rFonts w:cs="Times New Roman"/>
        </w:rPr>
        <w:t>Thre</w:t>
      </w:r>
      <w:r w:rsidRPr="00586EB6">
        <w:rPr>
          <w:rFonts w:cs="Times New Roman"/>
        </w:rPr>
        <w:t>e points are rel</w:t>
      </w:r>
      <w:r>
        <w:rPr>
          <w:rFonts w:cs="Times New Roman"/>
        </w:rPr>
        <w:t>evant to personality psychology:</w:t>
      </w:r>
    </w:p>
    <w:p w:rsidR="00586EB6" w:rsidRDefault="00340B0E" w:rsidP="00586EB6">
      <w:pPr>
        <w:pStyle w:val="ListParagraph"/>
        <w:numPr>
          <w:ilvl w:val="3"/>
          <w:numId w:val="1"/>
        </w:numPr>
        <w:rPr>
          <w:rFonts w:cs="Times New Roman"/>
        </w:rPr>
      </w:pPr>
      <w:r>
        <w:rPr>
          <w:rFonts w:cs="Times New Roman"/>
        </w:rPr>
        <w:t>F</w:t>
      </w:r>
      <w:r w:rsidRPr="00586EB6">
        <w:rPr>
          <w:rFonts w:cs="Times New Roman"/>
        </w:rPr>
        <w:t xml:space="preserve">eminists </w:t>
      </w:r>
      <w:r w:rsidR="00586EB6" w:rsidRPr="00586EB6">
        <w:rPr>
          <w:rFonts w:cs="Times New Roman"/>
        </w:rPr>
        <w:t xml:space="preserve">reject the notion of a “female brain,” or significant inborn and physiological changes </w:t>
      </w:r>
      <w:r w:rsidR="00586EB6">
        <w:rPr>
          <w:rFonts w:cs="Times New Roman"/>
        </w:rPr>
        <w:t>that distinguish women from men</w:t>
      </w:r>
      <w:r>
        <w:rPr>
          <w:rFonts w:cs="Times New Roman"/>
        </w:rPr>
        <w:t>.</w:t>
      </w:r>
    </w:p>
    <w:p w:rsidR="00586EB6" w:rsidRDefault="00340B0E" w:rsidP="00586EB6">
      <w:pPr>
        <w:pStyle w:val="ListParagraph"/>
        <w:numPr>
          <w:ilvl w:val="3"/>
          <w:numId w:val="1"/>
        </w:numPr>
        <w:rPr>
          <w:rFonts w:cs="Times New Roman"/>
        </w:rPr>
      </w:pPr>
      <w:r>
        <w:rPr>
          <w:rFonts w:cs="Times New Roman"/>
        </w:rPr>
        <w:t>G</w:t>
      </w:r>
      <w:r w:rsidRPr="00586EB6">
        <w:rPr>
          <w:rFonts w:cs="Times New Roman"/>
        </w:rPr>
        <w:t xml:space="preserve">ender </w:t>
      </w:r>
      <w:r w:rsidR="00586EB6" w:rsidRPr="00586EB6">
        <w:rPr>
          <w:rFonts w:cs="Times New Roman"/>
        </w:rPr>
        <w:t>differences because, historically, most important positions of power have gone to men, and through them men created customs, laws, and policies that systematically discriminated against women and thus satisfied men’s needs to dominate and possess</w:t>
      </w:r>
      <w:r>
        <w:rPr>
          <w:rFonts w:cs="Times New Roman"/>
        </w:rPr>
        <w:t>.</w:t>
      </w:r>
    </w:p>
    <w:p w:rsidR="00586EB6" w:rsidRDefault="00586EB6" w:rsidP="00586EB6">
      <w:pPr>
        <w:pStyle w:val="ListParagraph"/>
        <w:numPr>
          <w:ilvl w:val="3"/>
          <w:numId w:val="1"/>
        </w:numPr>
        <w:rPr>
          <w:rFonts w:cs="Times New Roman"/>
        </w:rPr>
      </w:pPr>
      <w:r>
        <w:rPr>
          <w:rFonts w:cs="Times New Roman"/>
        </w:rPr>
        <w:t>M</w:t>
      </w:r>
      <w:r w:rsidRPr="00586EB6">
        <w:rPr>
          <w:rFonts w:cs="Times New Roman"/>
        </w:rPr>
        <w:t>ost customs of today’s society are rooted in a masculine culture that accepted war and violence rather than consensus and peace (Cohn, 1987)</w:t>
      </w:r>
      <w:r w:rsidR="00340B0E">
        <w:rPr>
          <w:rFonts w:cs="Times New Roman"/>
        </w:rPr>
        <w:t>.</w:t>
      </w:r>
    </w:p>
    <w:p w:rsidR="00CB10B9" w:rsidRDefault="00CB10B9" w:rsidP="00CB10B9">
      <w:pPr>
        <w:pStyle w:val="ListParagraph"/>
        <w:numPr>
          <w:ilvl w:val="1"/>
          <w:numId w:val="1"/>
        </w:numPr>
        <w:rPr>
          <w:rFonts w:cs="Times New Roman"/>
        </w:rPr>
      </w:pPr>
      <w:r w:rsidRPr="00CB10B9">
        <w:rPr>
          <w:rFonts w:cs="Times New Roman"/>
        </w:rPr>
        <w:t xml:space="preserve">Comparative </w:t>
      </w:r>
      <w:r w:rsidR="00897A66">
        <w:rPr>
          <w:rFonts w:cs="Times New Roman"/>
        </w:rPr>
        <w:t>r</w:t>
      </w:r>
      <w:r w:rsidR="00897A66" w:rsidRPr="00CB10B9">
        <w:rPr>
          <w:rFonts w:cs="Times New Roman"/>
        </w:rPr>
        <w:t>esearch</w:t>
      </w:r>
    </w:p>
    <w:p w:rsidR="00586EB6" w:rsidRDefault="00586EB6" w:rsidP="00586EB6">
      <w:pPr>
        <w:pStyle w:val="ListParagraph"/>
        <w:numPr>
          <w:ilvl w:val="2"/>
          <w:numId w:val="1"/>
        </w:numPr>
        <w:rPr>
          <w:rFonts w:cs="Times New Roman"/>
        </w:rPr>
      </w:pPr>
      <w:r>
        <w:rPr>
          <w:rFonts w:cs="Times New Roman"/>
        </w:rPr>
        <w:t>S</w:t>
      </w:r>
      <w:r w:rsidRPr="00586EB6">
        <w:rPr>
          <w:rFonts w:cs="Times New Roman"/>
        </w:rPr>
        <w:t>ignificant number of studies examined similarities and differences between men and women and found noteworthy as well as inconsistent or insignificant variations.</w:t>
      </w:r>
    </w:p>
    <w:p w:rsidR="00586EB6" w:rsidRDefault="00897A66" w:rsidP="00C054E4">
      <w:pPr>
        <w:pStyle w:val="ListParagraph"/>
        <w:numPr>
          <w:ilvl w:val="3"/>
          <w:numId w:val="1"/>
        </w:numPr>
        <w:rPr>
          <w:rFonts w:cs="Times New Roman"/>
        </w:rPr>
      </w:pPr>
      <w:r>
        <w:rPr>
          <w:rFonts w:cs="Times New Roman"/>
        </w:rPr>
        <w:t>S</w:t>
      </w:r>
      <w:r w:rsidRPr="00C054E4">
        <w:rPr>
          <w:rFonts w:cs="Times New Roman"/>
        </w:rPr>
        <w:t xml:space="preserve">tudies </w:t>
      </w:r>
      <w:r w:rsidR="00C054E4" w:rsidRPr="00C054E4">
        <w:rPr>
          <w:rFonts w:cs="Times New Roman"/>
        </w:rPr>
        <w:t>of violent behavior show that violent behavior across the globe is more prevalent in men than it is in women</w:t>
      </w:r>
      <w:r>
        <w:rPr>
          <w:rFonts w:cs="Times New Roman"/>
        </w:rPr>
        <w:t>.</w:t>
      </w:r>
    </w:p>
    <w:p w:rsidR="00C054E4" w:rsidRDefault="00897A66" w:rsidP="00C054E4">
      <w:pPr>
        <w:pStyle w:val="ListParagraph"/>
        <w:numPr>
          <w:ilvl w:val="3"/>
          <w:numId w:val="1"/>
        </w:numPr>
        <w:rPr>
          <w:rFonts w:cs="Times New Roman"/>
        </w:rPr>
      </w:pPr>
      <w:r>
        <w:rPr>
          <w:rFonts w:cs="Times New Roman"/>
        </w:rPr>
        <w:t>M</w:t>
      </w:r>
      <w:r w:rsidRPr="00C054E4">
        <w:rPr>
          <w:rFonts w:cs="Times New Roman"/>
        </w:rPr>
        <w:t xml:space="preserve">en </w:t>
      </w:r>
      <w:r w:rsidR="00C054E4" w:rsidRPr="00C054E4">
        <w:rPr>
          <w:rFonts w:cs="Times New Roman"/>
        </w:rPr>
        <w:t xml:space="preserve">are almost 4 times more likely </w:t>
      </w:r>
      <w:r w:rsidR="00C054E4">
        <w:rPr>
          <w:rFonts w:cs="Times New Roman"/>
        </w:rPr>
        <w:t>to be murder victims than women</w:t>
      </w:r>
      <w:r>
        <w:rPr>
          <w:rFonts w:cs="Times New Roman"/>
        </w:rPr>
        <w:t>.</w:t>
      </w:r>
    </w:p>
    <w:p w:rsidR="00C054E4" w:rsidRDefault="00897A66" w:rsidP="00C054E4">
      <w:pPr>
        <w:pStyle w:val="ListParagraph"/>
        <w:numPr>
          <w:ilvl w:val="3"/>
          <w:numId w:val="1"/>
        </w:numPr>
        <w:rPr>
          <w:rFonts w:cs="Times New Roman"/>
        </w:rPr>
      </w:pPr>
      <w:r>
        <w:rPr>
          <w:rFonts w:cs="Times New Roman"/>
        </w:rPr>
        <w:lastRenderedPageBreak/>
        <w:t>T</w:t>
      </w:r>
      <w:r w:rsidRPr="00C054E4">
        <w:rPr>
          <w:rFonts w:cs="Times New Roman"/>
        </w:rPr>
        <w:t xml:space="preserve">wice </w:t>
      </w:r>
      <w:r w:rsidR="00C054E4" w:rsidRPr="00C054E4">
        <w:rPr>
          <w:rFonts w:cs="Times New Roman"/>
        </w:rPr>
        <w:t>as many men commit suicide</w:t>
      </w:r>
      <w:r>
        <w:rPr>
          <w:rFonts w:cs="Times New Roman"/>
        </w:rPr>
        <w:t>.</w:t>
      </w:r>
    </w:p>
    <w:p w:rsidR="00C054E4" w:rsidRDefault="00897A66" w:rsidP="00C054E4">
      <w:pPr>
        <w:pStyle w:val="ListParagraph"/>
        <w:numPr>
          <w:ilvl w:val="3"/>
          <w:numId w:val="1"/>
        </w:numPr>
        <w:rPr>
          <w:rFonts w:cs="Times New Roman"/>
        </w:rPr>
      </w:pPr>
      <w:r>
        <w:rPr>
          <w:rFonts w:cs="Times New Roman"/>
        </w:rPr>
        <w:t>W</w:t>
      </w:r>
      <w:r w:rsidRPr="00C054E4">
        <w:rPr>
          <w:rFonts w:cs="Times New Roman"/>
        </w:rPr>
        <w:t xml:space="preserve">omen </w:t>
      </w:r>
      <w:r w:rsidR="00C054E4" w:rsidRPr="00C054E4">
        <w:rPr>
          <w:rFonts w:cs="Times New Roman"/>
        </w:rPr>
        <w:t>outnumber men as university students in every region except South Asia and sub-Saharan Africa</w:t>
      </w:r>
      <w:r>
        <w:rPr>
          <w:rFonts w:cs="Times New Roman"/>
        </w:rPr>
        <w:t>.</w:t>
      </w:r>
    </w:p>
    <w:p w:rsidR="00C054E4" w:rsidRDefault="00897A66" w:rsidP="00C054E4">
      <w:pPr>
        <w:pStyle w:val="ListParagraph"/>
        <w:numPr>
          <w:ilvl w:val="3"/>
          <w:numId w:val="1"/>
        </w:numPr>
        <w:rPr>
          <w:rFonts w:cs="Times New Roman"/>
        </w:rPr>
      </w:pPr>
      <w:r>
        <w:rPr>
          <w:rFonts w:cs="Times New Roman"/>
        </w:rPr>
        <w:t>G</w:t>
      </w:r>
      <w:r w:rsidRPr="00C054E4">
        <w:rPr>
          <w:rFonts w:cs="Times New Roman"/>
        </w:rPr>
        <w:t xml:space="preserve">ender </w:t>
      </w:r>
      <w:r w:rsidR="00C054E4" w:rsidRPr="00C054E4">
        <w:rPr>
          <w:rFonts w:cs="Times New Roman"/>
        </w:rPr>
        <w:t>differences in two of the three dimensions of the Eysenck model: neuroticism an</w:t>
      </w:r>
      <w:r w:rsidR="00C054E4">
        <w:rPr>
          <w:rFonts w:cs="Times New Roman"/>
        </w:rPr>
        <w:t>d psychoticism (Escorial, 2007)</w:t>
      </w:r>
      <w:r>
        <w:rPr>
          <w:rFonts w:cs="Times New Roman"/>
        </w:rPr>
        <w:t>.</w:t>
      </w:r>
    </w:p>
    <w:p w:rsidR="00C054E4" w:rsidRDefault="00C054E4" w:rsidP="00C054E4">
      <w:pPr>
        <w:pStyle w:val="ListParagraph"/>
        <w:numPr>
          <w:ilvl w:val="2"/>
          <w:numId w:val="1"/>
        </w:numPr>
        <w:rPr>
          <w:rFonts w:cs="Times New Roman"/>
        </w:rPr>
      </w:pPr>
      <w:r w:rsidRPr="00C054E4">
        <w:rPr>
          <w:rFonts w:cs="Times New Roman"/>
        </w:rPr>
        <w:t>Cross-cultural research obtained on samples from more than 25 countries reveals an important finding</w:t>
      </w:r>
    </w:p>
    <w:p w:rsidR="00C054E4" w:rsidRDefault="00897A66" w:rsidP="00C054E4">
      <w:pPr>
        <w:pStyle w:val="ListParagraph"/>
        <w:numPr>
          <w:ilvl w:val="3"/>
          <w:numId w:val="1"/>
        </w:numPr>
        <w:rPr>
          <w:rFonts w:cs="Times New Roman"/>
        </w:rPr>
      </w:pPr>
      <w:r>
        <w:rPr>
          <w:rFonts w:cs="Times New Roman"/>
        </w:rPr>
        <w:t>D</w:t>
      </w:r>
      <w:r w:rsidRPr="00C054E4">
        <w:rPr>
          <w:rFonts w:cs="Times New Roman"/>
        </w:rPr>
        <w:t xml:space="preserve">ifferences </w:t>
      </w:r>
      <w:r w:rsidR="00C054E4" w:rsidRPr="00C054E4">
        <w:rPr>
          <w:rFonts w:cs="Times New Roman"/>
        </w:rPr>
        <w:t>between male groups and female groups across the studied countries were small</w:t>
      </w:r>
      <w:r>
        <w:rPr>
          <w:rFonts w:cs="Times New Roman"/>
        </w:rPr>
        <w:t>.</w:t>
      </w:r>
    </w:p>
    <w:p w:rsidR="00C054E4" w:rsidRDefault="00897A66" w:rsidP="00C054E4">
      <w:pPr>
        <w:pStyle w:val="ListParagraph"/>
        <w:numPr>
          <w:ilvl w:val="3"/>
          <w:numId w:val="1"/>
        </w:numPr>
        <w:rPr>
          <w:rFonts w:cs="Times New Roman"/>
        </w:rPr>
      </w:pPr>
      <w:r>
        <w:rPr>
          <w:rFonts w:cs="Times New Roman"/>
        </w:rPr>
        <w:t>V</w:t>
      </w:r>
      <w:r w:rsidRPr="00C054E4">
        <w:rPr>
          <w:rFonts w:cs="Times New Roman"/>
        </w:rPr>
        <w:t xml:space="preserve">ariations </w:t>
      </w:r>
      <w:r w:rsidR="00C054E4" w:rsidRPr="00C054E4">
        <w:rPr>
          <w:rFonts w:cs="Times New Roman"/>
        </w:rPr>
        <w:t>within both groups were significant and consistent with gender perceptions</w:t>
      </w:r>
      <w:r>
        <w:rPr>
          <w:rFonts w:cs="Times New Roman"/>
        </w:rPr>
        <w:t>.</w:t>
      </w:r>
    </w:p>
    <w:p w:rsidR="00C054E4" w:rsidRDefault="00C054E4" w:rsidP="00C054E4">
      <w:pPr>
        <w:pStyle w:val="ListParagraph"/>
        <w:numPr>
          <w:ilvl w:val="3"/>
          <w:numId w:val="1"/>
        </w:numPr>
        <w:rPr>
          <w:rFonts w:cs="Times New Roman"/>
        </w:rPr>
      </w:pPr>
      <w:r w:rsidRPr="00C054E4">
        <w:rPr>
          <w:rFonts w:cs="Times New Roman"/>
        </w:rPr>
        <w:t>Women’s scores, compared to men’s scores, were somewhat higher in neuroticism, agreeableness, warmth, and openness to feelings, whereas men were higher in assertiveness and openness to ideas</w:t>
      </w:r>
      <w:r w:rsidR="00897A66">
        <w:rPr>
          <w:rFonts w:cs="Times New Roman"/>
        </w:rPr>
        <w:t>.</w:t>
      </w:r>
    </w:p>
    <w:p w:rsidR="00CB10B9" w:rsidRDefault="00CB10B9" w:rsidP="00CB10B9">
      <w:pPr>
        <w:pStyle w:val="ListParagraph"/>
        <w:numPr>
          <w:ilvl w:val="1"/>
          <w:numId w:val="1"/>
        </w:numPr>
        <w:rPr>
          <w:rFonts w:cs="Times New Roman"/>
        </w:rPr>
      </w:pPr>
      <w:r w:rsidRPr="00CB10B9">
        <w:rPr>
          <w:rFonts w:cs="Times New Roman"/>
        </w:rPr>
        <w:t xml:space="preserve">The </w:t>
      </w:r>
      <w:r w:rsidR="00897A66">
        <w:rPr>
          <w:rFonts w:cs="Times New Roman"/>
        </w:rPr>
        <w:t>v</w:t>
      </w:r>
      <w:r w:rsidR="00897A66" w:rsidRPr="00CB10B9">
        <w:rPr>
          <w:rFonts w:cs="Times New Roman"/>
        </w:rPr>
        <w:t xml:space="preserve">ariability </w:t>
      </w:r>
      <w:r w:rsidR="00897A66">
        <w:rPr>
          <w:rFonts w:cs="Times New Roman"/>
        </w:rPr>
        <w:t>h</w:t>
      </w:r>
      <w:r w:rsidR="00897A66" w:rsidRPr="00CB10B9">
        <w:rPr>
          <w:rFonts w:cs="Times New Roman"/>
        </w:rPr>
        <w:t>ypothesis</w:t>
      </w:r>
    </w:p>
    <w:p w:rsidR="00C054E4" w:rsidRDefault="008F058D" w:rsidP="008F058D">
      <w:pPr>
        <w:pStyle w:val="ListParagraph"/>
        <w:numPr>
          <w:ilvl w:val="2"/>
          <w:numId w:val="1"/>
        </w:numPr>
        <w:rPr>
          <w:rFonts w:cs="Times New Roman"/>
        </w:rPr>
      </w:pPr>
      <w:r>
        <w:rPr>
          <w:rFonts w:cs="Times New Roman"/>
        </w:rPr>
        <w:t>V</w:t>
      </w:r>
      <w:r w:rsidRPr="008F058D">
        <w:rPr>
          <w:rFonts w:cs="Times New Roman"/>
        </w:rPr>
        <w:t>iew that men and women are likely to be similar on many behavioral and psychological measures</w:t>
      </w:r>
      <w:r w:rsidR="00897A66">
        <w:rPr>
          <w:rFonts w:cs="Times New Roman"/>
        </w:rPr>
        <w:t>.</w:t>
      </w:r>
    </w:p>
    <w:p w:rsidR="008F058D" w:rsidRDefault="00897A66" w:rsidP="008F058D">
      <w:pPr>
        <w:pStyle w:val="ListParagraph"/>
        <w:numPr>
          <w:ilvl w:val="3"/>
          <w:numId w:val="1"/>
        </w:numPr>
        <w:rPr>
          <w:rFonts w:cs="Times New Roman"/>
        </w:rPr>
      </w:pPr>
      <w:r>
        <w:rPr>
          <w:rFonts w:cs="Times New Roman"/>
        </w:rPr>
        <w:t>N</w:t>
      </w:r>
      <w:r w:rsidRPr="008F058D">
        <w:rPr>
          <w:rFonts w:cs="Times New Roman"/>
        </w:rPr>
        <w:t>evertheless</w:t>
      </w:r>
      <w:r w:rsidR="008F058D" w:rsidRPr="008F058D">
        <w:rPr>
          <w:rFonts w:cs="Times New Roman"/>
        </w:rPr>
        <w:t>, men’s scores tend to group around the opposite ends of the spectrum</w:t>
      </w:r>
      <w:r>
        <w:rPr>
          <w:rFonts w:cs="Times New Roman"/>
        </w:rPr>
        <w:t>.</w:t>
      </w:r>
    </w:p>
    <w:p w:rsidR="008F058D" w:rsidRDefault="00897A66" w:rsidP="008F058D">
      <w:pPr>
        <w:pStyle w:val="ListParagraph"/>
        <w:numPr>
          <w:ilvl w:val="3"/>
          <w:numId w:val="1"/>
        </w:numPr>
        <w:rPr>
          <w:rFonts w:cs="Times New Roman"/>
        </w:rPr>
      </w:pPr>
      <w:r>
        <w:rPr>
          <w:rFonts w:cs="Times New Roman"/>
        </w:rPr>
        <w:t>M</w:t>
      </w:r>
      <w:r w:rsidRPr="008F058D">
        <w:rPr>
          <w:rFonts w:cs="Times New Roman"/>
        </w:rPr>
        <w:t xml:space="preserve">en </w:t>
      </w:r>
      <w:r w:rsidR="008F058D" w:rsidRPr="008F058D">
        <w:rPr>
          <w:rFonts w:cs="Times New Roman"/>
        </w:rPr>
        <w:t>are supposed to have a wider range of talents as well as weaknesses and defects than women</w:t>
      </w:r>
      <w:r>
        <w:rPr>
          <w:rFonts w:cs="Times New Roman"/>
        </w:rPr>
        <w:t>.</w:t>
      </w:r>
    </w:p>
    <w:p w:rsidR="008F058D" w:rsidRDefault="00897A66" w:rsidP="008F058D">
      <w:pPr>
        <w:pStyle w:val="ListParagraph"/>
        <w:numPr>
          <w:ilvl w:val="3"/>
          <w:numId w:val="1"/>
        </w:numPr>
        <w:rPr>
          <w:rFonts w:cs="Times New Roman"/>
        </w:rPr>
      </w:pPr>
      <w:r>
        <w:rPr>
          <w:rFonts w:cs="Times New Roman"/>
        </w:rPr>
        <w:t>A</w:t>
      </w:r>
      <w:r w:rsidRPr="008F058D">
        <w:rPr>
          <w:rFonts w:cs="Times New Roman"/>
        </w:rPr>
        <w:t xml:space="preserve">lthough </w:t>
      </w:r>
      <w:r w:rsidR="008F058D" w:rsidRPr="008F058D">
        <w:rPr>
          <w:rFonts w:cs="Times New Roman"/>
        </w:rPr>
        <w:t>this hypothesis was tested, the outcomes were inconclusive.</w:t>
      </w:r>
    </w:p>
    <w:p w:rsidR="00CB10B9" w:rsidRDefault="00CB10B9" w:rsidP="00CB10B9">
      <w:pPr>
        <w:pStyle w:val="ListParagraph"/>
        <w:numPr>
          <w:ilvl w:val="1"/>
          <w:numId w:val="1"/>
        </w:numPr>
        <w:rPr>
          <w:rFonts w:cs="Times New Roman"/>
        </w:rPr>
      </w:pPr>
      <w:r w:rsidRPr="00CB10B9">
        <w:rPr>
          <w:rFonts w:cs="Times New Roman"/>
        </w:rPr>
        <w:t xml:space="preserve">The </w:t>
      </w:r>
      <w:r w:rsidR="00897A66">
        <w:rPr>
          <w:rFonts w:cs="Times New Roman"/>
        </w:rPr>
        <w:t>g</w:t>
      </w:r>
      <w:r w:rsidR="00897A66" w:rsidRPr="00CB10B9">
        <w:rPr>
          <w:rFonts w:cs="Times New Roman"/>
        </w:rPr>
        <w:t xml:space="preserve">ender </w:t>
      </w:r>
      <w:r w:rsidR="00897A66">
        <w:rPr>
          <w:rFonts w:cs="Times New Roman"/>
        </w:rPr>
        <w:t>s</w:t>
      </w:r>
      <w:r w:rsidR="00897A66" w:rsidRPr="00CB10B9">
        <w:rPr>
          <w:rFonts w:cs="Times New Roman"/>
        </w:rPr>
        <w:t xml:space="preserve">imilarities </w:t>
      </w:r>
      <w:r w:rsidR="00897A66">
        <w:rPr>
          <w:rFonts w:cs="Times New Roman"/>
        </w:rPr>
        <w:t>h</w:t>
      </w:r>
      <w:r w:rsidR="00897A66" w:rsidRPr="00CB10B9">
        <w:rPr>
          <w:rFonts w:cs="Times New Roman"/>
        </w:rPr>
        <w:t>ypothesis</w:t>
      </w:r>
    </w:p>
    <w:p w:rsidR="008F058D" w:rsidRDefault="008F058D" w:rsidP="008F058D">
      <w:pPr>
        <w:pStyle w:val="ListParagraph"/>
        <w:numPr>
          <w:ilvl w:val="2"/>
          <w:numId w:val="1"/>
        </w:numPr>
        <w:rPr>
          <w:rFonts w:cs="Times New Roman"/>
        </w:rPr>
      </w:pPr>
      <w:r>
        <w:rPr>
          <w:rFonts w:cs="Times New Roman"/>
        </w:rPr>
        <w:t>M</w:t>
      </w:r>
      <w:r w:rsidRPr="008F058D">
        <w:rPr>
          <w:rFonts w:cs="Times New Roman"/>
        </w:rPr>
        <w:t>ales and females are alike on most—but not all—psychological variables.</w:t>
      </w:r>
    </w:p>
    <w:p w:rsidR="008F058D" w:rsidRDefault="00897A66" w:rsidP="008F058D">
      <w:pPr>
        <w:pStyle w:val="ListParagraph"/>
        <w:numPr>
          <w:ilvl w:val="3"/>
          <w:numId w:val="1"/>
        </w:numPr>
        <w:rPr>
          <w:rFonts w:cs="Times New Roman"/>
        </w:rPr>
      </w:pPr>
      <w:r>
        <w:rPr>
          <w:rFonts w:cs="Times New Roman"/>
        </w:rPr>
        <w:t>t</w:t>
      </w:r>
      <w:r w:rsidRPr="008F058D">
        <w:rPr>
          <w:rFonts w:cs="Times New Roman"/>
        </w:rPr>
        <w:t xml:space="preserve">he </w:t>
      </w:r>
      <w:r>
        <w:rPr>
          <w:rFonts w:cs="Times New Roman"/>
        </w:rPr>
        <w:t>p</w:t>
      </w:r>
      <w:r w:rsidRPr="008F058D">
        <w:rPr>
          <w:rFonts w:cs="Times New Roman"/>
        </w:rPr>
        <w:t xml:space="preserve">sychology </w:t>
      </w:r>
      <w:r w:rsidR="008F058D" w:rsidRPr="008F058D">
        <w:rPr>
          <w:rFonts w:cs="Times New Roman"/>
        </w:rPr>
        <w:t xml:space="preserve">of </w:t>
      </w:r>
      <w:r>
        <w:rPr>
          <w:rFonts w:cs="Times New Roman"/>
        </w:rPr>
        <w:t>s</w:t>
      </w:r>
      <w:r w:rsidRPr="008F058D">
        <w:rPr>
          <w:rFonts w:cs="Times New Roman"/>
        </w:rPr>
        <w:t xml:space="preserve">ex </w:t>
      </w:r>
      <w:r>
        <w:rPr>
          <w:rFonts w:cs="Times New Roman"/>
        </w:rPr>
        <w:t>d</w:t>
      </w:r>
      <w:r w:rsidRPr="008F058D">
        <w:rPr>
          <w:rFonts w:cs="Times New Roman"/>
        </w:rPr>
        <w:t>ifferences</w:t>
      </w:r>
    </w:p>
    <w:p w:rsidR="008F058D" w:rsidRDefault="008F058D" w:rsidP="008F058D">
      <w:pPr>
        <w:pStyle w:val="ListParagraph"/>
        <w:numPr>
          <w:ilvl w:val="3"/>
          <w:numId w:val="1"/>
        </w:numPr>
        <w:rPr>
          <w:rFonts w:cs="Times New Roman"/>
        </w:rPr>
      </w:pPr>
      <w:r w:rsidRPr="008F058D">
        <w:rPr>
          <w:rFonts w:cs="Times New Roman"/>
        </w:rPr>
        <w:t>differences between men and women on verbal skills, visual spatial ability, math skills, and aggressive behavior</w:t>
      </w:r>
    </w:p>
    <w:p w:rsidR="008F058D" w:rsidRDefault="008F058D" w:rsidP="008F058D">
      <w:pPr>
        <w:pStyle w:val="ListParagraph"/>
        <w:numPr>
          <w:ilvl w:val="3"/>
          <w:numId w:val="1"/>
        </w:numPr>
        <w:rPr>
          <w:rFonts w:cs="Times New Roman"/>
        </w:rPr>
      </w:pPr>
      <w:r w:rsidRPr="008F058D">
        <w:rPr>
          <w:rFonts w:cs="Times New Roman"/>
        </w:rPr>
        <w:t>challenged several common assumptions related to personality</w:t>
      </w:r>
    </w:p>
    <w:p w:rsidR="008F058D" w:rsidRDefault="008F058D" w:rsidP="008F058D">
      <w:pPr>
        <w:pStyle w:val="ListParagraph"/>
        <w:numPr>
          <w:ilvl w:val="3"/>
          <w:numId w:val="1"/>
        </w:numPr>
        <w:rPr>
          <w:rFonts w:cs="Times New Roman"/>
        </w:rPr>
      </w:pPr>
      <w:r w:rsidRPr="008F058D">
        <w:rPr>
          <w:rFonts w:cs="Times New Roman"/>
        </w:rPr>
        <w:t>assumptions were criticized and even dismissed</w:t>
      </w:r>
    </w:p>
    <w:p w:rsidR="00CC5330" w:rsidRDefault="00CC5330" w:rsidP="00CC5330">
      <w:pPr>
        <w:pStyle w:val="ListParagraph"/>
        <w:numPr>
          <w:ilvl w:val="2"/>
          <w:numId w:val="1"/>
        </w:numPr>
        <w:rPr>
          <w:rFonts w:cs="Times New Roman"/>
        </w:rPr>
      </w:pPr>
      <w:r w:rsidRPr="00CC5330">
        <w:rPr>
          <w:rFonts w:cs="Times New Roman"/>
        </w:rPr>
        <w:t>Recent research, however, including meta-analysis, gives more support for the gender similarities hypothesis</w:t>
      </w:r>
    </w:p>
    <w:p w:rsidR="00CC5330" w:rsidRDefault="00CC5330" w:rsidP="00CC5330">
      <w:pPr>
        <w:pStyle w:val="ListParagraph"/>
        <w:numPr>
          <w:ilvl w:val="3"/>
          <w:numId w:val="1"/>
        </w:numPr>
        <w:rPr>
          <w:rFonts w:cs="Times New Roman"/>
        </w:rPr>
      </w:pPr>
      <w:r w:rsidRPr="00CC5330">
        <w:rPr>
          <w:rFonts w:cs="Times New Roman"/>
        </w:rPr>
        <w:t>may be slightly different in motor skill</w:t>
      </w:r>
      <w:r>
        <w:rPr>
          <w:rFonts w:cs="Times New Roman"/>
        </w:rPr>
        <w:t>s or aggression</w:t>
      </w:r>
    </w:p>
    <w:p w:rsidR="00CC5330" w:rsidRDefault="00CC5330" w:rsidP="00CC5330">
      <w:pPr>
        <w:pStyle w:val="ListParagraph"/>
        <w:numPr>
          <w:ilvl w:val="3"/>
          <w:numId w:val="1"/>
        </w:numPr>
        <w:rPr>
          <w:rFonts w:cs="Times New Roman"/>
        </w:rPr>
      </w:pPr>
      <w:r w:rsidRPr="00CC5330">
        <w:rPr>
          <w:rFonts w:cs="Times New Roman"/>
        </w:rPr>
        <w:t>there are small gender differences in computational skills</w:t>
      </w:r>
    </w:p>
    <w:p w:rsidR="00CC5330" w:rsidRDefault="00CC5330" w:rsidP="00CC5330">
      <w:pPr>
        <w:pStyle w:val="ListParagraph"/>
        <w:numPr>
          <w:ilvl w:val="3"/>
          <w:numId w:val="1"/>
        </w:numPr>
        <w:rPr>
          <w:rFonts w:cs="Times New Roman"/>
        </w:rPr>
      </w:pPr>
      <w:r w:rsidRPr="00CC5330">
        <w:rPr>
          <w:rFonts w:cs="Times New Roman"/>
        </w:rPr>
        <w:t>no gender differences in computation in higher grades</w:t>
      </w:r>
    </w:p>
    <w:p w:rsidR="00CC5330" w:rsidRDefault="00CC5330" w:rsidP="00CC5330">
      <w:pPr>
        <w:pStyle w:val="ListParagraph"/>
        <w:numPr>
          <w:ilvl w:val="2"/>
          <w:numId w:val="1"/>
        </w:numPr>
        <w:rPr>
          <w:rFonts w:cs="Times New Roman"/>
        </w:rPr>
      </w:pPr>
      <w:r>
        <w:rPr>
          <w:rFonts w:cs="Times New Roman"/>
        </w:rPr>
        <w:t>M</w:t>
      </w:r>
      <w:r w:rsidRPr="00CC5330">
        <w:rPr>
          <w:rFonts w:cs="Times New Roman"/>
        </w:rPr>
        <w:t>en and women are not that different psychologically</w:t>
      </w:r>
    </w:p>
    <w:p w:rsidR="00CC5330" w:rsidRDefault="00CC5330" w:rsidP="00CC5330">
      <w:pPr>
        <w:pStyle w:val="ListParagraph"/>
        <w:numPr>
          <w:ilvl w:val="3"/>
          <w:numId w:val="1"/>
        </w:numPr>
        <w:rPr>
          <w:rFonts w:cs="Times New Roman"/>
        </w:rPr>
      </w:pPr>
      <w:r w:rsidRPr="00CC5330">
        <w:rPr>
          <w:rFonts w:cs="Times New Roman"/>
        </w:rPr>
        <w:t>beliefs about gender differences were supported by popular stereotypes about female “emotionality”</w:t>
      </w:r>
    </w:p>
    <w:p w:rsidR="00CC5330" w:rsidRDefault="00CC5330" w:rsidP="00CC5330">
      <w:pPr>
        <w:pStyle w:val="ListParagraph"/>
        <w:numPr>
          <w:ilvl w:val="3"/>
          <w:numId w:val="1"/>
        </w:numPr>
        <w:rPr>
          <w:rFonts w:cs="Times New Roman"/>
        </w:rPr>
      </w:pPr>
      <w:r w:rsidRPr="00CC5330">
        <w:rPr>
          <w:rFonts w:cs="Times New Roman"/>
        </w:rPr>
        <w:t>stereotypes change with time</w:t>
      </w:r>
    </w:p>
    <w:p w:rsidR="00CB10B9" w:rsidRDefault="00CB10B9" w:rsidP="00CB10B9">
      <w:pPr>
        <w:pStyle w:val="ListParagraph"/>
        <w:numPr>
          <w:ilvl w:val="1"/>
          <w:numId w:val="1"/>
        </w:numPr>
        <w:rPr>
          <w:rFonts w:cs="Times New Roman"/>
        </w:rPr>
      </w:pPr>
      <w:r w:rsidRPr="00CB10B9">
        <w:rPr>
          <w:rFonts w:cs="Times New Roman"/>
        </w:rPr>
        <w:lastRenderedPageBreak/>
        <w:t xml:space="preserve">Evolving </w:t>
      </w:r>
      <w:r w:rsidR="00066B42">
        <w:rPr>
          <w:rFonts w:cs="Times New Roman"/>
        </w:rPr>
        <w:t>v</w:t>
      </w:r>
      <w:r w:rsidR="00066B42" w:rsidRPr="00CB10B9">
        <w:rPr>
          <w:rFonts w:cs="Times New Roman"/>
        </w:rPr>
        <w:t xml:space="preserve">iews </w:t>
      </w:r>
      <w:r w:rsidRPr="00CB10B9">
        <w:rPr>
          <w:rFonts w:cs="Times New Roman"/>
        </w:rPr>
        <w:t xml:space="preserve">on </w:t>
      </w:r>
      <w:r w:rsidR="00066B42">
        <w:rPr>
          <w:rFonts w:cs="Times New Roman"/>
        </w:rPr>
        <w:t>g</w:t>
      </w:r>
      <w:r w:rsidR="00066B42" w:rsidRPr="00CB10B9">
        <w:rPr>
          <w:rFonts w:cs="Times New Roman"/>
        </w:rPr>
        <w:t xml:space="preserve">ender </w:t>
      </w:r>
      <w:r w:rsidR="00066B42">
        <w:rPr>
          <w:rFonts w:cs="Times New Roman"/>
        </w:rPr>
        <w:t>r</w:t>
      </w:r>
      <w:r w:rsidR="00066B42" w:rsidRPr="00CB10B9">
        <w:rPr>
          <w:rFonts w:cs="Times New Roman"/>
        </w:rPr>
        <w:t>oles</w:t>
      </w:r>
    </w:p>
    <w:p w:rsidR="00CC5330" w:rsidRDefault="00CC5330" w:rsidP="00CC5330">
      <w:pPr>
        <w:pStyle w:val="ListParagraph"/>
        <w:numPr>
          <w:ilvl w:val="2"/>
          <w:numId w:val="1"/>
        </w:numPr>
        <w:rPr>
          <w:rFonts w:cs="Times New Roman"/>
        </w:rPr>
      </w:pPr>
      <w:r w:rsidRPr="00CC5330">
        <w:rPr>
          <w:rFonts w:cs="Times New Roman"/>
        </w:rPr>
        <w:t>Views on masculinity and femininity are also changing</w:t>
      </w:r>
      <w:r w:rsidR="00066B42">
        <w:rPr>
          <w:rFonts w:cs="Times New Roman"/>
        </w:rPr>
        <w:t>.</w:t>
      </w:r>
    </w:p>
    <w:p w:rsidR="00CC5330" w:rsidRDefault="00066B42" w:rsidP="00CC5330">
      <w:pPr>
        <w:pStyle w:val="ListParagraph"/>
        <w:numPr>
          <w:ilvl w:val="3"/>
          <w:numId w:val="1"/>
        </w:numPr>
        <w:rPr>
          <w:rFonts w:cs="Times New Roman"/>
        </w:rPr>
      </w:pPr>
      <w:r>
        <w:rPr>
          <w:rFonts w:cs="Times New Roman"/>
        </w:rPr>
        <w:t>M</w:t>
      </w:r>
      <w:r w:rsidRPr="00CC5330">
        <w:rPr>
          <w:rFonts w:cs="Times New Roman"/>
        </w:rPr>
        <w:t xml:space="preserve">odern </w:t>
      </w:r>
      <w:r w:rsidR="00CC5330" w:rsidRPr="00CC5330">
        <w:rPr>
          <w:rFonts w:cs="Times New Roman"/>
        </w:rPr>
        <w:t>global society has become increasingly less demanding about the gender roles that boys and girls and men and women are expected to follow</w:t>
      </w:r>
      <w:r>
        <w:rPr>
          <w:rFonts w:cs="Times New Roman"/>
        </w:rPr>
        <w:t>.</w:t>
      </w:r>
    </w:p>
    <w:p w:rsidR="00CC5330" w:rsidRDefault="00066B42" w:rsidP="00CC5330">
      <w:pPr>
        <w:pStyle w:val="ListParagraph"/>
        <w:numPr>
          <w:ilvl w:val="3"/>
          <w:numId w:val="1"/>
        </w:numPr>
        <w:rPr>
          <w:rFonts w:cs="Times New Roman"/>
        </w:rPr>
      </w:pPr>
      <w:r>
        <w:rPr>
          <w:rFonts w:cs="Times New Roman"/>
        </w:rPr>
        <w:t>G</w:t>
      </w:r>
      <w:r w:rsidRPr="00CC5330">
        <w:rPr>
          <w:rFonts w:cs="Times New Roman"/>
        </w:rPr>
        <w:t xml:space="preserve">ender </w:t>
      </w:r>
      <w:r w:rsidR="00CC5330" w:rsidRPr="00CC5330">
        <w:rPr>
          <w:rFonts w:cs="Times New Roman"/>
        </w:rPr>
        <w:t>roles themselves became more fluid</w:t>
      </w:r>
      <w:r>
        <w:rPr>
          <w:rFonts w:cs="Times New Roman"/>
        </w:rPr>
        <w:t>.</w:t>
      </w:r>
    </w:p>
    <w:p w:rsidR="00CC5330" w:rsidRDefault="00CC5330" w:rsidP="00CC5330">
      <w:pPr>
        <w:pStyle w:val="ListParagraph"/>
        <w:numPr>
          <w:ilvl w:val="3"/>
          <w:numId w:val="1"/>
        </w:numPr>
        <w:rPr>
          <w:rFonts w:cs="Times New Roman"/>
        </w:rPr>
      </w:pPr>
      <w:r w:rsidRPr="00CC5330">
        <w:rPr>
          <w:rFonts w:cs="Times New Roman"/>
        </w:rPr>
        <w:t>Metrosexual refers to the style of thinking and behavior in men who, contrary to the prescriptions of traditional gender roles, tend to develop and display some feminine features and habits, especially related to appearance, clothes, and grooming.</w:t>
      </w:r>
    </w:p>
    <w:p w:rsidR="00CC5330" w:rsidRDefault="00066B42" w:rsidP="00CC5330">
      <w:pPr>
        <w:pStyle w:val="ListParagraph"/>
        <w:numPr>
          <w:ilvl w:val="3"/>
          <w:numId w:val="1"/>
        </w:numPr>
        <w:rPr>
          <w:rFonts w:cs="Times New Roman"/>
        </w:rPr>
      </w:pPr>
      <w:r>
        <w:rPr>
          <w:rFonts w:cs="Times New Roman"/>
        </w:rPr>
        <w:t>T</w:t>
      </w:r>
      <w:r w:rsidRPr="00CC5330">
        <w:rPr>
          <w:rFonts w:cs="Times New Roman"/>
        </w:rPr>
        <w:t xml:space="preserve">here </w:t>
      </w:r>
      <w:r w:rsidR="00CC5330" w:rsidRPr="00CC5330">
        <w:rPr>
          <w:rFonts w:cs="Times New Roman"/>
        </w:rPr>
        <w:t>is an inevitable resistance coming from the supporters of traditional values and gender roles</w:t>
      </w:r>
      <w:r>
        <w:rPr>
          <w:rFonts w:cs="Times New Roman"/>
        </w:rPr>
        <w:t>.</w:t>
      </w:r>
    </w:p>
    <w:p w:rsidR="00CB10B9" w:rsidRDefault="00CB10B9" w:rsidP="00CB10B9">
      <w:pPr>
        <w:pStyle w:val="ListParagraph"/>
        <w:ind w:left="1440"/>
        <w:rPr>
          <w:rFonts w:cs="Times New Roman"/>
        </w:rPr>
      </w:pPr>
    </w:p>
    <w:p w:rsidR="00CB10B9" w:rsidRPr="00CB10B9" w:rsidRDefault="00CB10B9" w:rsidP="00CB10B9">
      <w:pPr>
        <w:pStyle w:val="ListParagraph"/>
        <w:numPr>
          <w:ilvl w:val="0"/>
          <w:numId w:val="1"/>
        </w:numPr>
        <w:rPr>
          <w:rFonts w:cs="Times New Roman"/>
        </w:rPr>
      </w:pPr>
      <w:r>
        <w:rPr>
          <w:rFonts w:cs="ZMXTY S+ DIN"/>
          <w:b/>
          <w:bCs/>
          <w:color w:val="000000"/>
          <w:sz w:val="28"/>
          <w:szCs w:val="28"/>
        </w:rPr>
        <w:t xml:space="preserve">Traditional </w:t>
      </w:r>
      <w:r w:rsidR="00066B42">
        <w:rPr>
          <w:rFonts w:cs="ZMXTY S+ DIN"/>
          <w:b/>
          <w:bCs/>
          <w:color w:val="000000"/>
          <w:sz w:val="28"/>
          <w:szCs w:val="28"/>
        </w:rPr>
        <w:t xml:space="preserve">views </w:t>
      </w:r>
      <w:r>
        <w:rPr>
          <w:rFonts w:cs="ZMXTY S+ DIN"/>
          <w:b/>
          <w:bCs/>
          <w:color w:val="000000"/>
          <w:sz w:val="28"/>
          <w:szCs w:val="28"/>
        </w:rPr>
        <w:t xml:space="preserve">of </w:t>
      </w:r>
      <w:r w:rsidR="00066B42">
        <w:rPr>
          <w:rFonts w:cs="ZMXTY S+ DIN"/>
          <w:b/>
          <w:bCs/>
          <w:color w:val="000000"/>
          <w:sz w:val="28"/>
          <w:szCs w:val="28"/>
        </w:rPr>
        <w:t>sexual orientation</w:t>
      </w:r>
    </w:p>
    <w:p w:rsidR="00CB10B9" w:rsidRDefault="002D0C61" w:rsidP="00CB10B9">
      <w:pPr>
        <w:pStyle w:val="ListParagraph"/>
        <w:numPr>
          <w:ilvl w:val="1"/>
          <w:numId w:val="1"/>
        </w:numPr>
        <w:rPr>
          <w:rFonts w:cs="Times New Roman"/>
        </w:rPr>
      </w:pPr>
      <w:r>
        <w:rPr>
          <w:rFonts w:cs="Times New Roman"/>
        </w:rPr>
        <w:t>Religion</w:t>
      </w:r>
    </w:p>
    <w:p w:rsidR="00CC5330" w:rsidRDefault="00CC5330" w:rsidP="00CC5330">
      <w:pPr>
        <w:pStyle w:val="ListParagraph"/>
        <w:numPr>
          <w:ilvl w:val="2"/>
          <w:numId w:val="1"/>
        </w:numPr>
        <w:rPr>
          <w:rFonts w:cs="Times New Roman"/>
        </w:rPr>
      </w:pPr>
      <w:r>
        <w:rPr>
          <w:rFonts w:cs="Times New Roman"/>
        </w:rPr>
        <w:t>R</w:t>
      </w:r>
      <w:r w:rsidRPr="00CC5330">
        <w:rPr>
          <w:rFonts w:cs="Times New Roman"/>
        </w:rPr>
        <w:t>eligion throughout the ages has remained a key source of human values</w:t>
      </w:r>
      <w:r>
        <w:rPr>
          <w:rFonts w:cs="Times New Roman"/>
        </w:rPr>
        <w:t xml:space="preserve"> </w:t>
      </w:r>
      <w:r w:rsidRPr="00CC5330">
        <w:rPr>
          <w:rFonts w:cs="Times New Roman"/>
        </w:rPr>
        <w:t>about an individual’s sexual orientation</w:t>
      </w:r>
    </w:p>
    <w:p w:rsidR="00CC5330" w:rsidRDefault="009831CE" w:rsidP="00CC5330">
      <w:pPr>
        <w:pStyle w:val="ListParagraph"/>
        <w:numPr>
          <w:ilvl w:val="3"/>
          <w:numId w:val="1"/>
        </w:numPr>
        <w:rPr>
          <w:rFonts w:cs="Times New Roman"/>
        </w:rPr>
      </w:pPr>
      <w:r>
        <w:rPr>
          <w:rFonts w:cs="Times New Roman"/>
        </w:rPr>
        <w:t>M</w:t>
      </w:r>
      <w:r w:rsidRPr="00CC5330">
        <w:rPr>
          <w:rFonts w:cs="Times New Roman"/>
        </w:rPr>
        <w:t xml:space="preserve">ost </w:t>
      </w:r>
      <w:r w:rsidR="00CC5330" w:rsidRPr="00CC5330">
        <w:rPr>
          <w:rFonts w:cs="Times New Roman"/>
        </w:rPr>
        <w:t>major world religions maintained a strict moral position on what type of sexual orientation individuals should hav</w:t>
      </w:r>
      <w:r w:rsidR="00CC5330">
        <w:rPr>
          <w:rFonts w:cs="Times New Roman"/>
        </w:rPr>
        <w:t>e</w:t>
      </w:r>
      <w:r>
        <w:rPr>
          <w:rFonts w:cs="Times New Roman"/>
        </w:rPr>
        <w:t>.</w:t>
      </w:r>
    </w:p>
    <w:p w:rsidR="00CC5330" w:rsidRDefault="009831CE" w:rsidP="00CC5330">
      <w:pPr>
        <w:pStyle w:val="ListParagraph"/>
        <w:numPr>
          <w:ilvl w:val="3"/>
          <w:numId w:val="1"/>
        </w:numPr>
        <w:rPr>
          <w:rFonts w:cs="Times New Roman"/>
        </w:rPr>
      </w:pPr>
      <w:r>
        <w:rPr>
          <w:rFonts w:cs="Times New Roman"/>
        </w:rPr>
        <w:t>R</w:t>
      </w:r>
      <w:r w:rsidRPr="00CC5330">
        <w:rPr>
          <w:rFonts w:cs="Times New Roman"/>
        </w:rPr>
        <w:t xml:space="preserve">eligion </w:t>
      </w:r>
      <w:r w:rsidR="00CC5330" w:rsidRPr="00CC5330">
        <w:rPr>
          <w:rFonts w:cs="Times New Roman"/>
        </w:rPr>
        <w:t xml:space="preserve">portrayed </w:t>
      </w:r>
      <w:r w:rsidR="00CC5330">
        <w:rPr>
          <w:rFonts w:cs="Times New Roman"/>
        </w:rPr>
        <w:t>a heterosexual person as a norm</w:t>
      </w:r>
      <w:r>
        <w:rPr>
          <w:rFonts w:cs="Times New Roman"/>
        </w:rPr>
        <w:t>.</w:t>
      </w:r>
    </w:p>
    <w:p w:rsidR="00CC5330" w:rsidRDefault="00CC5330" w:rsidP="00CC5330">
      <w:pPr>
        <w:pStyle w:val="ListParagraph"/>
        <w:numPr>
          <w:ilvl w:val="3"/>
          <w:numId w:val="1"/>
        </w:numPr>
        <w:rPr>
          <w:rFonts w:cs="Times New Roman"/>
        </w:rPr>
      </w:pPr>
      <w:r w:rsidRPr="00CC5330">
        <w:rPr>
          <w:rFonts w:cs="Times New Roman"/>
        </w:rPr>
        <w:t>Any deviation from heterosexuality was considered immoral and thus punishable</w:t>
      </w:r>
      <w:r w:rsidR="009831CE">
        <w:rPr>
          <w:rFonts w:cs="Times New Roman"/>
        </w:rPr>
        <w:t>.</w:t>
      </w:r>
    </w:p>
    <w:p w:rsidR="00CC5330" w:rsidRDefault="00CC5330" w:rsidP="00CC5330">
      <w:pPr>
        <w:pStyle w:val="ListParagraph"/>
        <w:numPr>
          <w:ilvl w:val="2"/>
          <w:numId w:val="1"/>
        </w:numPr>
        <w:rPr>
          <w:rFonts w:cs="Times New Roman"/>
        </w:rPr>
      </w:pPr>
      <w:r w:rsidRPr="00CC5330">
        <w:rPr>
          <w:rFonts w:cs="Times New Roman"/>
        </w:rPr>
        <w:t>Traditional views on sexual orientation influence scientists</w:t>
      </w:r>
    </w:p>
    <w:p w:rsidR="00CC5330" w:rsidRDefault="00CC5330" w:rsidP="00CC5330">
      <w:pPr>
        <w:pStyle w:val="ListParagraph"/>
        <w:numPr>
          <w:ilvl w:val="3"/>
          <w:numId w:val="1"/>
        </w:numPr>
        <w:rPr>
          <w:rFonts w:cs="Times New Roman"/>
        </w:rPr>
      </w:pPr>
      <w:r w:rsidRPr="00CC5330">
        <w:rPr>
          <w:rFonts w:cs="Times New Roman"/>
        </w:rPr>
        <w:t xml:space="preserve">Richard von </w:t>
      </w:r>
      <w:proofErr w:type="spellStart"/>
      <w:r w:rsidRPr="00CC5330">
        <w:rPr>
          <w:rFonts w:cs="Times New Roman"/>
        </w:rPr>
        <w:t>Krafft</w:t>
      </w:r>
      <w:proofErr w:type="spellEnd"/>
      <w:r w:rsidRPr="00CC5330">
        <w:rPr>
          <w:rFonts w:cs="Times New Roman"/>
        </w:rPr>
        <w:t>-Ebbing (1840–1902)</w:t>
      </w:r>
      <w:r>
        <w:rPr>
          <w:rFonts w:cs="Times New Roman"/>
        </w:rPr>
        <w:t xml:space="preserve">: </w:t>
      </w:r>
      <w:r w:rsidRPr="00CC5330">
        <w:rPr>
          <w:rFonts w:cs="Times New Roman"/>
        </w:rPr>
        <w:t>maintained a traditional view, according to which heterosexuality was normal, and homosexuality was pathological.</w:t>
      </w:r>
    </w:p>
    <w:p w:rsidR="00CC5330" w:rsidRDefault="009831CE" w:rsidP="00CC5330">
      <w:pPr>
        <w:pStyle w:val="ListParagraph"/>
        <w:numPr>
          <w:ilvl w:val="3"/>
          <w:numId w:val="1"/>
        </w:numPr>
        <w:rPr>
          <w:rFonts w:cs="Times New Roman"/>
        </w:rPr>
      </w:pPr>
      <w:r>
        <w:rPr>
          <w:rFonts w:cs="Times New Roman"/>
        </w:rPr>
        <w:t>P</w:t>
      </w:r>
      <w:r w:rsidRPr="00CC5330">
        <w:rPr>
          <w:rFonts w:cs="Times New Roman"/>
        </w:rPr>
        <w:t xml:space="preserve">sychologists </w:t>
      </w:r>
      <w:r w:rsidR="00CC5330" w:rsidRPr="00CC5330">
        <w:rPr>
          <w:rFonts w:cs="Times New Roman"/>
        </w:rPr>
        <w:t>until the middle of the 20th century maintained a generally negative view of homosexuality and bisexuality and considered it a form of pathology or even disability</w:t>
      </w:r>
      <w:r>
        <w:rPr>
          <w:rFonts w:cs="Times New Roman"/>
        </w:rPr>
        <w:t>.</w:t>
      </w:r>
    </w:p>
    <w:p w:rsidR="00CC5330" w:rsidRDefault="002D0C61" w:rsidP="002D0C61">
      <w:pPr>
        <w:pStyle w:val="ListParagraph"/>
        <w:numPr>
          <w:ilvl w:val="3"/>
          <w:numId w:val="1"/>
        </w:numPr>
        <w:rPr>
          <w:rFonts w:cs="Times New Roman"/>
        </w:rPr>
      </w:pPr>
      <w:r w:rsidRPr="002D0C61">
        <w:rPr>
          <w:rFonts w:cs="Times New Roman"/>
        </w:rPr>
        <w:t>Soviet Union until the early 1990s, homosexuality was considered a crime punishable by a lengthy prison term. Today, in some countries such as Iran, openly gay and lesbian individuals can be sentenced to death because homosexuality is considered a major offence against religion.</w:t>
      </w:r>
    </w:p>
    <w:p w:rsidR="002D0C61" w:rsidRDefault="002D0C61" w:rsidP="002D0C61">
      <w:pPr>
        <w:pStyle w:val="ListParagraph"/>
        <w:numPr>
          <w:ilvl w:val="1"/>
          <w:numId w:val="1"/>
        </w:numPr>
        <w:rPr>
          <w:rFonts w:cs="Times New Roman"/>
        </w:rPr>
      </w:pPr>
      <w:r w:rsidRPr="002D0C61">
        <w:rPr>
          <w:rFonts w:cs="Times New Roman"/>
        </w:rPr>
        <w:t xml:space="preserve">An </w:t>
      </w:r>
      <w:r w:rsidR="009831CE">
        <w:rPr>
          <w:rFonts w:cs="Times New Roman"/>
        </w:rPr>
        <w:t>e</w:t>
      </w:r>
      <w:r w:rsidR="009831CE" w:rsidRPr="002D0C61">
        <w:rPr>
          <w:rFonts w:cs="Times New Roman"/>
        </w:rPr>
        <w:t xml:space="preserve">volution </w:t>
      </w:r>
      <w:r w:rsidRPr="002D0C61">
        <w:rPr>
          <w:rFonts w:cs="Times New Roman"/>
        </w:rPr>
        <w:t xml:space="preserve">of </w:t>
      </w:r>
      <w:r w:rsidR="009831CE">
        <w:rPr>
          <w:rFonts w:cs="Times New Roman"/>
        </w:rPr>
        <w:t>l</w:t>
      </w:r>
      <w:r w:rsidR="009831CE" w:rsidRPr="002D0C61">
        <w:rPr>
          <w:rFonts w:cs="Times New Roman"/>
        </w:rPr>
        <w:t xml:space="preserve">egal </w:t>
      </w:r>
      <w:r w:rsidR="009831CE">
        <w:rPr>
          <w:rFonts w:cs="Times New Roman"/>
        </w:rPr>
        <w:t>k</w:t>
      </w:r>
      <w:r w:rsidR="009831CE" w:rsidRPr="002D0C61">
        <w:rPr>
          <w:rFonts w:cs="Times New Roman"/>
        </w:rPr>
        <w:t>nowledge</w:t>
      </w:r>
    </w:p>
    <w:p w:rsidR="002D0C61" w:rsidRDefault="009831CE" w:rsidP="002D0C61">
      <w:pPr>
        <w:pStyle w:val="ListParagraph"/>
        <w:numPr>
          <w:ilvl w:val="2"/>
          <w:numId w:val="1"/>
        </w:numPr>
        <w:rPr>
          <w:rFonts w:cs="Times New Roman"/>
        </w:rPr>
      </w:pPr>
      <w:r>
        <w:rPr>
          <w:rFonts w:cs="Times New Roman"/>
        </w:rPr>
        <w:t>V</w:t>
      </w:r>
      <w:r w:rsidRPr="002D0C61">
        <w:rPr>
          <w:rFonts w:cs="Times New Roman"/>
        </w:rPr>
        <w:t xml:space="preserve">iews </w:t>
      </w:r>
      <w:r w:rsidR="002D0C61" w:rsidRPr="002D0C61">
        <w:rPr>
          <w:rFonts w:cs="Times New Roman"/>
        </w:rPr>
        <w:t>of gays and lesbians changed along with changing scientific views and legal ruling</w:t>
      </w:r>
      <w:r w:rsidR="002D0C61">
        <w:rPr>
          <w:rFonts w:cs="Times New Roman"/>
        </w:rPr>
        <w:t>s</w:t>
      </w:r>
      <w:r>
        <w:rPr>
          <w:rFonts w:cs="Times New Roman"/>
        </w:rPr>
        <w:t>.</w:t>
      </w:r>
    </w:p>
    <w:p w:rsidR="002D0C61" w:rsidRDefault="002D0C61" w:rsidP="002D0C61">
      <w:pPr>
        <w:pStyle w:val="ListParagraph"/>
        <w:numPr>
          <w:ilvl w:val="3"/>
          <w:numId w:val="1"/>
        </w:numPr>
        <w:rPr>
          <w:rFonts w:cs="Times New Roman"/>
        </w:rPr>
      </w:pPr>
      <w:r>
        <w:rPr>
          <w:rFonts w:cs="Times New Roman"/>
        </w:rPr>
        <w:lastRenderedPageBreak/>
        <w:t>l</w:t>
      </w:r>
      <w:r w:rsidRPr="002D0C61">
        <w:rPr>
          <w:rFonts w:cs="Times New Roman"/>
        </w:rPr>
        <w:t>eading psychiatrists commonly labeled homosexuals as sexual psychopaths</w:t>
      </w:r>
    </w:p>
    <w:p w:rsidR="002D0C61" w:rsidRDefault="002D0C61" w:rsidP="002D0C61">
      <w:pPr>
        <w:pStyle w:val="ListParagraph"/>
        <w:numPr>
          <w:ilvl w:val="3"/>
          <w:numId w:val="1"/>
        </w:numPr>
        <w:rPr>
          <w:rFonts w:cs="Times New Roman"/>
        </w:rPr>
      </w:pPr>
      <w:r w:rsidRPr="002D0C61">
        <w:rPr>
          <w:rFonts w:cs="Times New Roman"/>
        </w:rPr>
        <w:t>“sexual perversion” in government and banned lesbians and gays from working in the federal government</w:t>
      </w:r>
    </w:p>
    <w:p w:rsidR="002D0C61" w:rsidRDefault="002D0C61" w:rsidP="002D0C61">
      <w:pPr>
        <w:pStyle w:val="ListParagraph"/>
        <w:numPr>
          <w:ilvl w:val="3"/>
          <w:numId w:val="1"/>
        </w:numPr>
        <w:rPr>
          <w:rFonts w:cs="Times New Roman"/>
        </w:rPr>
      </w:pPr>
      <w:r w:rsidRPr="002D0C61">
        <w:rPr>
          <w:rFonts w:cs="Times New Roman"/>
        </w:rPr>
        <w:t>no openly gay political candidates or public officials</w:t>
      </w:r>
    </w:p>
    <w:p w:rsidR="002D0C61" w:rsidRDefault="009831CE" w:rsidP="002D0C61">
      <w:pPr>
        <w:pStyle w:val="ListParagraph"/>
        <w:numPr>
          <w:ilvl w:val="2"/>
          <w:numId w:val="1"/>
        </w:numPr>
        <w:rPr>
          <w:rFonts w:cs="Times New Roman"/>
        </w:rPr>
      </w:pPr>
      <w:r>
        <w:rPr>
          <w:rFonts w:cs="Times New Roman"/>
        </w:rPr>
        <w:t>C</w:t>
      </w:r>
      <w:r w:rsidRPr="002D0C61">
        <w:rPr>
          <w:rFonts w:cs="Times New Roman"/>
        </w:rPr>
        <w:t xml:space="preserve">linical </w:t>
      </w:r>
      <w:r w:rsidR="002D0C61" w:rsidRPr="002D0C61">
        <w:rPr>
          <w:rFonts w:cs="Times New Roman"/>
        </w:rPr>
        <w:t>perceptions and legal ruling were changing</w:t>
      </w:r>
      <w:r>
        <w:rPr>
          <w:rFonts w:cs="Times New Roman"/>
        </w:rPr>
        <w:t>.</w:t>
      </w:r>
    </w:p>
    <w:p w:rsidR="002D0C61" w:rsidRDefault="009831CE" w:rsidP="002D0C61">
      <w:pPr>
        <w:pStyle w:val="ListParagraph"/>
        <w:numPr>
          <w:ilvl w:val="3"/>
          <w:numId w:val="1"/>
        </w:numPr>
        <w:rPr>
          <w:rFonts w:cs="Times New Roman"/>
        </w:rPr>
      </w:pPr>
      <w:r>
        <w:rPr>
          <w:rFonts w:cs="Times New Roman"/>
        </w:rPr>
        <w:t>C</w:t>
      </w:r>
      <w:r w:rsidRPr="002D0C61">
        <w:rPr>
          <w:rFonts w:cs="Times New Roman"/>
        </w:rPr>
        <w:t xml:space="preserve">lassification </w:t>
      </w:r>
      <w:r w:rsidR="002D0C61" w:rsidRPr="002D0C61">
        <w:rPr>
          <w:rFonts w:cs="Times New Roman"/>
        </w:rPr>
        <w:t>of homosexuality as a mental disorder was scrapped in 1973 from psychiatric manuals</w:t>
      </w:r>
      <w:r>
        <w:rPr>
          <w:rFonts w:cs="Times New Roman"/>
        </w:rPr>
        <w:t>.</w:t>
      </w:r>
    </w:p>
    <w:p w:rsidR="002D0C61" w:rsidRPr="002D0C61" w:rsidRDefault="009831CE" w:rsidP="002D0C61">
      <w:pPr>
        <w:pStyle w:val="ListParagraph"/>
        <w:numPr>
          <w:ilvl w:val="3"/>
          <w:numId w:val="1"/>
        </w:numPr>
        <w:rPr>
          <w:rFonts w:cs="Times New Roman"/>
        </w:rPr>
      </w:pPr>
      <w:r>
        <w:rPr>
          <w:rFonts w:cs="Times New Roman"/>
        </w:rPr>
        <w:t>B</w:t>
      </w:r>
      <w:r w:rsidRPr="002D0C61">
        <w:rPr>
          <w:rFonts w:cs="Times New Roman"/>
        </w:rPr>
        <w:t xml:space="preserve">y </w:t>
      </w:r>
      <w:r w:rsidR="002D0C61" w:rsidRPr="002D0C61">
        <w:rPr>
          <w:rFonts w:cs="Times New Roman"/>
        </w:rPr>
        <w:t>the early 1980s</w:t>
      </w:r>
      <w:r>
        <w:rPr>
          <w:rFonts w:cs="Times New Roman"/>
        </w:rPr>
        <w:t>,</w:t>
      </w:r>
      <w:r w:rsidR="002D0C61" w:rsidRPr="002D0C61">
        <w:rPr>
          <w:rFonts w:cs="Times New Roman"/>
        </w:rPr>
        <w:t xml:space="preserve"> most states had dropped anti-gay laws</w:t>
      </w:r>
      <w:r>
        <w:rPr>
          <w:rFonts w:cs="Times New Roman"/>
        </w:rPr>
        <w:t>.</w:t>
      </w:r>
    </w:p>
    <w:p w:rsidR="00CB10B9" w:rsidRDefault="00CB10B9" w:rsidP="00CB10B9">
      <w:pPr>
        <w:pStyle w:val="ListParagraph"/>
        <w:ind w:left="1440"/>
        <w:rPr>
          <w:rFonts w:cs="Times New Roman"/>
        </w:rPr>
      </w:pPr>
    </w:p>
    <w:p w:rsidR="00CB10B9" w:rsidRPr="00CB10B9" w:rsidRDefault="00CB10B9" w:rsidP="00CB10B9">
      <w:pPr>
        <w:pStyle w:val="ListParagraph"/>
        <w:numPr>
          <w:ilvl w:val="0"/>
          <w:numId w:val="1"/>
        </w:numPr>
        <w:rPr>
          <w:rFonts w:cs="Times New Roman"/>
        </w:rPr>
      </w:pPr>
      <w:r>
        <w:rPr>
          <w:rFonts w:cs="ZMXTY S+ DIN"/>
          <w:b/>
          <w:bCs/>
          <w:color w:val="000000"/>
          <w:sz w:val="28"/>
          <w:szCs w:val="28"/>
        </w:rPr>
        <w:t xml:space="preserve">Evolving </w:t>
      </w:r>
      <w:r w:rsidR="009831CE">
        <w:rPr>
          <w:rFonts w:cs="ZMXTY S+ DIN"/>
          <w:b/>
          <w:bCs/>
          <w:color w:val="000000"/>
          <w:sz w:val="28"/>
          <w:szCs w:val="28"/>
        </w:rPr>
        <w:t xml:space="preserve">views </w:t>
      </w:r>
      <w:r>
        <w:rPr>
          <w:rFonts w:cs="ZMXTY S+ DIN"/>
          <w:b/>
          <w:bCs/>
          <w:color w:val="000000"/>
          <w:sz w:val="28"/>
          <w:szCs w:val="28"/>
        </w:rPr>
        <w:t xml:space="preserve">of </w:t>
      </w:r>
      <w:r w:rsidR="009831CE">
        <w:rPr>
          <w:rFonts w:cs="ZMXTY S+ DIN"/>
          <w:b/>
          <w:bCs/>
          <w:color w:val="000000"/>
          <w:sz w:val="28"/>
          <w:szCs w:val="28"/>
        </w:rPr>
        <w:t>sexual orientation</w:t>
      </w:r>
    </w:p>
    <w:p w:rsidR="002D0C61" w:rsidRDefault="002D0C61" w:rsidP="002D0C61">
      <w:pPr>
        <w:pStyle w:val="ListParagraph"/>
        <w:numPr>
          <w:ilvl w:val="1"/>
          <w:numId w:val="1"/>
        </w:numPr>
        <w:rPr>
          <w:rFonts w:cs="Times New Roman"/>
        </w:rPr>
      </w:pPr>
      <w:r w:rsidRPr="002D0C61">
        <w:rPr>
          <w:rFonts w:cs="Times New Roman"/>
        </w:rPr>
        <w:t>Several major developments took place in the 20th century that significantly changed scientific views of sexual orientation</w:t>
      </w:r>
      <w:r w:rsidR="009831CE">
        <w:rPr>
          <w:rFonts w:cs="Times New Roman"/>
        </w:rPr>
        <w:t>.</w:t>
      </w:r>
    </w:p>
    <w:p w:rsidR="002D0C61" w:rsidRDefault="002D0C61" w:rsidP="002D0C61">
      <w:pPr>
        <w:pStyle w:val="ListParagraph"/>
        <w:numPr>
          <w:ilvl w:val="2"/>
          <w:numId w:val="1"/>
        </w:numPr>
        <w:rPr>
          <w:rFonts w:cs="Times New Roman"/>
        </w:rPr>
      </w:pPr>
      <w:r w:rsidRPr="002D0C61">
        <w:rPr>
          <w:rFonts w:cs="Times New Roman"/>
        </w:rPr>
        <w:t>Empirical research</w:t>
      </w:r>
    </w:p>
    <w:p w:rsidR="002D0C61" w:rsidRDefault="002D0C61" w:rsidP="002D0C61">
      <w:pPr>
        <w:pStyle w:val="ListParagraph"/>
        <w:numPr>
          <w:ilvl w:val="3"/>
          <w:numId w:val="1"/>
        </w:numPr>
        <w:rPr>
          <w:rFonts w:cs="Times New Roman"/>
        </w:rPr>
      </w:pPr>
      <w:r w:rsidRPr="002D0C61">
        <w:rPr>
          <w:rFonts w:cs="Times New Roman"/>
        </w:rPr>
        <w:t>In the first half of the 20th century, most studies of sexual orientation were conducted within psychiatry and primarily focused on psychopathology.</w:t>
      </w:r>
    </w:p>
    <w:p w:rsidR="002D0C61" w:rsidRDefault="002D0C61" w:rsidP="002D0C61">
      <w:pPr>
        <w:pStyle w:val="ListParagraph"/>
        <w:numPr>
          <w:ilvl w:val="3"/>
          <w:numId w:val="1"/>
        </w:numPr>
        <w:rPr>
          <w:rFonts w:cs="Times New Roman"/>
        </w:rPr>
      </w:pPr>
      <w:r w:rsidRPr="002D0C61">
        <w:rPr>
          <w:rFonts w:cs="Times New Roman"/>
        </w:rPr>
        <w:t>Kinsey, an American physician, and his colleagues believed that humans were not strictly “heterosexual” and “homosexual.”</w:t>
      </w:r>
    </w:p>
    <w:p w:rsidR="002D0C61" w:rsidRDefault="002D0C61" w:rsidP="002D0C61">
      <w:pPr>
        <w:pStyle w:val="ListParagraph"/>
        <w:numPr>
          <w:ilvl w:val="3"/>
          <w:numId w:val="1"/>
        </w:numPr>
        <w:rPr>
          <w:rFonts w:cs="Times New Roman"/>
        </w:rPr>
      </w:pPr>
      <w:r w:rsidRPr="002D0C61">
        <w:rPr>
          <w:rFonts w:cs="Times New Roman"/>
        </w:rPr>
        <w:t>More studies showed that sexual orientation is a continuum with several orientations that may be present in one individual, evolving over time (Sell, 1997).</w:t>
      </w:r>
    </w:p>
    <w:p w:rsidR="002D0C61" w:rsidRDefault="002D0C61" w:rsidP="002D0C61">
      <w:pPr>
        <w:pStyle w:val="ListParagraph"/>
        <w:numPr>
          <w:ilvl w:val="2"/>
          <w:numId w:val="1"/>
        </w:numPr>
        <w:rPr>
          <w:rFonts w:cs="Times New Roman"/>
        </w:rPr>
      </w:pPr>
      <w:r w:rsidRPr="002D0C61">
        <w:rPr>
          <w:rFonts w:cs="Times New Roman"/>
        </w:rPr>
        <w:t>Debates continue about the most significant factors that influence an individual’s sexual orientation</w:t>
      </w:r>
      <w:r w:rsidR="009831CE">
        <w:rPr>
          <w:rFonts w:cs="Times New Roman"/>
        </w:rPr>
        <w:t>.</w:t>
      </w:r>
    </w:p>
    <w:p w:rsidR="00477D7A" w:rsidRDefault="009831CE" w:rsidP="00477D7A">
      <w:pPr>
        <w:pStyle w:val="ListParagraph"/>
        <w:numPr>
          <w:ilvl w:val="3"/>
          <w:numId w:val="1"/>
        </w:numPr>
        <w:rPr>
          <w:rFonts w:cs="Times New Roman"/>
        </w:rPr>
      </w:pPr>
      <w:r>
        <w:rPr>
          <w:rFonts w:cs="Times New Roman"/>
        </w:rPr>
        <w:t>S</w:t>
      </w:r>
      <w:r w:rsidRPr="00477D7A">
        <w:rPr>
          <w:rFonts w:cs="Times New Roman"/>
        </w:rPr>
        <w:t xml:space="preserve">exual </w:t>
      </w:r>
      <w:r w:rsidR="00477D7A" w:rsidRPr="00477D7A">
        <w:rPr>
          <w:rFonts w:cs="Times New Roman"/>
        </w:rPr>
        <w:t>orientation</w:t>
      </w:r>
      <w:r w:rsidR="00477D7A">
        <w:rPr>
          <w:rFonts w:cs="Times New Roman"/>
        </w:rPr>
        <w:t xml:space="preserve"> </w:t>
      </w:r>
      <w:r w:rsidR="00477D7A" w:rsidRPr="00477D7A">
        <w:rPr>
          <w:rFonts w:cs="Times New Roman"/>
        </w:rPr>
        <w:t>has biological causes</w:t>
      </w:r>
      <w:r>
        <w:rPr>
          <w:rFonts w:cs="Times New Roman"/>
        </w:rPr>
        <w:t>.</w:t>
      </w:r>
    </w:p>
    <w:p w:rsidR="00477D7A" w:rsidRDefault="009831CE" w:rsidP="00477D7A">
      <w:pPr>
        <w:pStyle w:val="ListParagraph"/>
        <w:numPr>
          <w:ilvl w:val="3"/>
          <w:numId w:val="1"/>
        </w:numPr>
        <w:rPr>
          <w:rFonts w:cs="Times New Roman"/>
        </w:rPr>
      </w:pPr>
      <w:r>
        <w:rPr>
          <w:rFonts w:cs="Times New Roman"/>
        </w:rPr>
        <w:t>S</w:t>
      </w:r>
      <w:r w:rsidRPr="00477D7A">
        <w:rPr>
          <w:rFonts w:cs="Times New Roman"/>
        </w:rPr>
        <w:t xml:space="preserve">cience </w:t>
      </w:r>
      <w:r w:rsidR="00477D7A" w:rsidRPr="00477D7A">
        <w:rPr>
          <w:rFonts w:cs="Times New Roman"/>
        </w:rPr>
        <w:t>does not confirm that homosexuality is exclusively or predominantly genetic</w:t>
      </w:r>
      <w:r>
        <w:rPr>
          <w:rFonts w:cs="Times New Roman"/>
        </w:rPr>
        <w:t>.</w:t>
      </w:r>
    </w:p>
    <w:p w:rsidR="00477D7A" w:rsidRDefault="009831CE" w:rsidP="00477D7A">
      <w:pPr>
        <w:pStyle w:val="ListParagraph"/>
        <w:numPr>
          <w:ilvl w:val="3"/>
          <w:numId w:val="1"/>
        </w:numPr>
        <w:rPr>
          <w:rFonts w:cs="Times New Roman"/>
        </w:rPr>
      </w:pPr>
      <w:r>
        <w:rPr>
          <w:rFonts w:cs="Times New Roman"/>
        </w:rPr>
        <w:t>C</w:t>
      </w:r>
      <w:r w:rsidRPr="00477D7A">
        <w:rPr>
          <w:rFonts w:cs="Times New Roman"/>
        </w:rPr>
        <w:t xml:space="preserve">ontemporary </w:t>
      </w:r>
      <w:r w:rsidR="00477D7A" w:rsidRPr="00477D7A">
        <w:rPr>
          <w:rFonts w:cs="Times New Roman"/>
        </w:rPr>
        <w:t>comparative studies show that</w:t>
      </w:r>
      <w:r w:rsidR="00477D7A">
        <w:rPr>
          <w:rFonts w:cs="Times New Roman"/>
        </w:rPr>
        <w:t xml:space="preserve"> </w:t>
      </w:r>
      <w:r w:rsidR="00477D7A" w:rsidRPr="00477D7A">
        <w:rPr>
          <w:rFonts w:cs="Times New Roman"/>
        </w:rPr>
        <w:t>most gender differences related to attitudes about sex and sexual behavior are small, and gender differences related to sexuality change over time (Petersen &amp; Hyde, 2010).</w:t>
      </w:r>
    </w:p>
    <w:p w:rsidR="00CB10B9" w:rsidRDefault="00CB10B9" w:rsidP="00CB10B9">
      <w:pPr>
        <w:pStyle w:val="ListParagraph"/>
        <w:numPr>
          <w:ilvl w:val="1"/>
          <w:numId w:val="1"/>
        </w:numPr>
        <w:rPr>
          <w:rFonts w:cs="Times New Roman"/>
        </w:rPr>
      </w:pPr>
      <w:proofErr w:type="spellStart"/>
      <w:r w:rsidRPr="00CB10B9">
        <w:rPr>
          <w:rFonts w:cs="Times New Roman"/>
        </w:rPr>
        <w:t>Transvestism</w:t>
      </w:r>
      <w:proofErr w:type="spellEnd"/>
      <w:r w:rsidRPr="00CB10B9">
        <w:rPr>
          <w:rFonts w:cs="Times New Roman"/>
        </w:rPr>
        <w:t xml:space="preserve">, </w:t>
      </w:r>
      <w:r w:rsidR="009831CE">
        <w:rPr>
          <w:rFonts w:cs="Times New Roman"/>
        </w:rPr>
        <w:t>c</w:t>
      </w:r>
      <w:r w:rsidR="009831CE" w:rsidRPr="00CB10B9">
        <w:rPr>
          <w:rFonts w:cs="Times New Roman"/>
        </w:rPr>
        <w:t>ross</w:t>
      </w:r>
      <w:r w:rsidRPr="00CB10B9">
        <w:rPr>
          <w:rFonts w:cs="Times New Roman"/>
        </w:rPr>
        <w:t>-</w:t>
      </w:r>
      <w:r w:rsidR="009831CE">
        <w:rPr>
          <w:rFonts w:cs="Times New Roman"/>
        </w:rPr>
        <w:t>d</w:t>
      </w:r>
      <w:r w:rsidR="009831CE" w:rsidRPr="00CB10B9">
        <w:rPr>
          <w:rFonts w:cs="Times New Roman"/>
        </w:rPr>
        <w:t>ressing</w:t>
      </w:r>
      <w:r w:rsidRPr="00CB10B9">
        <w:rPr>
          <w:rFonts w:cs="Times New Roman"/>
        </w:rPr>
        <w:t>, or . . . ?</w:t>
      </w:r>
    </w:p>
    <w:p w:rsidR="00477D7A" w:rsidRDefault="00477D7A" w:rsidP="00477D7A">
      <w:pPr>
        <w:pStyle w:val="ListParagraph"/>
        <w:numPr>
          <w:ilvl w:val="2"/>
          <w:numId w:val="1"/>
        </w:numPr>
        <w:rPr>
          <w:rFonts w:cs="Times New Roman"/>
        </w:rPr>
      </w:pPr>
      <w:r w:rsidRPr="00477D7A">
        <w:rPr>
          <w:rFonts w:cs="Times New Roman"/>
        </w:rPr>
        <w:t>Magnus Hirschfeld, a German physician, published the first academi</w:t>
      </w:r>
      <w:r>
        <w:rPr>
          <w:rFonts w:cs="Times New Roman"/>
        </w:rPr>
        <w:t xml:space="preserve">c study of </w:t>
      </w:r>
      <w:proofErr w:type="spellStart"/>
      <w:r>
        <w:rPr>
          <w:rFonts w:cs="Times New Roman"/>
        </w:rPr>
        <w:t>transvestism</w:t>
      </w:r>
      <w:proofErr w:type="spellEnd"/>
      <w:r>
        <w:rPr>
          <w:rFonts w:cs="Times New Roman"/>
        </w:rPr>
        <w:t xml:space="preserve"> in 1910</w:t>
      </w:r>
      <w:r w:rsidR="009831CE">
        <w:rPr>
          <w:rFonts w:cs="Times New Roman"/>
        </w:rPr>
        <w:t>.</w:t>
      </w:r>
    </w:p>
    <w:p w:rsidR="00477D7A" w:rsidRDefault="00477D7A" w:rsidP="00477D7A">
      <w:pPr>
        <w:pStyle w:val="ListParagraph"/>
        <w:numPr>
          <w:ilvl w:val="3"/>
          <w:numId w:val="1"/>
        </w:numPr>
        <w:rPr>
          <w:rFonts w:cs="Times New Roman"/>
        </w:rPr>
      </w:pPr>
      <w:r w:rsidRPr="00477D7A">
        <w:rPr>
          <w:rFonts w:cs="Times New Roman"/>
        </w:rPr>
        <w:t>described the desire and the practice of some individuals (men more often than women) to dress in the clothes of the opposite sex (Hirschfeld, 1910/1991)</w:t>
      </w:r>
    </w:p>
    <w:p w:rsidR="00477D7A" w:rsidRDefault="00477D7A" w:rsidP="00477D7A">
      <w:pPr>
        <w:pStyle w:val="ListParagraph"/>
        <w:numPr>
          <w:ilvl w:val="2"/>
          <w:numId w:val="1"/>
        </w:numPr>
        <w:rPr>
          <w:rFonts w:cs="Times New Roman"/>
        </w:rPr>
      </w:pPr>
      <w:r>
        <w:rPr>
          <w:rFonts w:cs="Times New Roman"/>
        </w:rPr>
        <w:t>Cross-dressing</w:t>
      </w:r>
    </w:p>
    <w:p w:rsidR="00477D7A" w:rsidRDefault="00477D7A" w:rsidP="00477D7A">
      <w:pPr>
        <w:pStyle w:val="ListParagraph"/>
        <w:numPr>
          <w:ilvl w:val="3"/>
          <w:numId w:val="1"/>
        </w:numPr>
        <w:rPr>
          <w:rFonts w:cs="Times New Roman"/>
        </w:rPr>
      </w:pPr>
      <w:r w:rsidRPr="00477D7A">
        <w:rPr>
          <w:rFonts w:cs="Times New Roman"/>
        </w:rPr>
        <w:lastRenderedPageBreak/>
        <w:t>Some people continue to use the label cross-dresser and attach it to individuals as if cross-dressing was a personality type (the same way some people use the labels criminal or mentally ill to describe someone’s entire personality).</w:t>
      </w:r>
    </w:p>
    <w:p w:rsidR="00477D7A" w:rsidRDefault="009831CE" w:rsidP="00477D7A">
      <w:pPr>
        <w:pStyle w:val="ListParagraph"/>
        <w:numPr>
          <w:ilvl w:val="3"/>
          <w:numId w:val="1"/>
        </w:numPr>
        <w:rPr>
          <w:rFonts w:cs="Times New Roman"/>
        </w:rPr>
      </w:pPr>
      <w:r>
        <w:rPr>
          <w:rFonts w:cs="Times New Roman"/>
        </w:rPr>
        <w:t>C</w:t>
      </w:r>
      <w:r w:rsidRPr="00477D7A">
        <w:rPr>
          <w:rFonts w:cs="Times New Roman"/>
        </w:rPr>
        <w:t>ross</w:t>
      </w:r>
      <w:r w:rsidR="00477D7A" w:rsidRPr="00477D7A">
        <w:rPr>
          <w:rFonts w:cs="Times New Roman"/>
        </w:rPr>
        <w:t>-dressing is an expression of their gender identity</w:t>
      </w:r>
      <w:r>
        <w:rPr>
          <w:rFonts w:cs="Times New Roman"/>
        </w:rPr>
        <w:t>.</w:t>
      </w:r>
    </w:p>
    <w:p w:rsidR="00477D7A" w:rsidRDefault="00477D7A" w:rsidP="00477D7A">
      <w:pPr>
        <w:pStyle w:val="ListParagraph"/>
        <w:numPr>
          <w:ilvl w:val="3"/>
          <w:numId w:val="1"/>
        </w:numPr>
        <w:rPr>
          <w:rFonts w:cs="Times New Roman"/>
        </w:rPr>
      </w:pPr>
      <w:r w:rsidRPr="00477D7A">
        <w:rPr>
          <w:rFonts w:cs="Times New Roman"/>
        </w:rPr>
        <w:t>To others, cross-dressing is rooted in their histrionic tendencies</w:t>
      </w:r>
      <w:r w:rsidR="009831CE">
        <w:rPr>
          <w:rFonts w:cs="Times New Roman"/>
        </w:rPr>
        <w:t>.</w:t>
      </w:r>
    </w:p>
    <w:p w:rsidR="00477D7A" w:rsidRDefault="00477D7A" w:rsidP="00477D7A">
      <w:pPr>
        <w:pStyle w:val="ListParagraph"/>
        <w:numPr>
          <w:ilvl w:val="2"/>
          <w:numId w:val="1"/>
        </w:numPr>
        <w:rPr>
          <w:rFonts w:cs="Times New Roman"/>
        </w:rPr>
      </w:pPr>
      <w:r w:rsidRPr="00477D7A">
        <w:rPr>
          <w:rFonts w:cs="Times New Roman"/>
        </w:rPr>
        <w:t>Transvestic fetishism</w:t>
      </w:r>
    </w:p>
    <w:p w:rsidR="00477D7A" w:rsidRPr="00477D7A" w:rsidRDefault="00477D7A" w:rsidP="00477D7A">
      <w:pPr>
        <w:pStyle w:val="ListParagraph"/>
        <w:numPr>
          <w:ilvl w:val="3"/>
          <w:numId w:val="1"/>
        </w:numPr>
        <w:rPr>
          <w:rFonts w:cs="Times New Roman"/>
        </w:rPr>
      </w:pPr>
      <w:r w:rsidRPr="00477D7A">
        <w:rPr>
          <w:rFonts w:cs="Times New Roman"/>
        </w:rPr>
        <w:t>A condition in which an individual’s sexual fantasies, urges, or behaviors involve cross-dressing, transvestic fetishism also causes clinically significant distress or impairment in social, occupational, or other important areas of function.</w:t>
      </w:r>
    </w:p>
    <w:p w:rsidR="00CB10B9" w:rsidRDefault="00CB10B9" w:rsidP="00CB10B9">
      <w:pPr>
        <w:pStyle w:val="ListParagraph"/>
        <w:ind w:left="1440"/>
        <w:rPr>
          <w:rFonts w:cs="Times New Roman"/>
        </w:rPr>
      </w:pPr>
    </w:p>
    <w:p w:rsidR="00CB10B9" w:rsidRPr="00CB10B9" w:rsidRDefault="00CB10B9" w:rsidP="00CB10B9">
      <w:pPr>
        <w:pStyle w:val="ListParagraph"/>
        <w:numPr>
          <w:ilvl w:val="0"/>
          <w:numId w:val="1"/>
        </w:numPr>
        <w:rPr>
          <w:rFonts w:cs="Times New Roman"/>
        </w:rPr>
      </w:pPr>
      <w:r>
        <w:rPr>
          <w:rFonts w:cs="ZMXTY S+ DIN"/>
          <w:b/>
          <w:bCs/>
          <w:color w:val="000000"/>
          <w:sz w:val="28"/>
          <w:szCs w:val="28"/>
        </w:rPr>
        <w:t xml:space="preserve">Applying the </w:t>
      </w:r>
      <w:r w:rsidR="009831CE">
        <w:rPr>
          <w:rFonts w:cs="ZMXTY S+ DIN"/>
          <w:b/>
          <w:bCs/>
          <w:color w:val="000000"/>
          <w:sz w:val="28"/>
          <w:szCs w:val="28"/>
        </w:rPr>
        <w:t>gender domain</w:t>
      </w:r>
    </w:p>
    <w:p w:rsidR="00CB10B9" w:rsidRDefault="00CB10B9" w:rsidP="00CB10B9">
      <w:pPr>
        <w:pStyle w:val="ListParagraph"/>
        <w:numPr>
          <w:ilvl w:val="1"/>
          <w:numId w:val="1"/>
        </w:numPr>
        <w:rPr>
          <w:rFonts w:cs="Times New Roman"/>
        </w:rPr>
      </w:pPr>
      <w:r w:rsidRPr="00CB10B9">
        <w:rPr>
          <w:rFonts w:cs="Times New Roman"/>
        </w:rPr>
        <w:t>LGBT Psychology</w:t>
      </w:r>
    </w:p>
    <w:p w:rsidR="00477D7A" w:rsidRDefault="00477D7A" w:rsidP="00477D7A">
      <w:pPr>
        <w:pStyle w:val="ListParagraph"/>
        <w:numPr>
          <w:ilvl w:val="2"/>
          <w:numId w:val="1"/>
        </w:numPr>
        <w:rPr>
          <w:rFonts w:cs="Times New Roman"/>
        </w:rPr>
      </w:pPr>
      <w:r w:rsidRPr="00477D7A">
        <w:rPr>
          <w:rFonts w:cs="Times New Roman"/>
        </w:rPr>
        <w:t>A modern branch of psychology that studies and assists individuals whose orientation is transgender or gender</w:t>
      </w:r>
      <w:r w:rsidR="009831CE">
        <w:rPr>
          <w:rFonts w:cs="Times New Roman"/>
        </w:rPr>
        <w:t xml:space="preserve"> </w:t>
      </w:r>
      <w:r w:rsidRPr="00477D7A">
        <w:rPr>
          <w:rFonts w:cs="Times New Roman"/>
        </w:rPr>
        <w:t>variant</w:t>
      </w:r>
      <w:r w:rsidR="009831CE">
        <w:rPr>
          <w:rFonts w:cs="Times New Roman"/>
        </w:rPr>
        <w:t>.</w:t>
      </w:r>
    </w:p>
    <w:p w:rsidR="00477D7A" w:rsidRDefault="00477D7A" w:rsidP="00477D7A">
      <w:pPr>
        <w:pStyle w:val="ListParagraph"/>
        <w:numPr>
          <w:ilvl w:val="3"/>
          <w:numId w:val="1"/>
        </w:numPr>
        <w:rPr>
          <w:rFonts w:cs="Times New Roman"/>
        </w:rPr>
      </w:pPr>
      <w:r w:rsidRPr="00477D7A">
        <w:rPr>
          <w:rFonts w:cs="Times New Roman"/>
        </w:rPr>
        <w:t>Homophobia is an aversion to homosexuality and gays, lesbians, bisexual, and gender-variant individuals.</w:t>
      </w:r>
    </w:p>
    <w:p w:rsidR="00477D7A" w:rsidRDefault="00477D7A" w:rsidP="00477D7A">
      <w:pPr>
        <w:pStyle w:val="ListParagraph"/>
        <w:numPr>
          <w:ilvl w:val="3"/>
          <w:numId w:val="1"/>
        </w:numPr>
        <w:rPr>
          <w:rFonts w:cs="Times New Roman"/>
        </w:rPr>
      </w:pPr>
      <w:r w:rsidRPr="00477D7A">
        <w:rPr>
          <w:rFonts w:cs="Times New Roman"/>
        </w:rPr>
        <w:t>Biphobia</w:t>
      </w:r>
      <w:r w:rsidR="009831CE">
        <w:rPr>
          <w:rFonts w:cs="Times New Roman"/>
        </w:rPr>
        <w:t>—</w:t>
      </w:r>
      <w:proofErr w:type="gramStart"/>
      <w:r w:rsidRPr="00477D7A">
        <w:rPr>
          <w:rFonts w:cs="Times New Roman"/>
        </w:rPr>
        <w:t>The</w:t>
      </w:r>
      <w:proofErr w:type="gramEnd"/>
      <w:r w:rsidRPr="00477D7A">
        <w:rPr>
          <w:rFonts w:cs="Times New Roman"/>
        </w:rPr>
        <w:t xml:space="preserve"> aversion toward bisexuality and bisexual people as a social group or as individuals is biphobia.</w:t>
      </w:r>
    </w:p>
    <w:p w:rsidR="00CB10B9" w:rsidRDefault="00CB10B9" w:rsidP="00CB10B9">
      <w:pPr>
        <w:pStyle w:val="ListParagraph"/>
        <w:numPr>
          <w:ilvl w:val="1"/>
          <w:numId w:val="1"/>
        </w:numPr>
        <w:rPr>
          <w:rFonts w:cs="Times New Roman"/>
        </w:rPr>
      </w:pPr>
      <w:r w:rsidRPr="00CB10B9">
        <w:rPr>
          <w:rFonts w:cs="Times New Roman"/>
        </w:rPr>
        <w:t xml:space="preserve">Reducing </w:t>
      </w:r>
      <w:r w:rsidR="009831CE">
        <w:rPr>
          <w:rFonts w:cs="Times New Roman"/>
        </w:rPr>
        <w:t>g</w:t>
      </w:r>
      <w:r w:rsidR="009831CE" w:rsidRPr="00CB10B9">
        <w:rPr>
          <w:rFonts w:cs="Times New Roman"/>
        </w:rPr>
        <w:t xml:space="preserve">ender </w:t>
      </w:r>
      <w:r w:rsidR="009831CE">
        <w:rPr>
          <w:rFonts w:cs="Times New Roman"/>
        </w:rPr>
        <w:t>s</w:t>
      </w:r>
      <w:r w:rsidR="009831CE" w:rsidRPr="00CB10B9">
        <w:rPr>
          <w:rFonts w:cs="Times New Roman"/>
        </w:rPr>
        <w:t>tereotypes</w:t>
      </w:r>
    </w:p>
    <w:p w:rsidR="00C165E6" w:rsidRDefault="00C165E6" w:rsidP="00C165E6">
      <w:pPr>
        <w:pStyle w:val="ListParagraph"/>
        <w:numPr>
          <w:ilvl w:val="2"/>
          <w:numId w:val="1"/>
        </w:numPr>
        <w:rPr>
          <w:rFonts w:cs="Times New Roman"/>
        </w:rPr>
      </w:pPr>
      <w:r>
        <w:rPr>
          <w:rFonts w:cs="Times New Roman"/>
        </w:rPr>
        <w:t>B</w:t>
      </w:r>
      <w:r w:rsidRPr="00C165E6">
        <w:rPr>
          <w:rFonts w:cs="Times New Roman"/>
        </w:rPr>
        <w:t>iased assumptions are called stereotypes</w:t>
      </w:r>
      <w:r w:rsidR="009831CE">
        <w:rPr>
          <w:rFonts w:cs="Times New Roman"/>
        </w:rPr>
        <w:t>.</w:t>
      </w:r>
    </w:p>
    <w:p w:rsidR="00C165E6" w:rsidRDefault="009831CE" w:rsidP="00C165E6">
      <w:pPr>
        <w:pStyle w:val="ListParagraph"/>
        <w:numPr>
          <w:ilvl w:val="3"/>
          <w:numId w:val="1"/>
        </w:numPr>
        <w:rPr>
          <w:rFonts w:cs="Times New Roman"/>
        </w:rPr>
      </w:pPr>
      <w:r>
        <w:rPr>
          <w:rFonts w:cs="Times New Roman"/>
        </w:rPr>
        <w:t>C</w:t>
      </w:r>
      <w:r w:rsidRPr="00C165E6">
        <w:rPr>
          <w:rFonts w:cs="Times New Roman"/>
        </w:rPr>
        <w:t xml:space="preserve">ategorical </w:t>
      </w:r>
      <w:r w:rsidR="00C165E6" w:rsidRPr="00C165E6">
        <w:rPr>
          <w:rFonts w:cs="Times New Roman"/>
        </w:rPr>
        <w:t>expectations that all members of a given group have particular traits or features</w:t>
      </w:r>
      <w:r>
        <w:rPr>
          <w:rFonts w:cs="Times New Roman"/>
        </w:rPr>
        <w:t>.</w:t>
      </w:r>
    </w:p>
    <w:p w:rsidR="00C165E6" w:rsidRDefault="00C165E6" w:rsidP="00C165E6">
      <w:pPr>
        <w:pStyle w:val="ListParagraph"/>
        <w:numPr>
          <w:ilvl w:val="3"/>
          <w:numId w:val="1"/>
        </w:numPr>
        <w:rPr>
          <w:rFonts w:cs="Times New Roman"/>
        </w:rPr>
      </w:pPr>
      <w:r w:rsidRPr="00C165E6">
        <w:rPr>
          <w:rFonts w:cs="Times New Roman"/>
        </w:rPr>
        <w:t>Stereotypes tend to be resistant to change</w:t>
      </w:r>
      <w:r w:rsidR="009831CE">
        <w:rPr>
          <w:rFonts w:cs="Times New Roman"/>
        </w:rPr>
        <w:t>.</w:t>
      </w:r>
    </w:p>
    <w:p w:rsidR="00C165E6" w:rsidRDefault="009831CE" w:rsidP="00C165E6">
      <w:pPr>
        <w:pStyle w:val="ListParagraph"/>
        <w:numPr>
          <w:ilvl w:val="3"/>
          <w:numId w:val="1"/>
        </w:numPr>
        <w:rPr>
          <w:rFonts w:cs="Times New Roman"/>
        </w:rPr>
      </w:pPr>
      <w:r>
        <w:rPr>
          <w:rFonts w:cs="Times New Roman"/>
        </w:rPr>
        <w:t>F</w:t>
      </w:r>
      <w:r w:rsidRPr="00C165E6">
        <w:rPr>
          <w:rFonts w:cs="Times New Roman"/>
        </w:rPr>
        <w:t xml:space="preserve">raught </w:t>
      </w:r>
      <w:r w:rsidR="00C165E6" w:rsidRPr="00C165E6">
        <w:rPr>
          <w:rFonts w:cs="Times New Roman"/>
        </w:rPr>
        <w:t>with errors</w:t>
      </w:r>
      <w:r>
        <w:rPr>
          <w:rFonts w:cs="Times New Roman"/>
        </w:rPr>
        <w:t>.</w:t>
      </w:r>
    </w:p>
    <w:p w:rsidR="00C165E6" w:rsidRDefault="00C165E6" w:rsidP="00C165E6">
      <w:pPr>
        <w:pStyle w:val="ListParagraph"/>
        <w:numPr>
          <w:ilvl w:val="2"/>
          <w:numId w:val="1"/>
        </w:numPr>
        <w:rPr>
          <w:rFonts w:cs="Times New Roman"/>
        </w:rPr>
      </w:pPr>
      <w:r>
        <w:rPr>
          <w:rFonts w:cs="Times New Roman"/>
        </w:rPr>
        <w:t>S</w:t>
      </w:r>
      <w:r w:rsidRPr="00C165E6">
        <w:rPr>
          <w:rFonts w:cs="Times New Roman"/>
        </w:rPr>
        <w:t>trategies to help in overcoming gender stereotypes</w:t>
      </w:r>
    </w:p>
    <w:p w:rsidR="00C165E6" w:rsidRDefault="009831CE" w:rsidP="00C165E6">
      <w:pPr>
        <w:pStyle w:val="ListParagraph"/>
        <w:numPr>
          <w:ilvl w:val="3"/>
          <w:numId w:val="1"/>
        </w:numPr>
        <w:rPr>
          <w:rFonts w:cs="Times New Roman"/>
        </w:rPr>
      </w:pPr>
      <w:r>
        <w:rPr>
          <w:rFonts w:cs="Times New Roman"/>
        </w:rPr>
        <w:t>b</w:t>
      </w:r>
      <w:r w:rsidRPr="00C165E6">
        <w:rPr>
          <w:rFonts w:cs="Times New Roman"/>
        </w:rPr>
        <w:t xml:space="preserve">e </w:t>
      </w:r>
      <w:r w:rsidR="00C165E6" w:rsidRPr="00C165E6">
        <w:rPr>
          <w:rFonts w:cs="Times New Roman"/>
        </w:rPr>
        <w:t>aware</w:t>
      </w:r>
    </w:p>
    <w:p w:rsidR="00C165E6" w:rsidRDefault="009831CE" w:rsidP="00C165E6">
      <w:pPr>
        <w:pStyle w:val="ListParagraph"/>
        <w:numPr>
          <w:ilvl w:val="3"/>
          <w:numId w:val="1"/>
        </w:numPr>
        <w:rPr>
          <w:rFonts w:cs="Times New Roman"/>
        </w:rPr>
      </w:pPr>
      <w:r>
        <w:rPr>
          <w:rFonts w:cs="Times New Roman"/>
        </w:rPr>
        <w:t>l</w:t>
      </w:r>
      <w:r w:rsidRPr="00C165E6">
        <w:rPr>
          <w:rFonts w:cs="Times New Roman"/>
        </w:rPr>
        <w:t xml:space="preserve">ook </w:t>
      </w:r>
      <w:r w:rsidR="00C165E6" w:rsidRPr="00C165E6">
        <w:rPr>
          <w:rFonts w:cs="Times New Roman"/>
        </w:rPr>
        <w:t>for multiple causes</w:t>
      </w:r>
    </w:p>
    <w:p w:rsidR="00C165E6" w:rsidRDefault="009831CE" w:rsidP="00C165E6">
      <w:pPr>
        <w:pStyle w:val="ListParagraph"/>
        <w:numPr>
          <w:ilvl w:val="3"/>
          <w:numId w:val="1"/>
        </w:numPr>
        <w:rPr>
          <w:rFonts w:cs="Times New Roman"/>
        </w:rPr>
      </w:pPr>
      <w:r>
        <w:rPr>
          <w:rFonts w:cs="Times New Roman"/>
        </w:rPr>
        <w:t>p</w:t>
      </w:r>
      <w:r w:rsidRPr="00C165E6">
        <w:rPr>
          <w:rFonts w:cs="Times New Roman"/>
        </w:rPr>
        <w:t xml:space="preserve">romote </w:t>
      </w:r>
      <w:r w:rsidR="00C165E6" w:rsidRPr="00C165E6">
        <w:rPr>
          <w:rFonts w:cs="Times New Roman"/>
        </w:rPr>
        <w:t>new perceptions</w:t>
      </w:r>
    </w:p>
    <w:p w:rsidR="00CB10B9" w:rsidRDefault="00CB10B9" w:rsidP="00CB10B9">
      <w:pPr>
        <w:pStyle w:val="ListParagraph"/>
        <w:numPr>
          <w:ilvl w:val="1"/>
          <w:numId w:val="1"/>
        </w:numPr>
        <w:rPr>
          <w:rFonts w:cs="Times New Roman"/>
        </w:rPr>
      </w:pPr>
      <w:r w:rsidRPr="00CB10B9">
        <w:rPr>
          <w:rFonts w:cs="Times New Roman"/>
        </w:rPr>
        <w:t xml:space="preserve">Overcoming </w:t>
      </w:r>
      <w:r w:rsidR="009831CE">
        <w:rPr>
          <w:rFonts w:cs="Times New Roman"/>
        </w:rPr>
        <w:t>s</w:t>
      </w:r>
      <w:r w:rsidR="009831CE" w:rsidRPr="00CB10B9">
        <w:rPr>
          <w:rFonts w:cs="Times New Roman"/>
        </w:rPr>
        <w:t>exism</w:t>
      </w:r>
    </w:p>
    <w:p w:rsidR="00C165E6" w:rsidRDefault="00C165E6" w:rsidP="00C165E6">
      <w:pPr>
        <w:pStyle w:val="ListParagraph"/>
        <w:numPr>
          <w:ilvl w:val="2"/>
          <w:numId w:val="1"/>
        </w:numPr>
        <w:rPr>
          <w:rFonts w:cs="Times New Roman"/>
        </w:rPr>
      </w:pPr>
      <w:r w:rsidRPr="00C165E6">
        <w:rPr>
          <w:rFonts w:cs="Times New Roman"/>
        </w:rPr>
        <w:t>Sexism</w:t>
      </w:r>
    </w:p>
    <w:p w:rsidR="00C165E6" w:rsidRDefault="00C165E6" w:rsidP="00C165E6">
      <w:pPr>
        <w:pStyle w:val="ListParagraph"/>
        <w:numPr>
          <w:ilvl w:val="3"/>
          <w:numId w:val="1"/>
        </w:numPr>
        <w:rPr>
          <w:rFonts w:cs="Times New Roman"/>
        </w:rPr>
      </w:pPr>
      <w:r w:rsidRPr="00C165E6">
        <w:rPr>
          <w:rFonts w:cs="Times New Roman"/>
        </w:rPr>
        <w:t>The prejudice and resulting discrimination based on the views of sex or gender, especially against women and girls, is known as sexism.</w:t>
      </w:r>
    </w:p>
    <w:p w:rsidR="00C165E6" w:rsidRDefault="00C165E6" w:rsidP="00C165E6">
      <w:pPr>
        <w:pStyle w:val="ListParagraph"/>
        <w:numPr>
          <w:ilvl w:val="3"/>
          <w:numId w:val="1"/>
        </w:numPr>
        <w:rPr>
          <w:rFonts w:cs="Times New Roman"/>
        </w:rPr>
      </w:pPr>
      <w:proofErr w:type="gramStart"/>
      <w:r w:rsidRPr="00C165E6">
        <w:rPr>
          <w:rFonts w:cs="Times New Roman"/>
        </w:rPr>
        <w:t>associated</w:t>
      </w:r>
      <w:proofErr w:type="gramEnd"/>
      <w:r w:rsidRPr="00C165E6">
        <w:rPr>
          <w:rFonts w:cs="Times New Roman"/>
        </w:rPr>
        <w:t xml:space="preserve"> with the belief that one sex is superior to or more valuable than another one</w:t>
      </w:r>
      <w:r w:rsidR="00330FC3">
        <w:rPr>
          <w:rFonts w:cs="Times New Roman"/>
        </w:rPr>
        <w:t>.</w:t>
      </w:r>
    </w:p>
    <w:p w:rsidR="00C165E6" w:rsidRDefault="00C165E6" w:rsidP="00C165E6">
      <w:pPr>
        <w:pStyle w:val="ListParagraph"/>
        <w:numPr>
          <w:ilvl w:val="3"/>
          <w:numId w:val="1"/>
        </w:numPr>
        <w:rPr>
          <w:rFonts w:cs="Times New Roman"/>
        </w:rPr>
      </w:pPr>
      <w:proofErr w:type="gramStart"/>
      <w:r w:rsidRPr="00C165E6">
        <w:rPr>
          <w:rFonts w:cs="Times New Roman"/>
        </w:rPr>
        <w:t>imposes</w:t>
      </w:r>
      <w:proofErr w:type="gramEnd"/>
      <w:r w:rsidRPr="00C165E6">
        <w:rPr>
          <w:rFonts w:cs="Times New Roman"/>
        </w:rPr>
        <w:t xml:space="preserve"> limits on what men and women can and should do.</w:t>
      </w:r>
    </w:p>
    <w:p w:rsidR="00C165E6" w:rsidRDefault="00EE3DCD" w:rsidP="00EE3DCD">
      <w:pPr>
        <w:pStyle w:val="ListParagraph"/>
        <w:numPr>
          <w:ilvl w:val="2"/>
          <w:numId w:val="1"/>
        </w:numPr>
        <w:rPr>
          <w:rFonts w:cs="Times New Roman"/>
        </w:rPr>
      </w:pPr>
      <w:r w:rsidRPr="00EE3DCD">
        <w:rPr>
          <w:rFonts w:cs="Times New Roman"/>
        </w:rPr>
        <w:lastRenderedPageBreak/>
        <w:t>Learning about sexism is about gaining professional knowledge and good citizenship skills.</w:t>
      </w:r>
    </w:p>
    <w:p w:rsidR="00EE3DCD" w:rsidRDefault="00EE3DCD" w:rsidP="00EE3DCD">
      <w:pPr>
        <w:pStyle w:val="ListParagraph"/>
        <w:numPr>
          <w:ilvl w:val="3"/>
          <w:numId w:val="1"/>
        </w:numPr>
        <w:rPr>
          <w:rFonts w:cs="Times New Roman"/>
        </w:rPr>
      </w:pPr>
      <w:r w:rsidRPr="00EE3DCD">
        <w:rPr>
          <w:rFonts w:cs="Times New Roman"/>
        </w:rPr>
        <w:t>can be open or hostile</w:t>
      </w:r>
    </w:p>
    <w:p w:rsidR="00EE3DCD" w:rsidRDefault="00EE3DCD" w:rsidP="00EE3DCD">
      <w:pPr>
        <w:pStyle w:val="ListParagraph"/>
        <w:numPr>
          <w:ilvl w:val="3"/>
          <w:numId w:val="1"/>
        </w:numPr>
        <w:rPr>
          <w:rFonts w:cs="Times New Roman"/>
        </w:rPr>
      </w:pPr>
      <w:r w:rsidRPr="00EE3DCD">
        <w:rPr>
          <w:rFonts w:cs="Times New Roman"/>
        </w:rPr>
        <w:t>can also be hidden and disguised</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E29" w:rsidRDefault="00DD4E29" w:rsidP="00AC6798">
      <w:pPr>
        <w:spacing w:after="0" w:line="240" w:lineRule="auto"/>
      </w:pPr>
      <w:r>
        <w:separator/>
      </w:r>
    </w:p>
  </w:endnote>
  <w:endnote w:type="continuationSeparator" w:id="0">
    <w:p w:rsidR="00DD4E29" w:rsidRDefault="00DD4E29"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 w:name="Stone Serif">
    <w:altName w:val="Stone Serif"/>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E29" w:rsidRDefault="00DD4E29" w:rsidP="00AC6798">
      <w:pPr>
        <w:spacing w:after="0" w:line="240" w:lineRule="auto"/>
      </w:pPr>
      <w:r>
        <w:separator/>
      </w:r>
    </w:p>
  </w:footnote>
  <w:footnote w:type="continuationSeparator" w:id="0">
    <w:p w:rsidR="00DD4E29" w:rsidRDefault="00DD4E29"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044" w:rsidRDefault="00EB5044" w:rsidP="00EB5044">
    <w:pPr>
      <w:pStyle w:val="Header"/>
      <w:jc w:val="right"/>
    </w:pPr>
    <w:r>
      <w:t>Instructor Resource</w:t>
    </w:r>
  </w:p>
  <w:p w:rsidR="00EB5044" w:rsidRDefault="00EB5044" w:rsidP="00EB5044">
    <w:pPr>
      <w:pStyle w:val="Header"/>
      <w:jc w:val="right"/>
      <w:rPr>
        <w:i/>
      </w:rPr>
    </w:pPr>
    <w:r w:rsidRPr="00DC00C9">
      <w:t>Shiraev</w:t>
    </w:r>
    <w:r>
      <w:t xml:space="preserve">, </w:t>
    </w:r>
    <w:r w:rsidRPr="00DC00C9">
      <w:rPr>
        <w:i/>
      </w:rPr>
      <w:t>Personality Theories</w:t>
    </w:r>
  </w:p>
  <w:p w:rsidR="00EB5044" w:rsidRPr="0028082F" w:rsidRDefault="00EB5044" w:rsidP="00EB5044">
    <w:pPr>
      <w:pStyle w:val="Header"/>
      <w:jc w:val="right"/>
    </w:pPr>
    <w:r>
      <w:t>SAGE Publishing, 2018</w:t>
    </w:r>
  </w:p>
  <w:p w:rsidR="00EB5044" w:rsidRPr="0028082F" w:rsidRDefault="00EB5044" w:rsidP="00EB5044">
    <w:pPr>
      <w:pStyle w:val="Header"/>
    </w:pPr>
  </w:p>
  <w:p w:rsidR="00EB5044" w:rsidRPr="0028082F" w:rsidRDefault="00EB5044" w:rsidP="00EB5044">
    <w:pPr>
      <w:pStyle w:val="Header"/>
    </w:pPr>
  </w:p>
  <w:p w:rsidR="00EB5044" w:rsidRPr="0028082F" w:rsidRDefault="00EB5044" w:rsidP="00EB5044">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C2F"/>
    <w:multiLevelType w:val="hybridMultilevel"/>
    <w:tmpl w:val="3CCE363A"/>
    <w:lvl w:ilvl="0" w:tplc="9DB839EA">
      <w:start w:val="8"/>
      <w:numFmt w:val="upperRoman"/>
      <w:lvlText w:val="%1&gt;"/>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A324B4"/>
    <w:multiLevelType w:val="hybridMultilevel"/>
    <w:tmpl w:val="2A6CE326"/>
    <w:lvl w:ilvl="0" w:tplc="F68A9276">
      <w:start w:val="5"/>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1245D"/>
    <w:rsid w:val="000213E8"/>
    <w:rsid w:val="00066B42"/>
    <w:rsid w:val="00075962"/>
    <w:rsid w:val="00097C39"/>
    <w:rsid w:val="00165D20"/>
    <w:rsid w:val="001B2EA4"/>
    <w:rsid w:val="001D729A"/>
    <w:rsid w:val="002277FE"/>
    <w:rsid w:val="00260F80"/>
    <w:rsid w:val="0028082F"/>
    <w:rsid w:val="002A4C8C"/>
    <w:rsid w:val="002D0C61"/>
    <w:rsid w:val="00330FC3"/>
    <w:rsid w:val="00340B0E"/>
    <w:rsid w:val="003445CF"/>
    <w:rsid w:val="00380E9D"/>
    <w:rsid w:val="003D7A81"/>
    <w:rsid w:val="003F1AF6"/>
    <w:rsid w:val="00477D7A"/>
    <w:rsid w:val="004B4DCB"/>
    <w:rsid w:val="004E505B"/>
    <w:rsid w:val="0052663E"/>
    <w:rsid w:val="00586EB6"/>
    <w:rsid w:val="00745A76"/>
    <w:rsid w:val="00756357"/>
    <w:rsid w:val="00777BBA"/>
    <w:rsid w:val="00840EFA"/>
    <w:rsid w:val="00897A66"/>
    <w:rsid w:val="008C4171"/>
    <w:rsid w:val="008F058D"/>
    <w:rsid w:val="00902F26"/>
    <w:rsid w:val="00925570"/>
    <w:rsid w:val="009831CE"/>
    <w:rsid w:val="009B54C0"/>
    <w:rsid w:val="009D6E27"/>
    <w:rsid w:val="00A0565E"/>
    <w:rsid w:val="00A24A98"/>
    <w:rsid w:val="00A30810"/>
    <w:rsid w:val="00AC5E32"/>
    <w:rsid w:val="00AC6798"/>
    <w:rsid w:val="00AF3200"/>
    <w:rsid w:val="00B21A90"/>
    <w:rsid w:val="00B50B94"/>
    <w:rsid w:val="00B83BF9"/>
    <w:rsid w:val="00BF2FAF"/>
    <w:rsid w:val="00C054E4"/>
    <w:rsid w:val="00C069C9"/>
    <w:rsid w:val="00C165E6"/>
    <w:rsid w:val="00C557FD"/>
    <w:rsid w:val="00CB10B9"/>
    <w:rsid w:val="00CC5330"/>
    <w:rsid w:val="00D76AD3"/>
    <w:rsid w:val="00DD4E29"/>
    <w:rsid w:val="00E163D6"/>
    <w:rsid w:val="00E33EC7"/>
    <w:rsid w:val="00EA03F5"/>
    <w:rsid w:val="00EA2777"/>
    <w:rsid w:val="00EB5044"/>
    <w:rsid w:val="00EE3DCD"/>
    <w:rsid w:val="00F85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3B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B83BF9"/>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E163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3D6"/>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3B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B83BF9"/>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E163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3D6"/>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12</Pages>
  <Words>3134</Words>
  <Characters>17870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20</cp:revision>
  <dcterms:created xsi:type="dcterms:W3CDTF">2017-01-27T17:15:00Z</dcterms:created>
  <dcterms:modified xsi:type="dcterms:W3CDTF">2017-03-17T21:49:00Z</dcterms:modified>
</cp:coreProperties>
</file>