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798" w:rsidRPr="00674462" w:rsidRDefault="004B4DCB" w:rsidP="0028082F">
      <w:pPr>
        <w:pStyle w:val="Title"/>
      </w:pPr>
      <w:bookmarkStart w:id="0" w:name="_GoBack"/>
      <w:bookmarkEnd w:id="0"/>
      <w:r>
        <w:t xml:space="preserve">Chapter </w:t>
      </w:r>
      <w:r w:rsidR="00756357">
        <w:t>10</w:t>
      </w:r>
      <w:r w:rsidR="00AC6798" w:rsidRPr="00674462">
        <w:t xml:space="preserve">: </w:t>
      </w:r>
      <w:r w:rsidR="00D76AD3">
        <w:t xml:space="preserve">The </w:t>
      </w:r>
      <w:r w:rsidR="00756357">
        <w:t>Developmental Domain</w:t>
      </w:r>
    </w:p>
    <w:p w:rsidR="00AC6798" w:rsidRPr="00674462" w:rsidRDefault="00AC6798" w:rsidP="0028082F">
      <w:pPr>
        <w:pStyle w:val="Title"/>
      </w:pPr>
      <w:r w:rsidRPr="00674462">
        <w:t>Lecture Notes</w:t>
      </w:r>
    </w:p>
    <w:p w:rsidR="00AC6798" w:rsidRDefault="0028082F" w:rsidP="00974B4F">
      <w:pPr>
        <w:pStyle w:val="Heading2"/>
      </w:pPr>
      <w:r>
        <w:t>Learning Objectives</w:t>
      </w:r>
    </w:p>
    <w:p w:rsidR="00756357" w:rsidRPr="00756357" w:rsidRDefault="00756357" w:rsidP="00756357">
      <w:pPr>
        <w:spacing w:after="0" w:line="240" w:lineRule="auto"/>
        <w:ind w:left="540" w:hanging="540"/>
        <w:rPr>
          <w:sz w:val="24"/>
          <w:szCs w:val="24"/>
        </w:rPr>
      </w:pPr>
      <w:r w:rsidRPr="00756357">
        <w:rPr>
          <w:rFonts w:cs="Times New Roman"/>
        </w:rPr>
        <w:t>10</w:t>
      </w:r>
      <w:r w:rsidR="0052663E" w:rsidRPr="00756357">
        <w:rPr>
          <w:rFonts w:cs="Times New Roman"/>
        </w:rPr>
        <w:t>-1</w:t>
      </w:r>
      <w:r w:rsidR="00A114C4">
        <w:rPr>
          <w:rFonts w:cs="Times New Roman"/>
        </w:rPr>
        <w:t xml:space="preserve">: </w:t>
      </w:r>
      <w:r w:rsidRPr="00756357">
        <w:rPr>
          <w:sz w:val="24"/>
          <w:szCs w:val="24"/>
        </w:rPr>
        <w:t>Discuss the major milestones in human development, socialization, and the influences of nature and nurture.</w:t>
      </w:r>
    </w:p>
    <w:p w:rsidR="00756357" w:rsidRPr="00756357" w:rsidRDefault="00756357" w:rsidP="00756357">
      <w:pPr>
        <w:spacing w:after="0" w:line="240" w:lineRule="auto"/>
        <w:ind w:left="540" w:hanging="540"/>
        <w:rPr>
          <w:sz w:val="24"/>
          <w:szCs w:val="24"/>
        </w:rPr>
      </w:pPr>
      <w:r>
        <w:rPr>
          <w:sz w:val="24"/>
          <w:szCs w:val="24"/>
        </w:rPr>
        <w:t>10-2</w:t>
      </w:r>
      <w:r w:rsidR="00A114C4">
        <w:rPr>
          <w:sz w:val="24"/>
          <w:szCs w:val="24"/>
        </w:rPr>
        <w:t xml:space="preserve">: </w:t>
      </w:r>
      <w:r w:rsidRPr="00756357">
        <w:rPr>
          <w:sz w:val="24"/>
          <w:szCs w:val="24"/>
        </w:rPr>
        <w:t>Explain how biological foundations, cultural influences, and social and political factors affect personality.</w:t>
      </w:r>
    </w:p>
    <w:p w:rsidR="00756357" w:rsidRPr="00756357" w:rsidRDefault="00756357" w:rsidP="00756357">
      <w:pPr>
        <w:spacing w:after="0" w:line="240" w:lineRule="auto"/>
        <w:ind w:left="540" w:hanging="540"/>
        <w:rPr>
          <w:sz w:val="24"/>
          <w:szCs w:val="24"/>
        </w:rPr>
      </w:pPr>
      <w:r>
        <w:rPr>
          <w:sz w:val="24"/>
          <w:szCs w:val="24"/>
        </w:rPr>
        <w:t>10-3</w:t>
      </w:r>
      <w:r w:rsidR="00A114C4">
        <w:rPr>
          <w:sz w:val="24"/>
          <w:szCs w:val="24"/>
        </w:rPr>
        <w:t xml:space="preserve">: </w:t>
      </w:r>
      <w:r w:rsidRPr="00756357">
        <w:rPr>
          <w:sz w:val="24"/>
          <w:szCs w:val="24"/>
        </w:rPr>
        <w:t>Identify ways to apply knowledge about personality psychology in the developmental domain.</w:t>
      </w:r>
    </w:p>
    <w:p w:rsidR="00AC6798" w:rsidRDefault="00AC6798" w:rsidP="00974B4F">
      <w:pPr>
        <w:pStyle w:val="Heading2"/>
      </w:pPr>
      <w:r>
        <w:t>Chapter Summary</w:t>
      </w:r>
    </w:p>
    <w:p w:rsidR="00AC6798" w:rsidRPr="0030697A" w:rsidRDefault="00A24C1E" w:rsidP="00A753A6">
      <w:r w:rsidRPr="00A24C1E">
        <w:t>Human development—the changes in physical, psychological, and social behavior that individuals experience across the life</w:t>
      </w:r>
      <w:r w:rsidR="00D303F9">
        <w:t xml:space="preserve"> </w:t>
      </w:r>
      <w:r w:rsidRPr="00A24C1E">
        <w:t>span, from conception to their last days.</w:t>
      </w:r>
      <w:r>
        <w:t xml:space="preserve"> </w:t>
      </w:r>
      <w:r w:rsidRPr="00A24C1E">
        <w:t>In the process of development and socialization, individuals go through developmental stages, which are definite periods in the individual’s life characterized by certain physical, psychological, behavioral, and social characteristics.</w:t>
      </w:r>
      <w:r>
        <w:t xml:space="preserve"> </w:t>
      </w:r>
      <w:r w:rsidR="00A753A6" w:rsidRPr="00A753A6">
        <w:t>Nature has substantial control over the aging process</w:t>
      </w:r>
      <w:r w:rsidR="00A753A6">
        <w:t xml:space="preserve"> and </w:t>
      </w:r>
      <w:r w:rsidR="00A753A6" w:rsidRPr="00A753A6">
        <w:t xml:space="preserve">life </w:t>
      </w:r>
      <w:proofErr w:type="gramStart"/>
      <w:r w:rsidR="00A753A6" w:rsidRPr="00A753A6">
        <w:t xml:space="preserve">sciences </w:t>
      </w:r>
      <w:r w:rsidR="00A753A6">
        <w:t>teaches</w:t>
      </w:r>
      <w:proofErr w:type="gramEnd"/>
      <w:r w:rsidR="00A753A6">
        <w:t xml:space="preserve"> </w:t>
      </w:r>
      <w:r w:rsidR="00A753A6" w:rsidRPr="00A753A6">
        <w:t>about the important biological foundations affecting personality traits and other stable behavioral and emotional characteristics during the individual’s life</w:t>
      </w:r>
      <w:r w:rsidR="00D303F9">
        <w:t xml:space="preserve"> </w:t>
      </w:r>
      <w:r w:rsidR="00A753A6" w:rsidRPr="00A753A6">
        <w:t>span.</w:t>
      </w:r>
      <w:r w:rsidR="00A753A6">
        <w:t xml:space="preserve"> C</w:t>
      </w:r>
      <w:r w:rsidR="00A753A6" w:rsidRPr="00A753A6">
        <w:t>ultural dichotomies, such as high- versus low-power distance, high- versus low-uncertainty avoidance, and co</w:t>
      </w:r>
      <w:r w:rsidR="00A753A6">
        <w:t xml:space="preserve">llectivism versus individualism may also impact personality development. </w:t>
      </w:r>
      <w:r w:rsidR="00A753A6" w:rsidRPr="00A753A6">
        <w:t>Kohlberg described six stages of moral development in which children and adults are able to make several types of moral judgments.</w:t>
      </w:r>
      <w:r w:rsidR="00A753A6">
        <w:t xml:space="preserve"> Jean Piaget believed that the process of development goes in stages determined by the child’s developing brain, skills, and social environment, and according to Vygotsky’s view, a child’s development is not a steady process of consistent, uninterrupted transformation and change. </w:t>
      </w:r>
      <w:r w:rsidR="00A753A6" w:rsidRPr="00A753A6">
        <w:t>Several applications of theories within the developmental domain can be described in the studies of suicide, criminal behavior, and the approaches to educational practices.</w:t>
      </w:r>
    </w:p>
    <w:p w:rsidR="00AC6798" w:rsidRPr="00674462" w:rsidRDefault="00AC6798" w:rsidP="00974B4F">
      <w:pPr>
        <w:pStyle w:val="Heading2"/>
      </w:pPr>
      <w:r>
        <w:t>Annotated Chapter Outline</w:t>
      </w:r>
    </w:p>
    <w:p w:rsidR="00AC6798" w:rsidRPr="00674462" w:rsidRDefault="00727D19" w:rsidP="00AC6798">
      <w:pPr>
        <w:pStyle w:val="ListParagraph"/>
        <w:numPr>
          <w:ilvl w:val="0"/>
          <w:numId w:val="1"/>
        </w:numPr>
        <w:rPr>
          <w:rFonts w:cs="Times New Roman"/>
        </w:rPr>
      </w:pPr>
      <w:r>
        <w:rPr>
          <w:b/>
          <w:bCs/>
          <w:sz w:val="28"/>
          <w:szCs w:val="28"/>
        </w:rPr>
        <w:t xml:space="preserve">The </w:t>
      </w:r>
      <w:r w:rsidR="00D303F9">
        <w:rPr>
          <w:b/>
          <w:bCs/>
          <w:sz w:val="28"/>
          <w:szCs w:val="28"/>
        </w:rPr>
        <w:t>e</w:t>
      </w:r>
      <w:r>
        <w:rPr>
          <w:b/>
          <w:bCs/>
          <w:sz w:val="28"/>
          <w:szCs w:val="28"/>
        </w:rPr>
        <w:t xml:space="preserve">ssence of the </w:t>
      </w:r>
      <w:r w:rsidR="00D303F9">
        <w:rPr>
          <w:b/>
          <w:bCs/>
          <w:sz w:val="28"/>
          <w:szCs w:val="28"/>
        </w:rPr>
        <w:t>d</w:t>
      </w:r>
      <w:r>
        <w:rPr>
          <w:b/>
          <w:bCs/>
          <w:sz w:val="28"/>
          <w:szCs w:val="28"/>
        </w:rPr>
        <w:t xml:space="preserve">evelopmental </w:t>
      </w:r>
      <w:r w:rsidR="00D303F9">
        <w:rPr>
          <w:b/>
          <w:bCs/>
          <w:sz w:val="28"/>
          <w:szCs w:val="28"/>
        </w:rPr>
        <w:t>d</w:t>
      </w:r>
      <w:r>
        <w:rPr>
          <w:b/>
          <w:bCs/>
          <w:sz w:val="28"/>
          <w:szCs w:val="28"/>
        </w:rPr>
        <w:t>omain</w:t>
      </w:r>
    </w:p>
    <w:p w:rsidR="00727D19" w:rsidRDefault="00727D19" w:rsidP="00AC6798">
      <w:pPr>
        <w:pStyle w:val="ListParagraph"/>
        <w:numPr>
          <w:ilvl w:val="1"/>
          <w:numId w:val="1"/>
        </w:numPr>
        <w:rPr>
          <w:rFonts w:cs="Times New Roman"/>
        </w:rPr>
      </w:pPr>
      <w:r>
        <w:rPr>
          <w:rFonts w:cs="Times New Roman"/>
        </w:rPr>
        <w:t xml:space="preserve">Human </w:t>
      </w:r>
      <w:r w:rsidR="00D303F9">
        <w:rPr>
          <w:rFonts w:cs="Times New Roman"/>
        </w:rPr>
        <w:t>d</w:t>
      </w:r>
      <w:r>
        <w:rPr>
          <w:rFonts w:cs="Times New Roman"/>
        </w:rPr>
        <w:t>evelopment</w:t>
      </w:r>
    </w:p>
    <w:p w:rsidR="003D7653" w:rsidRDefault="003D7653" w:rsidP="003D7653">
      <w:pPr>
        <w:pStyle w:val="ListParagraph"/>
        <w:numPr>
          <w:ilvl w:val="2"/>
          <w:numId w:val="1"/>
        </w:numPr>
        <w:rPr>
          <w:rFonts w:cs="Times New Roman"/>
        </w:rPr>
      </w:pPr>
      <w:r>
        <w:rPr>
          <w:rFonts w:cs="Times New Roman"/>
        </w:rPr>
        <w:t>Definition</w:t>
      </w:r>
    </w:p>
    <w:p w:rsidR="003D7653" w:rsidRDefault="003D7653" w:rsidP="003D7653">
      <w:pPr>
        <w:pStyle w:val="ListParagraph"/>
        <w:numPr>
          <w:ilvl w:val="3"/>
          <w:numId w:val="1"/>
        </w:numPr>
        <w:rPr>
          <w:rFonts w:cs="Times New Roman"/>
        </w:rPr>
      </w:pPr>
      <w:r w:rsidRPr="003D7653">
        <w:rPr>
          <w:rFonts w:cs="Times New Roman"/>
        </w:rPr>
        <w:t>The changes in physical, psychological, and social behavior that individuals experience across the life</w:t>
      </w:r>
      <w:r w:rsidR="005C0C51">
        <w:rPr>
          <w:rFonts w:cs="Times New Roman"/>
        </w:rPr>
        <w:t xml:space="preserve"> </w:t>
      </w:r>
      <w:r w:rsidRPr="003D7653">
        <w:rPr>
          <w:rFonts w:cs="Times New Roman"/>
        </w:rPr>
        <w:t>span, from conception to their last days, are called human development.</w:t>
      </w:r>
    </w:p>
    <w:p w:rsidR="00727D19" w:rsidRDefault="00727D19" w:rsidP="00AC6798">
      <w:pPr>
        <w:pStyle w:val="ListParagraph"/>
        <w:numPr>
          <w:ilvl w:val="1"/>
          <w:numId w:val="1"/>
        </w:numPr>
        <w:rPr>
          <w:rFonts w:cs="Times New Roman"/>
        </w:rPr>
      </w:pPr>
      <w:r>
        <w:rPr>
          <w:rFonts w:cs="Times New Roman"/>
        </w:rPr>
        <w:t>Socialization</w:t>
      </w:r>
    </w:p>
    <w:p w:rsidR="003D7653" w:rsidRDefault="003D7653" w:rsidP="003D7653">
      <w:pPr>
        <w:pStyle w:val="ListParagraph"/>
        <w:numPr>
          <w:ilvl w:val="2"/>
          <w:numId w:val="1"/>
        </w:numPr>
        <w:rPr>
          <w:rFonts w:cs="Times New Roman"/>
        </w:rPr>
      </w:pPr>
      <w:r>
        <w:rPr>
          <w:rFonts w:cs="Times New Roman"/>
        </w:rPr>
        <w:t>Definition</w:t>
      </w:r>
    </w:p>
    <w:p w:rsidR="003D7653" w:rsidRDefault="003D7653" w:rsidP="003D7653">
      <w:pPr>
        <w:pStyle w:val="ListParagraph"/>
        <w:numPr>
          <w:ilvl w:val="3"/>
          <w:numId w:val="1"/>
        </w:numPr>
        <w:rPr>
          <w:rFonts w:cs="Times New Roman"/>
        </w:rPr>
      </w:pPr>
      <w:proofErr w:type="gramStart"/>
      <w:r w:rsidRPr="003D7653">
        <w:rPr>
          <w:rFonts w:cs="Times New Roman"/>
        </w:rPr>
        <w:lastRenderedPageBreak/>
        <w:t>process</w:t>
      </w:r>
      <w:proofErr w:type="gramEnd"/>
      <w:r w:rsidRPr="003D7653">
        <w:rPr>
          <w:rFonts w:cs="Times New Roman"/>
        </w:rPr>
        <w:t xml:space="preserve"> by which an individual becomes a member of a society and takes on its ideas and behaviors.</w:t>
      </w:r>
    </w:p>
    <w:p w:rsidR="003D7653" w:rsidRDefault="003D7653" w:rsidP="003D7653">
      <w:pPr>
        <w:pStyle w:val="ListParagraph"/>
        <w:numPr>
          <w:ilvl w:val="2"/>
          <w:numId w:val="1"/>
        </w:numPr>
        <w:rPr>
          <w:rFonts w:cs="Times New Roman"/>
        </w:rPr>
      </w:pPr>
      <w:r>
        <w:rPr>
          <w:rFonts w:cs="Times New Roman"/>
        </w:rPr>
        <w:t>Socialization process:</w:t>
      </w:r>
    </w:p>
    <w:p w:rsidR="003D7653" w:rsidRPr="006C532F" w:rsidRDefault="003D7653" w:rsidP="003D7653">
      <w:pPr>
        <w:pStyle w:val="ListParagraph"/>
        <w:numPr>
          <w:ilvl w:val="3"/>
          <w:numId w:val="1"/>
        </w:numPr>
        <w:rPr>
          <w:rFonts w:cs="Times New Roman"/>
        </w:rPr>
      </w:pPr>
      <w:r w:rsidRPr="006C532F">
        <w:rPr>
          <w:rFonts w:cs="Times New Roman"/>
        </w:rPr>
        <w:t>Top-down process</w:t>
      </w:r>
      <w:r w:rsidR="006C532F" w:rsidRPr="006C532F">
        <w:rPr>
          <w:rFonts w:cs="Times New Roman"/>
        </w:rPr>
        <w:t xml:space="preserve">: </w:t>
      </w:r>
      <w:r w:rsidRPr="006C532F">
        <w:rPr>
          <w:rFonts w:cs="Times New Roman"/>
        </w:rPr>
        <w:t>Social factors shape behavior and affect personality traits</w:t>
      </w:r>
      <w:r w:rsidR="005C0C51">
        <w:rPr>
          <w:rFonts w:cs="Times New Roman"/>
        </w:rPr>
        <w:t>.</w:t>
      </w:r>
    </w:p>
    <w:p w:rsidR="003D7653" w:rsidRDefault="003D7653" w:rsidP="003D7653">
      <w:pPr>
        <w:pStyle w:val="ListParagraph"/>
        <w:numPr>
          <w:ilvl w:val="3"/>
          <w:numId w:val="1"/>
        </w:numPr>
        <w:rPr>
          <w:rFonts w:cs="Times New Roman"/>
        </w:rPr>
      </w:pPr>
      <w:r>
        <w:rPr>
          <w:rFonts w:cs="Times New Roman"/>
        </w:rPr>
        <w:t>Bottom-up process</w:t>
      </w:r>
      <w:r w:rsidR="006C532F">
        <w:rPr>
          <w:rFonts w:cs="Times New Roman"/>
        </w:rPr>
        <w:t xml:space="preserve">: </w:t>
      </w:r>
      <w:r w:rsidR="005C0C51">
        <w:rPr>
          <w:rFonts w:cs="Times New Roman"/>
        </w:rPr>
        <w:t>P</w:t>
      </w:r>
      <w:r w:rsidR="006C532F">
        <w:rPr>
          <w:rFonts w:cs="Times New Roman"/>
        </w:rPr>
        <w:t>eople change the social world around them</w:t>
      </w:r>
      <w:r w:rsidR="006E099B">
        <w:rPr>
          <w:rFonts w:cs="Times New Roman"/>
        </w:rPr>
        <w:t>.</w:t>
      </w:r>
    </w:p>
    <w:p w:rsidR="00727D19" w:rsidRDefault="00727D19" w:rsidP="00727D19">
      <w:pPr>
        <w:pStyle w:val="ListParagraph"/>
        <w:numPr>
          <w:ilvl w:val="1"/>
          <w:numId w:val="1"/>
        </w:numPr>
        <w:rPr>
          <w:rFonts w:cs="Times New Roman"/>
        </w:rPr>
      </w:pPr>
      <w:r w:rsidRPr="00727D19">
        <w:rPr>
          <w:rFonts w:cs="Times New Roman"/>
        </w:rPr>
        <w:t xml:space="preserve">Nature and </w:t>
      </w:r>
      <w:r w:rsidR="006E099B">
        <w:rPr>
          <w:rFonts w:cs="Times New Roman"/>
        </w:rPr>
        <w:t>n</w:t>
      </w:r>
      <w:r w:rsidR="006E099B" w:rsidRPr="00727D19">
        <w:rPr>
          <w:rFonts w:cs="Times New Roman"/>
        </w:rPr>
        <w:t xml:space="preserve">urture </w:t>
      </w:r>
      <w:r w:rsidR="006E099B">
        <w:rPr>
          <w:rFonts w:cs="Times New Roman"/>
        </w:rPr>
        <w:t>i</w:t>
      </w:r>
      <w:r w:rsidR="006E099B" w:rsidRPr="00727D19">
        <w:rPr>
          <w:rFonts w:cs="Times New Roman"/>
        </w:rPr>
        <w:t>nteract</w:t>
      </w:r>
    </w:p>
    <w:p w:rsidR="006C532F" w:rsidRDefault="006C532F" w:rsidP="00727D19">
      <w:pPr>
        <w:pStyle w:val="ListParagraph"/>
        <w:numPr>
          <w:ilvl w:val="2"/>
          <w:numId w:val="1"/>
        </w:numPr>
        <w:rPr>
          <w:rFonts w:cs="Times New Roman"/>
        </w:rPr>
      </w:pPr>
      <w:r>
        <w:rPr>
          <w:rFonts w:cs="Times New Roman"/>
        </w:rPr>
        <w:t>Interaction</w:t>
      </w:r>
    </w:p>
    <w:p w:rsidR="006C532F" w:rsidRDefault="006E099B" w:rsidP="006C532F">
      <w:pPr>
        <w:pStyle w:val="ListParagraph"/>
        <w:numPr>
          <w:ilvl w:val="3"/>
          <w:numId w:val="1"/>
        </w:numPr>
        <w:rPr>
          <w:rFonts w:cs="Times New Roman"/>
        </w:rPr>
      </w:pPr>
      <w:r>
        <w:rPr>
          <w:rFonts w:cs="Times New Roman"/>
        </w:rPr>
        <w:t>I</w:t>
      </w:r>
      <w:r w:rsidR="006C532F" w:rsidRPr="006C532F">
        <w:rPr>
          <w:rFonts w:cs="Times New Roman"/>
        </w:rPr>
        <w:t>ndividual’s development and socialization depend on the interplay of influences involving nature and nurture</w:t>
      </w:r>
    </w:p>
    <w:p w:rsidR="006C532F" w:rsidRDefault="006E099B" w:rsidP="006C532F">
      <w:pPr>
        <w:pStyle w:val="ListParagraph"/>
        <w:numPr>
          <w:ilvl w:val="3"/>
          <w:numId w:val="1"/>
        </w:numPr>
        <w:rPr>
          <w:rFonts w:cs="Times New Roman"/>
        </w:rPr>
      </w:pPr>
      <w:r>
        <w:rPr>
          <w:rFonts w:cs="Times New Roman"/>
        </w:rPr>
        <w:t>C</w:t>
      </w:r>
      <w:r w:rsidR="006C532F" w:rsidRPr="006C532F">
        <w:rPr>
          <w:rFonts w:cs="Times New Roman"/>
        </w:rPr>
        <w:t>hild’s development is rooted in the child’s natural features and direct interaction with other individuals as well as general societal factors (Whiting &amp; Whiting, 1975)</w:t>
      </w:r>
      <w:r>
        <w:rPr>
          <w:rFonts w:cs="Times New Roman"/>
        </w:rPr>
        <w:t>.</w:t>
      </w:r>
    </w:p>
    <w:p w:rsidR="006C532F" w:rsidRDefault="006C532F" w:rsidP="006C532F">
      <w:pPr>
        <w:pStyle w:val="ListParagraph"/>
        <w:numPr>
          <w:ilvl w:val="2"/>
          <w:numId w:val="1"/>
        </w:numPr>
        <w:rPr>
          <w:rFonts w:cs="Times New Roman"/>
        </w:rPr>
      </w:pPr>
      <w:r>
        <w:rPr>
          <w:rFonts w:cs="Times New Roman"/>
        </w:rPr>
        <w:t>Two interconnected concepts:</w:t>
      </w:r>
    </w:p>
    <w:p w:rsidR="006C532F" w:rsidRDefault="006C532F" w:rsidP="006C532F">
      <w:pPr>
        <w:pStyle w:val="ListParagraph"/>
        <w:numPr>
          <w:ilvl w:val="3"/>
          <w:numId w:val="1"/>
        </w:numPr>
        <w:rPr>
          <w:rFonts w:cs="Times New Roman"/>
        </w:rPr>
      </w:pPr>
      <w:r>
        <w:rPr>
          <w:rFonts w:cs="Times New Roman"/>
        </w:rPr>
        <w:t xml:space="preserve">The natural: </w:t>
      </w:r>
      <w:r w:rsidRPr="006C532F">
        <w:rPr>
          <w:rFonts w:cs="Times New Roman"/>
        </w:rPr>
        <w:t>assumes that children should have certain natural predispositions to think, experience emotions, and act in a particular way.</w:t>
      </w:r>
    </w:p>
    <w:p w:rsidR="006C532F" w:rsidRDefault="006C532F" w:rsidP="006C532F">
      <w:pPr>
        <w:pStyle w:val="ListParagraph"/>
        <w:numPr>
          <w:ilvl w:val="3"/>
          <w:numId w:val="1"/>
        </w:numPr>
        <w:rPr>
          <w:rFonts w:cs="Times New Roman"/>
        </w:rPr>
      </w:pPr>
      <w:r>
        <w:rPr>
          <w:rFonts w:cs="Times New Roman"/>
        </w:rPr>
        <w:t xml:space="preserve">The social: </w:t>
      </w:r>
      <w:r w:rsidRPr="006C532F">
        <w:rPr>
          <w:rFonts w:cs="Times New Roman"/>
        </w:rPr>
        <w:t>assumes that most human beings are born without significant natural “foundations” to have any particular personality traits as adults.</w:t>
      </w:r>
    </w:p>
    <w:p w:rsidR="00727D19" w:rsidRDefault="00727D19" w:rsidP="00727D19">
      <w:pPr>
        <w:pStyle w:val="ListParagraph"/>
        <w:numPr>
          <w:ilvl w:val="2"/>
          <w:numId w:val="1"/>
        </w:numPr>
        <w:rPr>
          <w:rFonts w:cs="Times New Roman"/>
        </w:rPr>
      </w:pPr>
      <w:r w:rsidRPr="00727D19">
        <w:rPr>
          <w:rFonts w:cs="Times New Roman"/>
        </w:rPr>
        <w:t xml:space="preserve">Quality of </w:t>
      </w:r>
      <w:r w:rsidR="006E099B">
        <w:rPr>
          <w:rFonts w:cs="Times New Roman"/>
        </w:rPr>
        <w:t>l</w:t>
      </w:r>
      <w:r w:rsidRPr="00727D19">
        <w:rPr>
          <w:rFonts w:cs="Times New Roman"/>
        </w:rPr>
        <w:t xml:space="preserve">ife </w:t>
      </w:r>
      <w:r w:rsidR="006E099B">
        <w:rPr>
          <w:rFonts w:cs="Times New Roman"/>
        </w:rPr>
        <w:t>i</w:t>
      </w:r>
      <w:r w:rsidRPr="00727D19">
        <w:rPr>
          <w:rFonts w:cs="Times New Roman"/>
        </w:rPr>
        <w:t xml:space="preserve">s </w:t>
      </w:r>
      <w:r w:rsidR="006E099B">
        <w:rPr>
          <w:rFonts w:cs="Times New Roman"/>
        </w:rPr>
        <w:t>e</w:t>
      </w:r>
      <w:r w:rsidRPr="00727D19">
        <w:rPr>
          <w:rFonts w:cs="Times New Roman"/>
        </w:rPr>
        <w:t>ssential</w:t>
      </w:r>
    </w:p>
    <w:p w:rsidR="006C532F" w:rsidRDefault="006C532F" w:rsidP="006C532F">
      <w:pPr>
        <w:pStyle w:val="ListParagraph"/>
        <w:numPr>
          <w:ilvl w:val="3"/>
          <w:numId w:val="1"/>
        </w:numPr>
        <w:rPr>
          <w:rFonts w:cs="Times New Roman"/>
        </w:rPr>
      </w:pPr>
      <w:r w:rsidRPr="006C532F">
        <w:rPr>
          <w:rFonts w:cs="Times New Roman"/>
        </w:rPr>
        <w:t>An individual’s quality of life refers to her or his general well-being measured by the availability of resources, physical and financial security, type of living conditions, quality of education and health care, presence or absence of violence, and a number of other factors—all of which significantly affect the individual’s development and socialization.</w:t>
      </w:r>
    </w:p>
    <w:p w:rsidR="00727D19" w:rsidRDefault="00727D19" w:rsidP="00727D19">
      <w:pPr>
        <w:pStyle w:val="ListParagraph"/>
        <w:numPr>
          <w:ilvl w:val="2"/>
          <w:numId w:val="1"/>
        </w:numPr>
        <w:rPr>
          <w:rFonts w:cs="Times New Roman"/>
        </w:rPr>
      </w:pPr>
      <w:r w:rsidRPr="00727D19">
        <w:rPr>
          <w:rFonts w:cs="Times New Roman"/>
        </w:rPr>
        <w:t xml:space="preserve">Globalization </w:t>
      </w:r>
      <w:r w:rsidR="00313EFA">
        <w:rPr>
          <w:rFonts w:cs="Times New Roman"/>
        </w:rPr>
        <w:t>a</w:t>
      </w:r>
      <w:r w:rsidRPr="00727D19">
        <w:rPr>
          <w:rFonts w:cs="Times New Roman"/>
        </w:rPr>
        <w:t xml:space="preserve">ffects the </w:t>
      </w:r>
      <w:r w:rsidR="00313EFA">
        <w:rPr>
          <w:rFonts w:cs="Times New Roman"/>
        </w:rPr>
        <w:t>i</w:t>
      </w:r>
      <w:r w:rsidRPr="00727D19">
        <w:rPr>
          <w:rFonts w:cs="Times New Roman"/>
        </w:rPr>
        <w:t>ndividual</w:t>
      </w:r>
    </w:p>
    <w:p w:rsidR="006C532F" w:rsidRDefault="006C532F" w:rsidP="006C532F">
      <w:pPr>
        <w:pStyle w:val="ListParagraph"/>
        <w:numPr>
          <w:ilvl w:val="3"/>
          <w:numId w:val="1"/>
        </w:numPr>
        <w:rPr>
          <w:rFonts w:cs="Times New Roman"/>
        </w:rPr>
      </w:pPr>
      <w:r w:rsidRPr="006C532F">
        <w:rPr>
          <w:rFonts w:cs="Times New Roman"/>
        </w:rPr>
        <w:t>One significant development that affects quality of life is a rapid global decline in fertility rates during the past 20 years.</w:t>
      </w:r>
    </w:p>
    <w:p w:rsidR="006C532F" w:rsidRDefault="00E0062D" w:rsidP="00E0062D">
      <w:pPr>
        <w:pStyle w:val="ListParagraph"/>
        <w:numPr>
          <w:ilvl w:val="3"/>
          <w:numId w:val="1"/>
        </w:numPr>
        <w:rPr>
          <w:rFonts w:cs="Times New Roman"/>
        </w:rPr>
      </w:pPr>
      <w:r w:rsidRPr="00E0062D">
        <w:rPr>
          <w:rFonts w:cs="Times New Roman"/>
        </w:rPr>
        <w:t>Smaller families are likely to mean more material resources available to children of the new generation</w:t>
      </w:r>
      <w:r w:rsidR="00313EFA">
        <w:rPr>
          <w:rFonts w:cs="Times New Roman"/>
        </w:rPr>
        <w:t>.</w:t>
      </w:r>
    </w:p>
    <w:p w:rsidR="00E0062D" w:rsidRDefault="00313EFA" w:rsidP="00E0062D">
      <w:pPr>
        <w:pStyle w:val="ListParagraph"/>
        <w:numPr>
          <w:ilvl w:val="3"/>
          <w:numId w:val="1"/>
        </w:numPr>
        <w:rPr>
          <w:rFonts w:cs="Times New Roman"/>
        </w:rPr>
      </w:pPr>
      <w:r>
        <w:rPr>
          <w:rFonts w:cs="Times New Roman"/>
        </w:rPr>
        <w:t>M</w:t>
      </w:r>
      <w:r w:rsidR="00E0062D" w:rsidRPr="00E0062D">
        <w:rPr>
          <w:rFonts w:cs="Times New Roman"/>
        </w:rPr>
        <w:t>ean differences in socialization patterns in the family.</w:t>
      </w:r>
    </w:p>
    <w:p w:rsidR="00E0062D" w:rsidRDefault="00313EFA" w:rsidP="00E0062D">
      <w:pPr>
        <w:pStyle w:val="ListParagraph"/>
        <w:numPr>
          <w:ilvl w:val="3"/>
          <w:numId w:val="1"/>
        </w:numPr>
        <w:rPr>
          <w:rFonts w:cs="Times New Roman"/>
        </w:rPr>
      </w:pPr>
      <w:r>
        <w:rPr>
          <w:rFonts w:cs="Times New Roman"/>
        </w:rPr>
        <w:t>N</w:t>
      </w:r>
      <w:r w:rsidR="00E0062D" w:rsidRPr="00E0062D">
        <w:rPr>
          <w:rFonts w:cs="Times New Roman"/>
        </w:rPr>
        <w:t>ew global culture with its emphasis on consumption and the Internet is likely to create similar lifestyles and produce somewhat “uniform” personality traits (Ho-Ying Fu &amp; Chi-Yue, 2007).</w:t>
      </w:r>
    </w:p>
    <w:p w:rsidR="00727D19" w:rsidRDefault="00727D19" w:rsidP="00727D19">
      <w:pPr>
        <w:pStyle w:val="ListParagraph"/>
        <w:numPr>
          <w:ilvl w:val="1"/>
          <w:numId w:val="1"/>
        </w:numPr>
        <w:rPr>
          <w:rFonts w:cs="Times New Roman"/>
        </w:rPr>
      </w:pPr>
      <w:r w:rsidRPr="00727D19">
        <w:rPr>
          <w:rFonts w:cs="Times New Roman"/>
        </w:rPr>
        <w:t xml:space="preserve">Developmental </w:t>
      </w:r>
      <w:r w:rsidR="00313EFA">
        <w:rPr>
          <w:rFonts w:cs="Times New Roman"/>
        </w:rPr>
        <w:t>s</w:t>
      </w:r>
      <w:r w:rsidRPr="00727D19">
        <w:rPr>
          <w:rFonts w:cs="Times New Roman"/>
        </w:rPr>
        <w:t>tages</w:t>
      </w:r>
    </w:p>
    <w:p w:rsidR="00E0062D" w:rsidRDefault="00E0062D" w:rsidP="00E0062D">
      <w:pPr>
        <w:pStyle w:val="ListParagraph"/>
        <w:numPr>
          <w:ilvl w:val="2"/>
          <w:numId w:val="1"/>
        </w:numPr>
        <w:rPr>
          <w:rFonts w:cs="Times New Roman"/>
        </w:rPr>
      </w:pPr>
      <w:r>
        <w:rPr>
          <w:rFonts w:cs="Times New Roman"/>
        </w:rPr>
        <w:t>Definition:</w:t>
      </w:r>
    </w:p>
    <w:p w:rsidR="00E0062D" w:rsidRDefault="00E0062D" w:rsidP="00E0062D">
      <w:pPr>
        <w:pStyle w:val="ListParagraph"/>
        <w:numPr>
          <w:ilvl w:val="3"/>
          <w:numId w:val="1"/>
        </w:numPr>
        <w:rPr>
          <w:rFonts w:cs="Times New Roman"/>
        </w:rPr>
      </w:pPr>
      <w:r w:rsidRPr="00E0062D">
        <w:rPr>
          <w:rFonts w:cs="Times New Roman"/>
        </w:rPr>
        <w:lastRenderedPageBreak/>
        <w:t>In developmental psychology, the definite periods in an individual’s life that are characterized by certain physical, psychological, behavioral, and social characteristics are called developmental stages.</w:t>
      </w:r>
    </w:p>
    <w:p w:rsidR="00727D19" w:rsidRDefault="00727D19" w:rsidP="00727D19">
      <w:pPr>
        <w:pStyle w:val="ListParagraph"/>
        <w:numPr>
          <w:ilvl w:val="2"/>
          <w:numId w:val="1"/>
        </w:numPr>
        <w:rPr>
          <w:rFonts w:cs="Times New Roman"/>
        </w:rPr>
      </w:pPr>
      <w:r w:rsidRPr="00727D19">
        <w:rPr>
          <w:rFonts w:cs="Times New Roman"/>
        </w:rPr>
        <w:t xml:space="preserve">Classifications of </w:t>
      </w:r>
      <w:r w:rsidR="00313EFA">
        <w:rPr>
          <w:rFonts w:cs="Times New Roman"/>
        </w:rPr>
        <w:t>s</w:t>
      </w:r>
      <w:r w:rsidRPr="00727D19">
        <w:rPr>
          <w:rFonts w:cs="Times New Roman"/>
        </w:rPr>
        <w:t>tages</w:t>
      </w:r>
    </w:p>
    <w:p w:rsidR="00E0062D" w:rsidRDefault="00E0062D" w:rsidP="00E0062D">
      <w:pPr>
        <w:pStyle w:val="ListParagraph"/>
        <w:numPr>
          <w:ilvl w:val="3"/>
          <w:numId w:val="1"/>
        </w:numPr>
        <w:rPr>
          <w:rFonts w:cs="Times New Roman"/>
        </w:rPr>
      </w:pPr>
      <w:r w:rsidRPr="00E0062D">
        <w:rPr>
          <w:rFonts w:cs="Times New Roman"/>
        </w:rPr>
        <w:t>Most classifications across cultures include the birth and the death of the individual</w:t>
      </w:r>
      <w:r w:rsidR="00313EFA">
        <w:rPr>
          <w:rFonts w:cs="Times New Roman"/>
        </w:rPr>
        <w:t>.</w:t>
      </w:r>
    </w:p>
    <w:p w:rsidR="00E0062D" w:rsidRDefault="00E0062D" w:rsidP="00E0062D">
      <w:pPr>
        <w:pStyle w:val="ListParagraph"/>
        <w:numPr>
          <w:ilvl w:val="3"/>
          <w:numId w:val="1"/>
        </w:numPr>
        <w:rPr>
          <w:rFonts w:cs="Times New Roman"/>
        </w:rPr>
      </w:pPr>
      <w:r w:rsidRPr="00E0062D">
        <w:rPr>
          <w:rFonts w:cs="Times New Roman"/>
        </w:rPr>
        <w:t>Most classifications of the life-span focus on transition points of the individual’s development</w:t>
      </w:r>
      <w:r w:rsidR="00313EFA">
        <w:rPr>
          <w:rFonts w:cs="Times New Roman"/>
        </w:rPr>
        <w:t>.</w:t>
      </w:r>
    </w:p>
    <w:p w:rsidR="00E0062D" w:rsidRDefault="00E0062D" w:rsidP="00E0062D">
      <w:pPr>
        <w:pStyle w:val="ListParagraph"/>
        <w:numPr>
          <w:ilvl w:val="3"/>
          <w:numId w:val="1"/>
        </w:numPr>
        <w:rPr>
          <w:rFonts w:cs="Times New Roman"/>
        </w:rPr>
      </w:pPr>
      <w:r>
        <w:rPr>
          <w:rFonts w:cs="Times New Roman"/>
        </w:rPr>
        <w:t xml:space="preserve">Emerging adulthood: </w:t>
      </w:r>
      <w:r w:rsidRPr="00E0062D">
        <w:rPr>
          <w:rFonts w:cs="Times New Roman"/>
        </w:rPr>
        <w:t>One of Erikson’s developmental stages, emerging adulthood extends from the late teens to the mid-20s (and even later) and is characterized by self-focused exploration of possibilities in work, relationships, interests, and values.</w:t>
      </w:r>
    </w:p>
    <w:p w:rsidR="00727D19" w:rsidRDefault="00727D19" w:rsidP="00727D19">
      <w:pPr>
        <w:pStyle w:val="ListParagraph"/>
        <w:numPr>
          <w:ilvl w:val="2"/>
          <w:numId w:val="1"/>
        </w:numPr>
        <w:rPr>
          <w:rFonts w:cs="Times New Roman"/>
        </w:rPr>
      </w:pPr>
      <w:r w:rsidRPr="00727D19">
        <w:rPr>
          <w:rFonts w:cs="Times New Roman"/>
        </w:rPr>
        <w:t xml:space="preserve">Is </w:t>
      </w:r>
      <w:r w:rsidR="00313EFA">
        <w:rPr>
          <w:rFonts w:cs="Times New Roman"/>
        </w:rPr>
        <w:t>t</w:t>
      </w:r>
      <w:r w:rsidR="00313EFA" w:rsidRPr="00727D19">
        <w:rPr>
          <w:rFonts w:cs="Times New Roman"/>
        </w:rPr>
        <w:t xml:space="preserve">here </w:t>
      </w:r>
      <w:r w:rsidRPr="00727D19">
        <w:rPr>
          <w:rFonts w:cs="Times New Roman"/>
        </w:rPr>
        <w:t xml:space="preserve">a </w:t>
      </w:r>
      <w:r w:rsidR="00313EFA">
        <w:rPr>
          <w:rFonts w:cs="Times New Roman"/>
        </w:rPr>
        <w:t>m</w:t>
      </w:r>
      <w:r w:rsidR="00313EFA" w:rsidRPr="00727D19">
        <w:rPr>
          <w:rFonts w:cs="Times New Roman"/>
        </w:rPr>
        <w:t xml:space="preserve">idlife </w:t>
      </w:r>
      <w:r w:rsidR="00313EFA">
        <w:rPr>
          <w:rFonts w:cs="Times New Roman"/>
        </w:rPr>
        <w:t>c</w:t>
      </w:r>
      <w:r w:rsidR="00313EFA" w:rsidRPr="00727D19">
        <w:rPr>
          <w:rFonts w:cs="Times New Roman"/>
        </w:rPr>
        <w:t>risis</w:t>
      </w:r>
      <w:r w:rsidRPr="00727D19">
        <w:rPr>
          <w:rFonts w:cs="Times New Roman"/>
        </w:rPr>
        <w:t>?</w:t>
      </w:r>
    </w:p>
    <w:p w:rsidR="00E0062D" w:rsidRDefault="00313EFA" w:rsidP="00E0062D">
      <w:pPr>
        <w:pStyle w:val="ListParagraph"/>
        <w:numPr>
          <w:ilvl w:val="3"/>
          <w:numId w:val="1"/>
        </w:numPr>
        <w:rPr>
          <w:rFonts w:cs="Times New Roman"/>
        </w:rPr>
      </w:pPr>
      <w:r>
        <w:rPr>
          <w:rFonts w:cs="Times New Roman"/>
        </w:rPr>
        <w:t>S</w:t>
      </w:r>
      <w:r w:rsidRPr="00E0062D">
        <w:rPr>
          <w:rFonts w:cs="Times New Roman"/>
        </w:rPr>
        <w:t xml:space="preserve">tage </w:t>
      </w:r>
      <w:r w:rsidR="00E0062D" w:rsidRPr="00E0062D">
        <w:rPr>
          <w:rFonts w:cs="Times New Roman"/>
        </w:rPr>
        <w:t>or period in people’s lives when they realize the pressures of age, question their own accomplishments, experience excessive anxiety about the future, and have doubts about their plans.</w:t>
      </w:r>
    </w:p>
    <w:p w:rsidR="00E0062D" w:rsidRDefault="00E0062D" w:rsidP="00E0062D">
      <w:pPr>
        <w:pStyle w:val="ListParagraph"/>
        <w:numPr>
          <w:ilvl w:val="3"/>
          <w:numId w:val="1"/>
        </w:numPr>
        <w:rPr>
          <w:rFonts w:cs="Times New Roman"/>
        </w:rPr>
      </w:pPr>
      <w:proofErr w:type="gramStart"/>
      <w:r>
        <w:rPr>
          <w:rFonts w:cs="Times New Roman"/>
        </w:rPr>
        <w:t>t</w:t>
      </w:r>
      <w:r w:rsidRPr="00E0062D">
        <w:rPr>
          <w:rFonts w:cs="Times New Roman"/>
        </w:rPr>
        <w:t>ypically</w:t>
      </w:r>
      <w:proofErr w:type="gramEnd"/>
      <w:r w:rsidRPr="00E0062D">
        <w:rPr>
          <w:rFonts w:cs="Times New Roman"/>
        </w:rPr>
        <w:t xml:space="preserve"> occurs between a the 40s to early 60s.</w:t>
      </w:r>
    </w:p>
    <w:p w:rsidR="00E0062D" w:rsidRDefault="00E0062D" w:rsidP="00E0062D">
      <w:pPr>
        <w:pStyle w:val="ListParagraph"/>
        <w:numPr>
          <w:ilvl w:val="3"/>
          <w:numId w:val="1"/>
        </w:numPr>
        <w:rPr>
          <w:rFonts w:cs="Times New Roman"/>
        </w:rPr>
      </w:pPr>
      <w:proofErr w:type="gramStart"/>
      <w:r w:rsidRPr="00E0062D">
        <w:rPr>
          <w:rFonts w:cs="Times New Roman"/>
        </w:rPr>
        <w:t>psychological</w:t>
      </w:r>
      <w:proofErr w:type="gramEnd"/>
      <w:r w:rsidRPr="00E0062D">
        <w:rPr>
          <w:rFonts w:cs="Times New Roman"/>
        </w:rPr>
        <w:t xml:space="preserve"> research remains skeptical</w:t>
      </w:r>
      <w:r w:rsidR="00313EFA">
        <w:rPr>
          <w:rFonts w:cs="Times New Roman"/>
        </w:rPr>
        <w:t>.</w:t>
      </w:r>
    </w:p>
    <w:p w:rsidR="00E0062D" w:rsidRDefault="00E0062D" w:rsidP="00E0062D">
      <w:pPr>
        <w:pStyle w:val="ListParagraph"/>
        <w:numPr>
          <w:ilvl w:val="3"/>
          <w:numId w:val="1"/>
        </w:numPr>
        <w:rPr>
          <w:rFonts w:cs="Times New Roman"/>
        </w:rPr>
      </w:pPr>
      <w:r w:rsidRPr="00E0062D">
        <w:rPr>
          <w:rFonts w:cs="Times New Roman"/>
        </w:rPr>
        <w:t>Several empirical studies find little evidence about the existence of such a crisis</w:t>
      </w:r>
      <w:r w:rsidR="00313EFA">
        <w:rPr>
          <w:rFonts w:cs="Times New Roman"/>
        </w:rPr>
        <w:t>.</w:t>
      </w:r>
    </w:p>
    <w:p w:rsidR="00727D19" w:rsidRDefault="00727D19" w:rsidP="00727D19">
      <w:pPr>
        <w:pStyle w:val="ListParagraph"/>
        <w:numPr>
          <w:ilvl w:val="2"/>
          <w:numId w:val="1"/>
        </w:numPr>
        <w:rPr>
          <w:rFonts w:cs="Times New Roman"/>
        </w:rPr>
      </w:pPr>
      <w:r w:rsidRPr="00727D19">
        <w:rPr>
          <w:rFonts w:cs="Times New Roman"/>
        </w:rPr>
        <w:t xml:space="preserve">Earlier </w:t>
      </w:r>
      <w:r w:rsidR="00313EFA">
        <w:rPr>
          <w:rFonts w:cs="Times New Roman"/>
        </w:rPr>
        <w:t>s</w:t>
      </w:r>
      <w:r w:rsidR="00313EFA" w:rsidRPr="00727D19">
        <w:rPr>
          <w:rFonts w:cs="Times New Roman"/>
        </w:rPr>
        <w:t xml:space="preserve">tages </w:t>
      </w:r>
      <w:r w:rsidR="00313EFA">
        <w:rPr>
          <w:rFonts w:cs="Times New Roman"/>
        </w:rPr>
        <w:t>a</w:t>
      </w:r>
      <w:r w:rsidR="00313EFA" w:rsidRPr="00727D19">
        <w:rPr>
          <w:rFonts w:cs="Times New Roman"/>
        </w:rPr>
        <w:t xml:space="preserve">ffect </w:t>
      </w:r>
      <w:r w:rsidR="00313EFA">
        <w:rPr>
          <w:rFonts w:cs="Times New Roman"/>
        </w:rPr>
        <w:t>l</w:t>
      </w:r>
      <w:r w:rsidR="00313EFA" w:rsidRPr="00727D19">
        <w:rPr>
          <w:rFonts w:cs="Times New Roman"/>
        </w:rPr>
        <w:t xml:space="preserve">ater </w:t>
      </w:r>
      <w:r w:rsidR="00313EFA">
        <w:rPr>
          <w:rFonts w:cs="Times New Roman"/>
        </w:rPr>
        <w:t>o</w:t>
      </w:r>
      <w:r w:rsidRPr="00727D19">
        <w:rPr>
          <w:rFonts w:cs="Times New Roman"/>
        </w:rPr>
        <w:t>nes</w:t>
      </w:r>
    </w:p>
    <w:p w:rsidR="00E0062D" w:rsidRDefault="00B91425" w:rsidP="00B91425">
      <w:pPr>
        <w:pStyle w:val="ListParagraph"/>
        <w:numPr>
          <w:ilvl w:val="3"/>
          <w:numId w:val="1"/>
        </w:numPr>
        <w:rPr>
          <w:rFonts w:cs="Times New Roman"/>
        </w:rPr>
      </w:pPr>
      <w:r w:rsidRPr="00B91425">
        <w:rPr>
          <w:rFonts w:cs="Times New Roman"/>
        </w:rPr>
        <w:t>generally assumed that early stages of individual development should influence later ones</w:t>
      </w:r>
    </w:p>
    <w:p w:rsidR="00B91425" w:rsidRDefault="00313EFA" w:rsidP="00B91425">
      <w:pPr>
        <w:pStyle w:val="ListParagraph"/>
        <w:numPr>
          <w:ilvl w:val="3"/>
          <w:numId w:val="1"/>
        </w:numPr>
        <w:rPr>
          <w:rFonts w:cs="Times New Roman"/>
        </w:rPr>
      </w:pPr>
      <w:r>
        <w:rPr>
          <w:rFonts w:cs="Times New Roman"/>
        </w:rPr>
        <w:t>W</w:t>
      </w:r>
      <w:r w:rsidR="00B91425" w:rsidRPr="00B91425">
        <w:rPr>
          <w:rFonts w:cs="Times New Roman"/>
        </w:rPr>
        <w:t>hatever happens early in our lives should somehow affect our personality features later on.</w:t>
      </w:r>
    </w:p>
    <w:p w:rsidR="00727D19" w:rsidRDefault="00727D19" w:rsidP="00727D19">
      <w:pPr>
        <w:pStyle w:val="ListParagraph"/>
        <w:numPr>
          <w:ilvl w:val="1"/>
          <w:numId w:val="1"/>
        </w:numPr>
        <w:rPr>
          <w:rFonts w:cs="Times New Roman"/>
        </w:rPr>
      </w:pPr>
      <w:r w:rsidRPr="00727D19">
        <w:rPr>
          <w:rFonts w:cs="Times New Roman"/>
        </w:rPr>
        <w:t xml:space="preserve">Stability and </w:t>
      </w:r>
      <w:r w:rsidR="00313EFA">
        <w:rPr>
          <w:rFonts w:cs="Times New Roman"/>
        </w:rPr>
        <w:t>c</w:t>
      </w:r>
      <w:r w:rsidR="00313EFA" w:rsidRPr="00727D19">
        <w:rPr>
          <w:rFonts w:cs="Times New Roman"/>
        </w:rPr>
        <w:t>hange</w:t>
      </w:r>
      <w:r w:rsidRPr="00727D19">
        <w:rPr>
          <w:rFonts w:cs="Times New Roman"/>
        </w:rPr>
        <w:t xml:space="preserve">: Consistency and </w:t>
      </w:r>
      <w:r w:rsidR="00313EFA">
        <w:rPr>
          <w:rFonts w:cs="Times New Roman"/>
        </w:rPr>
        <w:t>o</w:t>
      </w:r>
      <w:r w:rsidR="00313EFA" w:rsidRPr="00727D19">
        <w:rPr>
          <w:rFonts w:cs="Times New Roman"/>
        </w:rPr>
        <w:t xml:space="preserve">penness </w:t>
      </w:r>
      <w:r w:rsidR="00313EFA">
        <w:rPr>
          <w:rFonts w:cs="Times New Roman"/>
        </w:rPr>
        <w:t>m</w:t>
      </w:r>
      <w:r w:rsidR="00313EFA" w:rsidRPr="00727D19">
        <w:rPr>
          <w:rFonts w:cs="Times New Roman"/>
        </w:rPr>
        <w:t>odels</w:t>
      </w:r>
    </w:p>
    <w:p w:rsidR="00727D19" w:rsidRDefault="00B91425" w:rsidP="00727D19">
      <w:pPr>
        <w:pStyle w:val="ListParagraph"/>
        <w:numPr>
          <w:ilvl w:val="2"/>
          <w:numId w:val="1"/>
        </w:numPr>
        <w:rPr>
          <w:rFonts w:cs="Times New Roman"/>
        </w:rPr>
      </w:pPr>
      <w:r>
        <w:rPr>
          <w:rFonts w:cs="Times New Roman"/>
        </w:rPr>
        <w:t xml:space="preserve">Stability and </w:t>
      </w:r>
      <w:r w:rsidR="00313EFA">
        <w:rPr>
          <w:rFonts w:cs="Times New Roman"/>
        </w:rPr>
        <w:t>change</w:t>
      </w:r>
    </w:p>
    <w:p w:rsidR="00B91425" w:rsidRDefault="00B91425" w:rsidP="00B91425">
      <w:pPr>
        <w:pStyle w:val="ListParagraph"/>
        <w:numPr>
          <w:ilvl w:val="3"/>
          <w:numId w:val="1"/>
        </w:numPr>
        <w:rPr>
          <w:rFonts w:cs="Times New Roman"/>
        </w:rPr>
      </w:pPr>
      <w:r w:rsidRPr="00B91425">
        <w:rPr>
          <w:rFonts w:cs="Times New Roman"/>
        </w:rPr>
        <w:t>One of the most important questions developmental psychologists ask is whether individual personality features change during the life</w:t>
      </w:r>
      <w:r w:rsidR="00313EFA">
        <w:rPr>
          <w:rFonts w:cs="Times New Roman"/>
        </w:rPr>
        <w:t xml:space="preserve"> </w:t>
      </w:r>
      <w:r w:rsidRPr="00B91425">
        <w:rPr>
          <w:rFonts w:cs="Times New Roman"/>
        </w:rPr>
        <w:t>span.</w:t>
      </w:r>
    </w:p>
    <w:p w:rsidR="00B91425" w:rsidRDefault="00B91425" w:rsidP="00B91425">
      <w:pPr>
        <w:pStyle w:val="ListParagraph"/>
        <w:numPr>
          <w:ilvl w:val="3"/>
          <w:numId w:val="1"/>
        </w:numPr>
        <w:rPr>
          <w:rFonts w:cs="Times New Roman"/>
        </w:rPr>
      </w:pPr>
      <w:r w:rsidRPr="00B91425">
        <w:rPr>
          <w:rFonts w:cs="Times New Roman"/>
        </w:rPr>
        <w:t>Consistency: The consistency model states that most adults acquire (or learn) behaviors and develop stable traits early in life and tend not to change them later.</w:t>
      </w:r>
    </w:p>
    <w:p w:rsidR="00B91425" w:rsidRPr="00B91425" w:rsidRDefault="00B91425" w:rsidP="00B91425">
      <w:pPr>
        <w:pStyle w:val="ListParagraph"/>
        <w:numPr>
          <w:ilvl w:val="3"/>
          <w:numId w:val="1"/>
        </w:numPr>
        <w:rPr>
          <w:rFonts w:cs="Times New Roman"/>
        </w:rPr>
      </w:pPr>
      <w:r w:rsidRPr="00B91425">
        <w:rPr>
          <w:rFonts w:cs="Times New Roman"/>
        </w:rPr>
        <w:t>Openness: The openness model states that most people do constantly change their behaviors and adjust their traits to changing life situations.</w:t>
      </w:r>
    </w:p>
    <w:p w:rsidR="00B91425" w:rsidRDefault="00B91425" w:rsidP="00727D19">
      <w:pPr>
        <w:pStyle w:val="ListParagraph"/>
        <w:numPr>
          <w:ilvl w:val="2"/>
          <w:numId w:val="1"/>
        </w:numPr>
        <w:rPr>
          <w:rFonts w:cs="Times New Roman"/>
        </w:rPr>
      </w:pPr>
      <w:r>
        <w:rPr>
          <w:rFonts w:cs="Times New Roman"/>
        </w:rPr>
        <w:t xml:space="preserve">Development and </w:t>
      </w:r>
      <w:r w:rsidR="00313EFA">
        <w:rPr>
          <w:rFonts w:cs="Times New Roman"/>
        </w:rPr>
        <w:t>stability</w:t>
      </w:r>
      <w:r>
        <w:rPr>
          <w:rFonts w:cs="Times New Roman"/>
        </w:rPr>
        <w:t>: two types of stability</w:t>
      </w:r>
    </w:p>
    <w:p w:rsidR="00B91425" w:rsidRDefault="00B91425" w:rsidP="00B91425">
      <w:pPr>
        <w:pStyle w:val="ListParagraph"/>
        <w:numPr>
          <w:ilvl w:val="3"/>
          <w:numId w:val="1"/>
        </w:numPr>
        <w:rPr>
          <w:rFonts w:cs="Times New Roman"/>
        </w:rPr>
      </w:pPr>
      <w:r w:rsidRPr="00B91425">
        <w:rPr>
          <w:rFonts w:cs="Times New Roman"/>
        </w:rPr>
        <w:t>Heterotypic stability: A person’s heterotypic stability is the psychological consistency of his or her personality features, including behavioral traits, across the life</w:t>
      </w:r>
      <w:r w:rsidR="00313EFA">
        <w:rPr>
          <w:rFonts w:cs="Times New Roman"/>
        </w:rPr>
        <w:t xml:space="preserve"> </w:t>
      </w:r>
      <w:r w:rsidRPr="00B91425">
        <w:rPr>
          <w:rFonts w:cs="Times New Roman"/>
        </w:rPr>
        <w:t>span</w:t>
      </w:r>
      <w:r w:rsidR="00313EFA">
        <w:rPr>
          <w:rFonts w:cs="Times New Roman"/>
        </w:rPr>
        <w:t>.</w:t>
      </w:r>
    </w:p>
    <w:p w:rsidR="00B91425" w:rsidRPr="00B91425" w:rsidRDefault="00B91425" w:rsidP="00B91425">
      <w:pPr>
        <w:pStyle w:val="ListParagraph"/>
        <w:numPr>
          <w:ilvl w:val="3"/>
          <w:numId w:val="1"/>
        </w:numPr>
        <w:rPr>
          <w:rFonts w:cs="Times New Roman"/>
        </w:rPr>
      </w:pPr>
      <w:r w:rsidRPr="00B91425">
        <w:rPr>
          <w:rFonts w:cs="Times New Roman"/>
        </w:rPr>
        <w:lastRenderedPageBreak/>
        <w:t>Homotypic stability: The measure of similarity in the same observable personality feature in a particular period, including the life-span, is referred to as homotypic stability.</w:t>
      </w:r>
    </w:p>
    <w:p w:rsidR="00727D19" w:rsidRDefault="00727D19" w:rsidP="00727D19">
      <w:pPr>
        <w:pStyle w:val="ListParagraph"/>
        <w:numPr>
          <w:ilvl w:val="2"/>
          <w:numId w:val="1"/>
        </w:numPr>
        <w:rPr>
          <w:rFonts w:cs="Times New Roman"/>
        </w:rPr>
      </w:pPr>
      <w:r w:rsidRPr="00727D19">
        <w:rPr>
          <w:rFonts w:cs="Times New Roman"/>
        </w:rPr>
        <w:t xml:space="preserve">Persistence and </w:t>
      </w:r>
      <w:r w:rsidR="00250FE0">
        <w:rPr>
          <w:rFonts w:cs="Times New Roman"/>
        </w:rPr>
        <w:t>c</w:t>
      </w:r>
      <w:r w:rsidRPr="00727D19">
        <w:rPr>
          <w:rFonts w:cs="Times New Roman"/>
        </w:rPr>
        <w:t>hange</w:t>
      </w:r>
    </w:p>
    <w:p w:rsidR="00B91425" w:rsidRDefault="00B91425" w:rsidP="00B91425">
      <w:pPr>
        <w:pStyle w:val="ListParagraph"/>
        <w:numPr>
          <w:ilvl w:val="3"/>
          <w:numId w:val="1"/>
        </w:numPr>
        <w:rPr>
          <w:rFonts w:cs="Times New Roman"/>
        </w:rPr>
      </w:pPr>
      <w:r w:rsidRPr="00B91425">
        <w:rPr>
          <w:rFonts w:cs="Times New Roman"/>
        </w:rPr>
        <w:t>Research shows that most individuals have relatively enduring attributes and that the changes across the life</w:t>
      </w:r>
      <w:r w:rsidR="00250FE0">
        <w:rPr>
          <w:rFonts w:cs="Times New Roman"/>
        </w:rPr>
        <w:t xml:space="preserve"> </w:t>
      </w:r>
      <w:r w:rsidRPr="00B91425">
        <w:rPr>
          <w:rFonts w:cs="Times New Roman"/>
        </w:rPr>
        <w:t>span are somewhat predictable.</w:t>
      </w:r>
    </w:p>
    <w:p w:rsidR="00B91425" w:rsidRDefault="00B91425" w:rsidP="00B91425">
      <w:pPr>
        <w:pStyle w:val="ListParagraph"/>
        <w:numPr>
          <w:ilvl w:val="3"/>
          <w:numId w:val="1"/>
        </w:numPr>
        <w:rPr>
          <w:rFonts w:cs="Times New Roman"/>
        </w:rPr>
      </w:pPr>
      <w:r w:rsidRPr="00B91425">
        <w:rPr>
          <w:rFonts w:cs="Times New Roman"/>
        </w:rPr>
        <w:t xml:space="preserve">Stability of personality features is shaped by a complicated interaction between individuals and their social environments. </w:t>
      </w:r>
    </w:p>
    <w:p w:rsidR="00B91425" w:rsidRDefault="00B91425" w:rsidP="00B91425">
      <w:pPr>
        <w:pStyle w:val="ListParagraph"/>
        <w:numPr>
          <w:ilvl w:val="3"/>
          <w:numId w:val="1"/>
        </w:numPr>
        <w:rPr>
          <w:rFonts w:cs="Times New Roman"/>
        </w:rPr>
      </w:pPr>
      <w:r w:rsidRPr="00B91425">
        <w:rPr>
          <w:rFonts w:cs="Times New Roman"/>
        </w:rPr>
        <w:t>The stability of traits can be associated with completely different social environments.</w:t>
      </w:r>
    </w:p>
    <w:p w:rsidR="00B91425" w:rsidRDefault="00B91425" w:rsidP="00B91425">
      <w:pPr>
        <w:pStyle w:val="ListParagraph"/>
        <w:numPr>
          <w:ilvl w:val="3"/>
          <w:numId w:val="1"/>
        </w:numPr>
        <w:rPr>
          <w:rFonts w:cs="Times New Roman"/>
        </w:rPr>
      </w:pPr>
      <w:r w:rsidRPr="00B91425">
        <w:rPr>
          <w:rFonts w:cs="Times New Roman"/>
        </w:rPr>
        <w:t>The relationship between many personality features and social</w:t>
      </w:r>
      <w:r>
        <w:rPr>
          <w:rFonts w:cs="Times New Roman"/>
        </w:rPr>
        <w:t xml:space="preserve"> conditions is a two-way street</w:t>
      </w:r>
      <w:r w:rsidR="00B966C2">
        <w:rPr>
          <w:rFonts w:ascii="Times New Roman" w:hAnsi="Times New Roman" w:cs="Times New Roman"/>
        </w:rPr>
        <w:t>—</w:t>
      </w:r>
      <w:r w:rsidRPr="00B91425">
        <w:rPr>
          <w:rFonts w:cs="Times New Roman"/>
        </w:rPr>
        <w:t>Personality attributes seem to shape environmental contexts, and in turn, those contexts often accentuate and reinforce those very personality attributes.</w:t>
      </w:r>
    </w:p>
    <w:p w:rsidR="00727D19" w:rsidRDefault="00727D19" w:rsidP="00727D19">
      <w:pPr>
        <w:pStyle w:val="ListParagraph"/>
        <w:numPr>
          <w:ilvl w:val="2"/>
          <w:numId w:val="1"/>
        </w:numPr>
        <w:rPr>
          <w:rFonts w:cs="Times New Roman"/>
        </w:rPr>
      </w:pPr>
      <w:r w:rsidRPr="00727D19">
        <w:rPr>
          <w:rFonts w:cs="Times New Roman"/>
        </w:rPr>
        <w:t xml:space="preserve">A </w:t>
      </w:r>
      <w:r w:rsidR="00B966C2">
        <w:rPr>
          <w:rFonts w:cs="Times New Roman"/>
        </w:rPr>
        <w:t>l</w:t>
      </w:r>
      <w:r w:rsidR="00B966C2" w:rsidRPr="00727D19">
        <w:rPr>
          <w:rFonts w:cs="Times New Roman"/>
        </w:rPr>
        <w:t>ife</w:t>
      </w:r>
      <w:r w:rsidRPr="00727D19">
        <w:rPr>
          <w:rFonts w:cs="Times New Roman"/>
        </w:rPr>
        <w:t>-</w:t>
      </w:r>
      <w:r w:rsidR="00B966C2">
        <w:rPr>
          <w:rFonts w:cs="Times New Roman"/>
        </w:rPr>
        <w:t>c</w:t>
      </w:r>
      <w:r w:rsidRPr="00727D19">
        <w:rPr>
          <w:rFonts w:cs="Times New Roman"/>
        </w:rPr>
        <w:t xml:space="preserve">hanging </w:t>
      </w:r>
      <w:r w:rsidR="00B966C2">
        <w:rPr>
          <w:rFonts w:cs="Times New Roman"/>
        </w:rPr>
        <w:t>e</w:t>
      </w:r>
      <w:r w:rsidR="00B966C2" w:rsidRPr="00727D19">
        <w:rPr>
          <w:rFonts w:cs="Times New Roman"/>
        </w:rPr>
        <w:t>xperience</w:t>
      </w:r>
    </w:p>
    <w:p w:rsidR="00B91425" w:rsidRDefault="00975778" w:rsidP="00975778">
      <w:pPr>
        <w:pStyle w:val="ListParagraph"/>
        <w:numPr>
          <w:ilvl w:val="3"/>
          <w:numId w:val="1"/>
        </w:numPr>
        <w:rPr>
          <w:rFonts w:cs="Times New Roman"/>
        </w:rPr>
      </w:pPr>
      <w:r w:rsidRPr="00975778">
        <w:rPr>
          <w:rFonts w:cs="Times New Roman"/>
        </w:rPr>
        <w:t>Contemporary science suggests that changes tend to be gradual and come from different directions.</w:t>
      </w:r>
    </w:p>
    <w:p w:rsidR="00975778" w:rsidRDefault="00B966C2" w:rsidP="00975778">
      <w:pPr>
        <w:pStyle w:val="ListParagraph"/>
        <w:numPr>
          <w:ilvl w:val="3"/>
          <w:numId w:val="1"/>
        </w:numPr>
        <w:rPr>
          <w:rFonts w:cs="Times New Roman"/>
        </w:rPr>
      </w:pPr>
      <w:r>
        <w:rPr>
          <w:rFonts w:cs="Times New Roman"/>
        </w:rPr>
        <w:t>T</w:t>
      </w:r>
      <w:r w:rsidRPr="00975778">
        <w:rPr>
          <w:rFonts w:cs="Times New Roman"/>
        </w:rPr>
        <w:t xml:space="preserve">here </w:t>
      </w:r>
      <w:r w:rsidR="00975778" w:rsidRPr="00975778">
        <w:rPr>
          <w:rFonts w:cs="Times New Roman"/>
        </w:rPr>
        <w:t>are some moments in our life that change our values and expectations</w:t>
      </w:r>
      <w:r>
        <w:rPr>
          <w:rFonts w:cs="Times New Roman"/>
        </w:rPr>
        <w:t>.</w:t>
      </w:r>
    </w:p>
    <w:p w:rsidR="00727D19" w:rsidRDefault="00727D19" w:rsidP="00727D19">
      <w:pPr>
        <w:pStyle w:val="ListParagraph"/>
        <w:ind w:left="2160"/>
        <w:rPr>
          <w:rFonts w:cs="Times New Roman"/>
        </w:rPr>
      </w:pPr>
    </w:p>
    <w:p w:rsidR="00AC6798" w:rsidRPr="00674462" w:rsidRDefault="00727D19" w:rsidP="00AC6798">
      <w:pPr>
        <w:pStyle w:val="ListParagraph"/>
        <w:numPr>
          <w:ilvl w:val="0"/>
          <w:numId w:val="1"/>
        </w:numPr>
        <w:rPr>
          <w:rFonts w:cs="Times New Roman"/>
        </w:rPr>
      </w:pPr>
      <w:r>
        <w:rPr>
          <w:rFonts w:cs="ZMXTY S+ DIN"/>
          <w:b/>
          <w:bCs/>
          <w:color w:val="000000"/>
          <w:sz w:val="28"/>
          <w:szCs w:val="28"/>
        </w:rPr>
        <w:t xml:space="preserve">Studying the </w:t>
      </w:r>
      <w:r w:rsidR="00B966C2">
        <w:rPr>
          <w:rFonts w:cs="ZMXTY S+ DIN"/>
          <w:b/>
          <w:bCs/>
          <w:color w:val="000000"/>
          <w:sz w:val="28"/>
          <w:szCs w:val="28"/>
        </w:rPr>
        <w:t>developmental domain</w:t>
      </w:r>
    </w:p>
    <w:p w:rsidR="00727D19" w:rsidRDefault="00727D19" w:rsidP="00727D19">
      <w:pPr>
        <w:pStyle w:val="ListParagraph"/>
        <w:numPr>
          <w:ilvl w:val="1"/>
          <w:numId w:val="1"/>
        </w:numPr>
        <w:rPr>
          <w:rFonts w:cs="Times New Roman"/>
        </w:rPr>
      </w:pPr>
      <w:r w:rsidRPr="00727D19">
        <w:rPr>
          <w:rFonts w:cs="Times New Roman"/>
        </w:rPr>
        <w:t xml:space="preserve">An </w:t>
      </w:r>
      <w:r w:rsidR="00B966C2">
        <w:rPr>
          <w:rFonts w:cs="Times New Roman"/>
        </w:rPr>
        <w:t>i</w:t>
      </w:r>
      <w:r w:rsidR="00B966C2" w:rsidRPr="00727D19">
        <w:rPr>
          <w:rFonts w:cs="Times New Roman"/>
        </w:rPr>
        <w:t xml:space="preserve">ndividual’s </w:t>
      </w:r>
      <w:r w:rsidR="00B966C2">
        <w:rPr>
          <w:rFonts w:cs="Times New Roman"/>
        </w:rPr>
        <w:t>d</w:t>
      </w:r>
      <w:r w:rsidR="00B966C2" w:rsidRPr="00727D19">
        <w:rPr>
          <w:rFonts w:cs="Times New Roman"/>
        </w:rPr>
        <w:t xml:space="preserve">evelopment </w:t>
      </w:r>
      <w:r w:rsidRPr="00727D19">
        <w:rPr>
          <w:rFonts w:cs="Times New Roman"/>
        </w:rPr>
        <w:t xml:space="preserve">and </w:t>
      </w:r>
      <w:r w:rsidR="00B966C2">
        <w:rPr>
          <w:rFonts w:cs="Times New Roman"/>
        </w:rPr>
        <w:t>l</w:t>
      </w:r>
      <w:r w:rsidR="00B966C2" w:rsidRPr="00727D19">
        <w:rPr>
          <w:rFonts w:cs="Times New Roman"/>
        </w:rPr>
        <w:t xml:space="preserve">ife </w:t>
      </w:r>
      <w:r w:rsidR="00B966C2">
        <w:rPr>
          <w:rFonts w:cs="Times New Roman"/>
        </w:rPr>
        <w:t>s</w:t>
      </w:r>
      <w:r w:rsidR="00B966C2" w:rsidRPr="00727D19">
        <w:rPr>
          <w:rFonts w:cs="Times New Roman"/>
        </w:rPr>
        <w:t>ciences</w:t>
      </w:r>
    </w:p>
    <w:p w:rsidR="00975778" w:rsidRDefault="00975778" w:rsidP="00727D19">
      <w:pPr>
        <w:pStyle w:val="ListParagraph"/>
        <w:numPr>
          <w:ilvl w:val="2"/>
          <w:numId w:val="1"/>
        </w:numPr>
        <w:rPr>
          <w:rFonts w:cs="Times New Roman"/>
        </w:rPr>
      </w:pPr>
      <w:r>
        <w:rPr>
          <w:rFonts w:cs="Times New Roman"/>
        </w:rPr>
        <w:t xml:space="preserve">Pace of </w:t>
      </w:r>
      <w:r w:rsidR="00B966C2">
        <w:rPr>
          <w:rFonts w:cs="Times New Roman"/>
        </w:rPr>
        <w:t>aging</w:t>
      </w:r>
    </w:p>
    <w:p w:rsidR="00975778" w:rsidRDefault="00975778" w:rsidP="00975778">
      <w:pPr>
        <w:pStyle w:val="ListParagraph"/>
        <w:numPr>
          <w:ilvl w:val="3"/>
          <w:numId w:val="1"/>
        </w:numPr>
        <w:rPr>
          <w:rFonts w:cs="Times New Roman"/>
        </w:rPr>
      </w:pPr>
      <w:r w:rsidRPr="00975778">
        <w:rPr>
          <w:rFonts w:cs="Times New Roman"/>
        </w:rPr>
        <w:t>naturally determined pace of aging</w:t>
      </w:r>
    </w:p>
    <w:p w:rsidR="00975778" w:rsidRDefault="00975778" w:rsidP="00975778">
      <w:pPr>
        <w:pStyle w:val="ListParagraph"/>
        <w:numPr>
          <w:ilvl w:val="3"/>
          <w:numId w:val="1"/>
        </w:numPr>
        <w:rPr>
          <w:rFonts w:cs="Times New Roman"/>
        </w:rPr>
      </w:pPr>
      <w:r w:rsidRPr="00975778">
        <w:rPr>
          <w:rFonts w:cs="Times New Roman"/>
        </w:rPr>
        <w:t>genetically programmed</w:t>
      </w:r>
    </w:p>
    <w:p w:rsidR="00975778" w:rsidRDefault="00975778" w:rsidP="00975778">
      <w:pPr>
        <w:pStyle w:val="ListParagraph"/>
        <w:numPr>
          <w:ilvl w:val="3"/>
          <w:numId w:val="1"/>
        </w:numPr>
        <w:rPr>
          <w:rFonts w:cs="Times New Roman"/>
        </w:rPr>
      </w:pPr>
      <w:proofErr w:type="gramStart"/>
      <w:r w:rsidRPr="00975778">
        <w:rPr>
          <w:rFonts w:cs="Times New Roman"/>
        </w:rPr>
        <w:t>go</w:t>
      </w:r>
      <w:proofErr w:type="gramEnd"/>
      <w:r w:rsidRPr="00975778">
        <w:rPr>
          <w:rFonts w:cs="Times New Roman"/>
        </w:rPr>
        <w:t xml:space="preserve"> through physical developmental stages at certain times, but our lifestyle and the events around us can change the pace that nature has set for us.</w:t>
      </w:r>
    </w:p>
    <w:p w:rsidR="00727D19" w:rsidRDefault="00727D19" w:rsidP="00727D19">
      <w:pPr>
        <w:pStyle w:val="ListParagraph"/>
        <w:numPr>
          <w:ilvl w:val="2"/>
          <w:numId w:val="1"/>
        </w:numPr>
        <w:rPr>
          <w:rFonts w:cs="Times New Roman"/>
        </w:rPr>
      </w:pPr>
      <w:r>
        <w:rPr>
          <w:rFonts w:cs="Times New Roman"/>
        </w:rPr>
        <w:t xml:space="preserve">Prenatal </w:t>
      </w:r>
      <w:r w:rsidR="00B966C2">
        <w:rPr>
          <w:rFonts w:cs="Times New Roman"/>
        </w:rPr>
        <w:t>period</w:t>
      </w:r>
    </w:p>
    <w:p w:rsidR="00975778" w:rsidRDefault="00975778" w:rsidP="00975778">
      <w:pPr>
        <w:pStyle w:val="ListParagraph"/>
        <w:numPr>
          <w:ilvl w:val="3"/>
          <w:numId w:val="1"/>
        </w:numPr>
        <w:rPr>
          <w:rFonts w:cs="Times New Roman"/>
        </w:rPr>
      </w:pPr>
      <w:r w:rsidRPr="00975778">
        <w:rPr>
          <w:rFonts w:cs="Times New Roman"/>
        </w:rPr>
        <w:t>The time between conception and birth, which is 38 weeks for humans on average, is known as the prenatal period.</w:t>
      </w:r>
    </w:p>
    <w:p w:rsidR="00975778" w:rsidRDefault="00975778" w:rsidP="00975778">
      <w:pPr>
        <w:pStyle w:val="ListParagraph"/>
        <w:numPr>
          <w:ilvl w:val="3"/>
          <w:numId w:val="1"/>
        </w:numPr>
        <w:rPr>
          <w:rFonts w:cs="Times New Roman"/>
        </w:rPr>
      </w:pPr>
      <w:r w:rsidRPr="00975778">
        <w:rPr>
          <w:rFonts w:cs="Times New Roman"/>
        </w:rPr>
        <w:t>Age-related changes in the brain affect many personality features</w:t>
      </w:r>
      <w:r w:rsidR="00B966C2">
        <w:rPr>
          <w:rFonts w:cs="Times New Roman"/>
        </w:rPr>
        <w:t>.</w:t>
      </w:r>
    </w:p>
    <w:p w:rsidR="00727D19" w:rsidRDefault="00727D19" w:rsidP="00727D19">
      <w:pPr>
        <w:pStyle w:val="ListParagraph"/>
        <w:numPr>
          <w:ilvl w:val="2"/>
          <w:numId w:val="1"/>
        </w:numPr>
        <w:rPr>
          <w:rFonts w:cs="Times New Roman"/>
        </w:rPr>
      </w:pPr>
      <w:r>
        <w:rPr>
          <w:rFonts w:cs="Times New Roman"/>
        </w:rPr>
        <w:t>Degeneration</w:t>
      </w:r>
    </w:p>
    <w:p w:rsidR="00975778" w:rsidRDefault="00975778" w:rsidP="00975778">
      <w:pPr>
        <w:pStyle w:val="ListParagraph"/>
        <w:numPr>
          <w:ilvl w:val="3"/>
          <w:numId w:val="1"/>
        </w:numPr>
        <w:rPr>
          <w:rFonts w:cs="Times New Roman"/>
        </w:rPr>
      </w:pPr>
      <w:r w:rsidRPr="00975778">
        <w:rPr>
          <w:rFonts w:cs="Times New Roman"/>
        </w:rPr>
        <w:t>Coined in the 1800s, degeneration refers to the generational regress in physical and psychological traits.</w:t>
      </w:r>
    </w:p>
    <w:p w:rsidR="00975778" w:rsidRPr="00975778" w:rsidRDefault="00975778" w:rsidP="00975778">
      <w:pPr>
        <w:pStyle w:val="ListParagraph"/>
        <w:numPr>
          <w:ilvl w:val="3"/>
          <w:numId w:val="1"/>
        </w:numPr>
        <w:rPr>
          <w:rFonts w:cs="Times New Roman"/>
        </w:rPr>
      </w:pPr>
      <w:r w:rsidRPr="00975778">
        <w:rPr>
          <w:rFonts w:cs="Times New Roman"/>
        </w:rPr>
        <w:lastRenderedPageBreak/>
        <w:t>early physical traumas, illnesses, and other body- and health-</w:t>
      </w:r>
      <w:r w:rsidR="003C57C5" w:rsidRPr="00975778">
        <w:rPr>
          <w:rFonts w:cs="Times New Roman"/>
        </w:rPr>
        <w:t>related factors affect the development of psychological features in individuals  (American Psychiatric Association, 2013</w:t>
      </w:r>
      <w:r w:rsidR="003C57C5">
        <w:rPr>
          <w:rFonts w:cs="Times New Roman"/>
        </w:rPr>
        <w:t>)</w:t>
      </w:r>
    </w:p>
    <w:p w:rsidR="00975778" w:rsidRPr="00975778" w:rsidRDefault="00975778" w:rsidP="00974B4F">
      <w:pPr>
        <w:pStyle w:val="ListParagraph"/>
        <w:ind w:left="2880"/>
        <w:rPr>
          <w:rFonts w:cs="Times New Roman"/>
        </w:rPr>
      </w:pPr>
    </w:p>
    <w:p w:rsidR="00727D19" w:rsidRDefault="00727D19" w:rsidP="00975778">
      <w:pPr>
        <w:pStyle w:val="ListParagraph"/>
        <w:numPr>
          <w:ilvl w:val="1"/>
          <w:numId w:val="1"/>
        </w:numPr>
        <w:rPr>
          <w:rFonts w:cs="Times New Roman"/>
        </w:rPr>
      </w:pPr>
      <w:r w:rsidRPr="00727D19">
        <w:rPr>
          <w:rFonts w:cs="Times New Roman"/>
        </w:rPr>
        <w:t>Cross-</w:t>
      </w:r>
      <w:r w:rsidR="003C57C5">
        <w:rPr>
          <w:rFonts w:cs="Times New Roman"/>
        </w:rPr>
        <w:t>c</w:t>
      </w:r>
      <w:r w:rsidR="003C57C5" w:rsidRPr="00727D19">
        <w:rPr>
          <w:rFonts w:cs="Times New Roman"/>
        </w:rPr>
        <w:t xml:space="preserve">ultural </w:t>
      </w:r>
      <w:r w:rsidR="003C57C5">
        <w:rPr>
          <w:rFonts w:cs="Times New Roman"/>
        </w:rPr>
        <w:t>a</w:t>
      </w:r>
      <w:r w:rsidR="003C57C5" w:rsidRPr="00727D19">
        <w:rPr>
          <w:rFonts w:cs="Times New Roman"/>
        </w:rPr>
        <w:t>pproach</w:t>
      </w:r>
      <w:r w:rsidR="00975778">
        <w:rPr>
          <w:rFonts w:cs="Times New Roman"/>
        </w:rPr>
        <w:t xml:space="preserve">: </w:t>
      </w:r>
      <w:r w:rsidR="00975778" w:rsidRPr="00975778">
        <w:rPr>
          <w:rFonts w:cs="Times New Roman"/>
        </w:rPr>
        <w:t>Psychologists study how different cultural influences affect the individual’s personality. They look for standard, universal personality features as well as cultural differences among personality traits.</w:t>
      </w:r>
    </w:p>
    <w:p w:rsidR="00727D19" w:rsidRDefault="00727D19" w:rsidP="00727D19">
      <w:pPr>
        <w:pStyle w:val="ListParagraph"/>
        <w:numPr>
          <w:ilvl w:val="2"/>
          <w:numId w:val="1"/>
        </w:numPr>
        <w:rPr>
          <w:rFonts w:cs="Times New Roman"/>
        </w:rPr>
      </w:pPr>
      <w:r w:rsidRPr="00727D19">
        <w:rPr>
          <w:rFonts w:cs="Times New Roman"/>
        </w:rPr>
        <w:t>Power distance</w:t>
      </w:r>
    </w:p>
    <w:p w:rsidR="00975778" w:rsidRDefault="00975778" w:rsidP="00975778">
      <w:pPr>
        <w:pStyle w:val="ListParagraph"/>
        <w:numPr>
          <w:ilvl w:val="3"/>
          <w:numId w:val="1"/>
        </w:numPr>
        <w:rPr>
          <w:rFonts w:cs="Times New Roman"/>
        </w:rPr>
      </w:pPr>
      <w:r w:rsidRPr="00975778">
        <w:rPr>
          <w:rFonts w:cs="Times New Roman"/>
        </w:rPr>
        <w:t>Power distance is the extent to which the members of a society accept that power in institutions and organizations is distributed unequally</w:t>
      </w:r>
      <w:r w:rsidR="003C57C5">
        <w:rPr>
          <w:rFonts w:cs="Times New Roman"/>
        </w:rPr>
        <w:t>.</w:t>
      </w:r>
    </w:p>
    <w:p w:rsidR="00975778" w:rsidRDefault="00CB0805" w:rsidP="00CB0805">
      <w:pPr>
        <w:pStyle w:val="ListParagraph"/>
        <w:numPr>
          <w:ilvl w:val="3"/>
          <w:numId w:val="1"/>
        </w:numPr>
        <w:rPr>
          <w:rFonts w:cs="Times New Roman"/>
        </w:rPr>
      </w:pPr>
      <w:r w:rsidRPr="00CB0805">
        <w:rPr>
          <w:rFonts w:cs="Times New Roman"/>
        </w:rPr>
        <w:t>People in high-power distance cultures tend to accept inequality between the leaders and the led, the elite and the common, the managers and the subordinates, and breadwinners and other family members.</w:t>
      </w:r>
    </w:p>
    <w:p w:rsidR="00CB0805" w:rsidRDefault="003C57C5" w:rsidP="00CB0805">
      <w:pPr>
        <w:pStyle w:val="ListParagraph"/>
        <w:numPr>
          <w:ilvl w:val="3"/>
          <w:numId w:val="1"/>
        </w:numPr>
        <w:rPr>
          <w:rFonts w:cs="Times New Roman"/>
        </w:rPr>
      </w:pPr>
      <w:r>
        <w:rPr>
          <w:rFonts w:cs="Times New Roman"/>
        </w:rPr>
        <w:t>P</w:t>
      </w:r>
      <w:r w:rsidRPr="00CB0805">
        <w:rPr>
          <w:rFonts w:cs="Times New Roman"/>
        </w:rPr>
        <w:t xml:space="preserve">eople </w:t>
      </w:r>
      <w:r w:rsidR="00CB0805" w:rsidRPr="00CB0805">
        <w:rPr>
          <w:rFonts w:cs="Times New Roman"/>
        </w:rPr>
        <w:t>in egalitarian, low-power distance cultures are less preoccupied with the behavioral rules attached to the status (e.g., “A father should be a friend above all”).</w:t>
      </w:r>
    </w:p>
    <w:p w:rsidR="00727D19" w:rsidRDefault="00727D19" w:rsidP="00727D19">
      <w:pPr>
        <w:pStyle w:val="ListParagraph"/>
        <w:numPr>
          <w:ilvl w:val="2"/>
          <w:numId w:val="1"/>
        </w:numPr>
        <w:rPr>
          <w:rFonts w:cs="Times New Roman"/>
        </w:rPr>
      </w:pPr>
      <w:r w:rsidRPr="00727D19">
        <w:rPr>
          <w:rFonts w:cs="Times New Roman"/>
        </w:rPr>
        <w:t>Uncertainty orientation</w:t>
      </w:r>
    </w:p>
    <w:p w:rsidR="00CB0805" w:rsidRDefault="00CB0805" w:rsidP="00CB0805">
      <w:pPr>
        <w:pStyle w:val="ListParagraph"/>
        <w:numPr>
          <w:ilvl w:val="3"/>
          <w:numId w:val="1"/>
        </w:numPr>
        <w:rPr>
          <w:rFonts w:cs="Times New Roman"/>
        </w:rPr>
      </w:pPr>
      <w:r w:rsidRPr="00CB0805">
        <w:rPr>
          <w:rFonts w:cs="Times New Roman"/>
        </w:rPr>
        <w:t>A person’s uncertainty orientation is the common way he or she handles uncertainty in daily situations and life in general.</w:t>
      </w:r>
    </w:p>
    <w:p w:rsidR="00CB0805" w:rsidRDefault="00CB0805" w:rsidP="00CB0805">
      <w:pPr>
        <w:pStyle w:val="ListParagraph"/>
        <w:numPr>
          <w:ilvl w:val="3"/>
          <w:numId w:val="1"/>
        </w:numPr>
        <w:rPr>
          <w:rFonts w:cs="Times New Roman"/>
        </w:rPr>
      </w:pPr>
      <w:r w:rsidRPr="00CB0805">
        <w:rPr>
          <w:rFonts w:cs="Times New Roman"/>
        </w:rPr>
        <w:t>Uncertainty avoidance is the degree to which the members of a society feel uncomfortable with uncertainty and ambiguity</w:t>
      </w:r>
    </w:p>
    <w:p w:rsidR="00CB0805" w:rsidRDefault="003C57C5" w:rsidP="00CB0805">
      <w:pPr>
        <w:pStyle w:val="ListParagraph"/>
        <w:numPr>
          <w:ilvl w:val="3"/>
          <w:numId w:val="1"/>
        </w:numPr>
        <w:rPr>
          <w:rFonts w:cs="Times New Roman"/>
        </w:rPr>
      </w:pPr>
      <w:r>
        <w:rPr>
          <w:rFonts w:cs="Times New Roman"/>
        </w:rPr>
        <w:t>P</w:t>
      </w:r>
      <w:r w:rsidRPr="00CB0805">
        <w:rPr>
          <w:rFonts w:cs="Times New Roman"/>
        </w:rPr>
        <w:t xml:space="preserve">eople </w:t>
      </w:r>
      <w:r w:rsidR="00CB0805" w:rsidRPr="00CB0805">
        <w:rPr>
          <w:rFonts w:cs="Times New Roman"/>
        </w:rPr>
        <w:t>in low-uncertainty avoidance cultures are apt to maintain nonconformist attitudes, unpredictability, creativity, and new forms of thinking and behavior.</w:t>
      </w:r>
    </w:p>
    <w:p w:rsidR="00CB0805" w:rsidRDefault="00CB0805" w:rsidP="00CB0805">
      <w:pPr>
        <w:pStyle w:val="ListParagraph"/>
        <w:numPr>
          <w:ilvl w:val="3"/>
          <w:numId w:val="1"/>
        </w:numPr>
        <w:rPr>
          <w:rFonts w:cs="Times New Roman"/>
        </w:rPr>
      </w:pPr>
      <w:r w:rsidRPr="00CB0805">
        <w:rPr>
          <w:rFonts w:cs="Times New Roman"/>
        </w:rPr>
        <w:t>People who are certainty-oriented tend to defer to rules, customs, or opinions of other people, including authority figures, to resolve uncertainty (Sorrentino et al., 2008).</w:t>
      </w:r>
    </w:p>
    <w:p w:rsidR="00727D19" w:rsidRDefault="00727D19" w:rsidP="00727D19">
      <w:pPr>
        <w:pStyle w:val="ListParagraph"/>
        <w:numPr>
          <w:ilvl w:val="2"/>
          <w:numId w:val="1"/>
        </w:numPr>
        <w:rPr>
          <w:rFonts w:cs="Times New Roman"/>
        </w:rPr>
      </w:pPr>
      <w:r>
        <w:rPr>
          <w:rFonts w:cs="Times New Roman"/>
        </w:rPr>
        <w:t>In</w:t>
      </w:r>
      <w:r w:rsidRPr="00727D19">
        <w:rPr>
          <w:rFonts w:cs="Times New Roman"/>
        </w:rPr>
        <w:t>dividualism</w:t>
      </w:r>
    </w:p>
    <w:p w:rsidR="00CB0805" w:rsidRDefault="007A25D5" w:rsidP="007A25D5">
      <w:pPr>
        <w:pStyle w:val="ListParagraph"/>
        <w:numPr>
          <w:ilvl w:val="3"/>
          <w:numId w:val="1"/>
        </w:numPr>
        <w:rPr>
          <w:rFonts w:cs="Times New Roman"/>
        </w:rPr>
      </w:pPr>
      <w:r w:rsidRPr="007A25D5">
        <w:rPr>
          <w:rFonts w:cs="Times New Roman"/>
        </w:rPr>
        <w:t>Complex behavior based on concern for oneself and one’s immediate family or primary group (as opposed to concern for other groups or the society to which one belongs) is called individualism.</w:t>
      </w:r>
    </w:p>
    <w:p w:rsidR="007A25D5" w:rsidRPr="007A25D5" w:rsidRDefault="007A25D5" w:rsidP="007A25D5">
      <w:pPr>
        <w:pStyle w:val="ListParagraph"/>
        <w:numPr>
          <w:ilvl w:val="3"/>
          <w:numId w:val="1"/>
        </w:numPr>
        <w:rPr>
          <w:rFonts w:cs="Times New Roman"/>
        </w:rPr>
      </w:pPr>
      <w:r w:rsidRPr="007A25D5">
        <w:rPr>
          <w:rFonts w:cs="Times New Roman"/>
        </w:rPr>
        <w:t>Collectivism</w:t>
      </w:r>
      <w:r w:rsidR="001C4A6B">
        <w:rPr>
          <w:rFonts w:cs="Times New Roman"/>
        </w:rPr>
        <w:t>—</w:t>
      </w:r>
      <w:r w:rsidRPr="007A25D5">
        <w:rPr>
          <w:rFonts w:cs="Times New Roman"/>
        </w:rPr>
        <w:t>Collectivism is complex behavior based on concerns for other individuals and care for shared traditions and values.</w:t>
      </w:r>
    </w:p>
    <w:p w:rsidR="00727D19" w:rsidRDefault="00727D19" w:rsidP="00727D19">
      <w:pPr>
        <w:pStyle w:val="ListParagraph"/>
        <w:numPr>
          <w:ilvl w:val="2"/>
          <w:numId w:val="1"/>
        </w:numPr>
        <w:rPr>
          <w:rFonts w:cs="Times New Roman"/>
        </w:rPr>
      </w:pPr>
      <w:r w:rsidRPr="00727D19">
        <w:rPr>
          <w:rFonts w:cs="Times New Roman"/>
        </w:rPr>
        <w:t>suppression–facilitation model</w:t>
      </w:r>
    </w:p>
    <w:p w:rsidR="007A25D5" w:rsidRDefault="007A25D5" w:rsidP="007A25D5">
      <w:pPr>
        <w:pStyle w:val="ListParagraph"/>
        <w:numPr>
          <w:ilvl w:val="3"/>
          <w:numId w:val="1"/>
        </w:numPr>
        <w:rPr>
          <w:rFonts w:cs="Times New Roman"/>
        </w:rPr>
      </w:pPr>
      <w:r w:rsidRPr="007A25D5">
        <w:rPr>
          <w:rFonts w:cs="Times New Roman"/>
        </w:rPr>
        <w:t>The suppression–facilitation model states that behaviors that are discouraged in a culture will be seen infrequently in mental health facilities.</w:t>
      </w:r>
    </w:p>
    <w:p w:rsidR="007A25D5" w:rsidRDefault="007A25D5" w:rsidP="007A25D5">
      <w:pPr>
        <w:pStyle w:val="ListParagraph"/>
        <w:numPr>
          <w:ilvl w:val="3"/>
          <w:numId w:val="1"/>
        </w:numPr>
        <w:rPr>
          <w:rFonts w:cs="Times New Roman"/>
        </w:rPr>
      </w:pPr>
      <w:r w:rsidRPr="007A25D5">
        <w:rPr>
          <w:rFonts w:cs="Times New Roman"/>
        </w:rPr>
        <w:lastRenderedPageBreak/>
        <w:t>Distress threshold</w:t>
      </w:r>
      <w:r w:rsidR="001C4A6B">
        <w:rPr>
          <w:rFonts w:cs="Times New Roman"/>
        </w:rPr>
        <w:t>—</w:t>
      </w:r>
      <w:r w:rsidRPr="007A25D5">
        <w:rPr>
          <w:rFonts w:cs="Times New Roman"/>
        </w:rPr>
        <w:t>Behaviors that were generally discouraged in childhood will be seen in clinics more often than generally acceptable behaviors—the resulting proportion is the distress threshold.</w:t>
      </w:r>
    </w:p>
    <w:p w:rsidR="007F1C5A" w:rsidRDefault="007F1C5A" w:rsidP="007F1C5A">
      <w:pPr>
        <w:pStyle w:val="ListParagraph"/>
        <w:numPr>
          <w:ilvl w:val="4"/>
          <w:numId w:val="1"/>
        </w:numPr>
        <w:rPr>
          <w:rFonts w:cs="Times New Roman"/>
        </w:rPr>
      </w:pPr>
      <w:r w:rsidRPr="007F1C5A">
        <w:rPr>
          <w:rFonts w:cs="Times New Roman"/>
        </w:rPr>
        <w:t>adults in different cultural contexts may have different thresholds for determining which child behaviors are problematic</w:t>
      </w:r>
    </w:p>
    <w:p w:rsidR="007F1C5A" w:rsidRPr="007A25D5" w:rsidRDefault="007F1C5A" w:rsidP="007F1C5A">
      <w:pPr>
        <w:pStyle w:val="ListParagraph"/>
        <w:numPr>
          <w:ilvl w:val="3"/>
          <w:numId w:val="1"/>
        </w:numPr>
        <w:rPr>
          <w:rFonts w:cs="Times New Roman"/>
        </w:rPr>
      </w:pPr>
      <w:r w:rsidRPr="007F1C5A">
        <w:rPr>
          <w:rFonts w:cs="Times New Roman"/>
        </w:rPr>
        <w:t>Social and political conditions play a significant role in individual socialization.</w:t>
      </w:r>
    </w:p>
    <w:p w:rsidR="00727D19" w:rsidRDefault="00727D19" w:rsidP="00727D19">
      <w:pPr>
        <w:pStyle w:val="ListParagraph"/>
        <w:numPr>
          <w:ilvl w:val="1"/>
          <w:numId w:val="1"/>
        </w:numPr>
        <w:rPr>
          <w:rFonts w:cs="Times New Roman"/>
        </w:rPr>
      </w:pPr>
      <w:r w:rsidRPr="00727D19">
        <w:rPr>
          <w:rFonts w:cs="Times New Roman"/>
        </w:rPr>
        <w:t xml:space="preserve">Erik Erikson and the </w:t>
      </w:r>
      <w:r w:rsidR="001C4A6B">
        <w:rPr>
          <w:rFonts w:cs="Times New Roman"/>
        </w:rPr>
        <w:t>p</w:t>
      </w:r>
      <w:r w:rsidR="001C4A6B" w:rsidRPr="00727D19">
        <w:rPr>
          <w:rFonts w:cs="Times New Roman"/>
        </w:rPr>
        <w:t xml:space="preserve">sychoanalytic </w:t>
      </w:r>
      <w:r w:rsidR="001C4A6B">
        <w:rPr>
          <w:rFonts w:cs="Times New Roman"/>
        </w:rPr>
        <w:t>t</w:t>
      </w:r>
      <w:r w:rsidR="001C4A6B" w:rsidRPr="00727D19">
        <w:rPr>
          <w:rFonts w:cs="Times New Roman"/>
        </w:rPr>
        <w:t>radition</w:t>
      </w:r>
    </w:p>
    <w:p w:rsidR="007F1C5A" w:rsidRDefault="007F1C5A" w:rsidP="007F1C5A">
      <w:pPr>
        <w:pStyle w:val="ListParagraph"/>
        <w:numPr>
          <w:ilvl w:val="2"/>
          <w:numId w:val="1"/>
        </w:numPr>
        <w:rPr>
          <w:rFonts w:cs="Times New Roman"/>
        </w:rPr>
      </w:pPr>
      <w:r>
        <w:rPr>
          <w:rFonts w:cs="Times New Roman"/>
        </w:rPr>
        <w:t xml:space="preserve">Psychoanalytic </w:t>
      </w:r>
      <w:r w:rsidR="001C4A6B">
        <w:rPr>
          <w:rFonts w:cs="Times New Roman"/>
        </w:rPr>
        <w:t>tradition</w:t>
      </w:r>
    </w:p>
    <w:p w:rsidR="007F1C5A" w:rsidRDefault="001C4A6B" w:rsidP="007F1C5A">
      <w:pPr>
        <w:pStyle w:val="ListParagraph"/>
        <w:numPr>
          <w:ilvl w:val="3"/>
          <w:numId w:val="1"/>
        </w:numPr>
        <w:rPr>
          <w:rFonts w:cs="Times New Roman"/>
        </w:rPr>
      </w:pPr>
      <w:r>
        <w:rPr>
          <w:rFonts w:cs="Times New Roman"/>
        </w:rPr>
        <w:t>P</w:t>
      </w:r>
      <w:r w:rsidRPr="007F1C5A">
        <w:rPr>
          <w:rFonts w:cs="Times New Roman"/>
        </w:rPr>
        <w:t xml:space="preserve">sychoanalytic </w:t>
      </w:r>
      <w:r w:rsidR="007F1C5A" w:rsidRPr="007F1C5A">
        <w:rPr>
          <w:rFonts w:cs="Times New Roman"/>
        </w:rPr>
        <w:t>tradition emphasizes that only the earlier stages are important</w:t>
      </w:r>
      <w:r>
        <w:rPr>
          <w:rFonts w:cs="Times New Roman"/>
        </w:rPr>
        <w:t>.</w:t>
      </w:r>
    </w:p>
    <w:p w:rsidR="007F1C5A" w:rsidRDefault="001C4A6B" w:rsidP="007F1C5A">
      <w:pPr>
        <w:pStyle w:val="ListParagraph"/>
        <w:numPr>
          <w:ilvl w:val="3"/>
          <w:numId w:val="1"/>
        </w:numPr>
        <w:rPr>
          <w:rFonts w:cs="Times New Roman"/>
        </w:rPr>
      </w:pPr>
      <w:r>
        <w:rPr>
          <w:rFonts w:cs="Times New Roman"/>
        </w:rPr>
        <w:t>D</w:t>
      </w:r>
      <w:r w:rsidRPr="007F1C5A">
        <w:rPr>
          <w:rFonts w:cs="Times New Roman"/>
        </w:rPr>
        <w:t xml:space="preserve">uring </w:t>
      </w:r>
      <w:r w:rsidR="007F1C5A" w:rsidRPr="007F1C5A">
        <w:rPr>
          <w:rFonts w:cs="Times New Roman"/>
        </w:rPr>
        <w:t>the process of individual development, a person goes through several distinct stages. Every stage is characterized by a particular conflict, contradiction, or a set of distinct features that the individual acquires.</w:t>
      </w:r>
    </w:p>
    <w:p w:rsidR="007F1C5A" w:rsidRDefault="001C4A6B" w:rsidP="007F1C5A">
      <w:pPr>
        <w:pStyle w:val="ListParagraph"/>
        <w:numPr>
          <w:ilvl w:val="3"/>
          <w:numId w:val="1"/>
        </w:numPr>
        <w:rPr>
          <w:rFonts w:cs="Times New Roman"/>
        </w:rPr>
      </w:pPr>
      <w:r>
        <w:rPr>
          <w:rFonts w:cs="Times New Roman"/>
        </w:rPr>
        <w:t>T</w:t>
      </w:r>
      <w:r w:rsidRPr="007F1C5A">
        <w:rPr>
          <w:rFonts w:cs="Times New Roman"/>
        </w:rPr>
        <w:t xml:space="preserve">he </w:t>
      </w:r>
      <w:r w:rsidR="007F1C5A" w:rsidRPr="007F1C5A">
        <w:rPr>
          <w:rFonts w:cs="Times New Roman"/>
        </w:rPr>
        <w:t>impact of the earlier stages remains outside of the individual’s awareness.</w:t>
      </w:r>
    </w:p>
    <w:p w:rsidR="007F1C5A" w:rsidRDefault="001C4A6B" w:rsidP="007F1C5A">
      <w:pPr>
        <w:pStyle w:val="ListParagraph"/>
        <w:numPr>
          <w:ilvl w:val="3"/>
          <w:numId w:val="1"/>
        </w:numPr>
        <w:rPr>
          <w:rFonts w:cs="Times New Roman"/>
        </w:rPr>
      </w:pPr>
      <w:r>
        <w:rPr>
          <w:rFonts w:cs="Times New Roman"/>
        </w:rPr>
        <w:t>W</w:t>
      </w:r>
      <w:r w:rsidRPr="007F1C5A">
        <w:rPr>
          <w:rFonts w:cs="Times New Roman"/>
        </w:rPr>
        <w:t>e</w:t>
      </w:r>
      <w:r w:rsidR="007F1C5A" w:rsidRPr="007F1C5A">
        <w:rPr>
          <w:rFonts w:cs="Times New Roman"/>
        </w:rPr>
        <w:t>, as individuals, have the capacity to understand our own problems and weaknesses and then address them to become better people.</w:t>
      </w:r>
    </w:p>
    <w:p w:rsidR="00727D19" w:rsidRDefault="00727D19" w:rsidP="00727D19">
      <w:pPr>
        <w:pStyle w:val="ListParagraph"/>
        <w:numPr>
          <w:ilvl w:val="1"/>
          <w:numId w:val="1"/>
        </w:numPr>
        <w:rPr>
          <w:rFonts w:cs="Times New Roman"/>
        </w:rPr>
      </w:pPr>
      <w:r w:rsidRPr="00727D19">
        <w:rPr>
          <w:rFonts w:cs="Times New Roman"/>
        </w:rPr>
        <w:t xml:space="preserve">Laurence Kohlberg: Personality and </w:t>
      </w:r>
      <w:r w:rsidR="001C4A6B">
        <w:rPr>
          <w:rFonts w:cs="Times New Roman"/>
        </w:rPr>
        <w:t>m</w:t>
      </w:r>
      <w:r w:rsidR="001C4A6B" w:rsidRPr="00727D19">
        <w:rPr>
          <w:rFonts w:cs="Times New Roman"/>
        </w:rPr>
        <w:t>orality</w:t>
      </w:r>
    </w:p>
    <w:p w:rsidR="007F1C5A" w:rsidRDefault="007F1C5A" w:rsidP="007F1C5A">
      <w:pPr>
        <w:pStyle w:val="ListParagraph"/>
        <w:numPr>
          <w:ilvl w:val="2"/>
          <w:numId w:val="1"/>
        </w:numPr>
        <w:rPr>
          <w:rFonts w:cs="Times New Roman"/>
        </w:rPr>
      </w:pPr>
      <w:r w:rsidRPr="007F1C5A">
        <w:rPr>
          <w:rFonts w:cs="Times New Roman"/>
        </w:rPr>
        <w:t>G. Stanley Hall (1844–1924)</w:t>
      </w:r>
    </w:p>
    <w:p w:rsidR="007F1C5A" w:rsidRDefault="005D7576" w:rsidP="005D7576">
      <w:pPr>
        <w:pStyle w:val="ListParagraph"/>
        <w:numPr>
          <w:ilvl w:val="3"/>
          <w:numId w:val="1"/>
        </w:numPr>
        <w:rPr>
          <w:rFonts w:cs="Times New Roman"/>
        </w:rPr>
      </w:pPr>
      <w:r w:rsidRPr="005D7576">
        <w:rPr>
          <w:rFonts w:cs="Times New Roman"/>
        </w:rPr>
        <w:t>suggested that the child’s development advances through critical periods</w:t>
      </w:r>
    </w:p>
    <w:p w:rsidR="005D7576" w:rsidRDefault="005D7576" w:rsidP="005D7576">
      <w:pPr>
        <w:pStyle w:val="ListParagraph"/>
        <w:numPr>
          <w:ilvl w:val="3"/>
          <w:numId w:val="1"/>
        </w:numPr>
        <w:rPr>
          <w:rFonts w:cs="Times New Roman"/>
        </w:rPr>
      </w:pPr>
      <w:r w:rsidRPr="005D7576">
        <w:rPr>
          <w:rFonts w:cs="Times New Roman"/>
        </w:rPr>
        <w:t>Children develop to their full potential if they are not constrained but allowed to go through the stages freely</w:t>
      </w:r>
      <w:r w:rsidR="00C801D4">
        <w:rPr>
          <w:rFonts w:cs="Times New Roman"/>
        </w:rPr>
        <w:t>.</w:t>
      </w:r>
    </w:p>
    <w:p w:rsidR="005D7576" w:rsidRDefault="005D7576" w:rsidP="005D7576">
      <w:pPr>
        <w:pStyle w:val="ListParagraph"/>
        <w:numPr>
          <w:ilvl w:val="2"/>
          <w:numId w:val="1"/>
        </w:numPr>
        <w:rPr>
          <w:rFonts w:cs="Times New Roman"/>
        </w:rPr>
      </w:pPr>
      <w:r w:rsidRPr="005D7576">
        <w:rPr>
          <w:rFonts w:cs="Times New Roman"/>
        </w:rPr>
        <w:t>Lawrence Kohlberg (1981)</w:t>
      </w:r>
    </w:p>
    <w:p w:rsidR="005D7576" w:rsidRDefault="005D7576" w:rsidP="005D7576">
      <w:pPr>
        <w:pStyle w:val="ListParagraph"/>
        <w:numPr>
          <w:ilvl w:val="3"/>
          <w:numId w:val="1"/>
        </w:numPr>
        <w:rPr>
          <w:rFonts w:cs="Times New Roman"/>
        </w:rPr>
      </w:pPr>
      <w:r w:rsidRPr="005D7576">
        <w:rPr>
          <w:rFonts w:cs="Times New Roman"/>
        </w:rPr>
        <w:t>six stages of moral development</w:t>
      </w:r>
    </w:p>
    <w:p w:rsidR="005D7576" w:rsidRDefault="00C801D4" w:rsidP="005D7576">
      <w:pPr>
        <w:pStyle w:val="ListParagraph"/>
        <w:numPr>
          <w:ilvl w:val="3"/>
          <w:numId w:val="1"/>
        </w:numPr>
        <w:rPr>
          <w:rFonts w:cs="Times New Roman"/>
        </w:rPr>
      </w:pPr>
      <w:r>
        <w:rPr>
          <w:rFonts w:cs="Times New Roman"/>
        </w:rPr>
        <w:t>P</w:t>
      </w:r>
      <w:r w:rsidR="005D7576" w:rsidRPr="005D7576">
        <w:rPr>
          <w:rFonts w:cs="Times New Roman"/>
        </w:rPr>
        <w:t>eople go from lower stages of reasoning, in which they prefer to avoid punishment for wrongdoing, to the higher</w:t>
      </w:r>
      <w:r w:rsidR="005D7576">
        <w:rPr>
          <w:rFonts w:cs="Times New Roman"/>
        </w:rPr>
        <w:t xml:space="preserve"> </w:t>
      </w:r>
      <w:r w:rsidR="005D7576" w:rsidRPr="005D7576">
        <w:rPr>
          <w:rFonts w:cs="Times New Roman"/>
        </w:rPr>
        <w:t>stages, where they choose social contract and then universal principles to guide moral actions</w:t>
      </w:r>
      <w:r>
        <w:rPr>
          <w:rFonts w:cs="Times New Roman"/>
        </w:rPr>
        <w:t>.</w:t>
      </w:r>
    </w:p>
    <w:p w:rsidR="005D7576" w:rsidRDefault="005D7576" w:rsidP="005D7576">
      <w:pPr>
        <w:pStyle w:val="ListParagraph"/>
        <w:numPr>
          <w:ilvl w:val="2"/>
          <w:numId w:val="1"/>
        </w:numPr>
        <w:rPr>
          <w:rFonts w:cs="Times New Roman"/>
        </w:rPr>
      </w:pPr>
      <w:r>
        <w:rPr>
          <w:rFonts w:cs="Times New Roman"/>
        </w:rPr>
        <w:t>C</w:t>
      </w:r>
      <w:r w:rsidRPr="005D7576">
        <w:rPr>
          <w:rFonts w:cs="Times New Roman"/>
        </w:rPr>
        <w:t>ultural roots</w:t>
      </w:r>
    </w:p>
    <w:p w:rsidR="005D7576" w:rsidRDefault="005D7576" w:rsidP="005D7576">
      <w:pPr>
        <w:pStyle w:val="ListParagraph"/>
        <w:numPr>
          <w:ilvl w:val="3"/>
          <w:numId w:val="1"/>
        </w:numPr>
        <w:rPr>
          <w:rFonts w:cs="Times New Roman"/>
        </w:rPr>
      </w:pPr>
      <w:r w:rsidRPr="005D7576">
        <w:rPr>
          <w:rFonts w:cs="Times New Roman"/>
        </w:rPr>
        <w:t>Most moral judgments of the Chinese have been reinforced by traditional norms and regulated by conformity to primary groups.</w:t>
      </w:r>
    </w:p>
    <w:p w:rsidR="005D7576" w:rsidRDefault="005D7576" w:rsidP="005D7576">
      <w:pPr>
        <w:pStyle w:val="ListParagraph"/>
        <w:numPr>
          <w:ilvl w:val="3"/>
          <w:numId w:val="1"/>
        </w:numPr>
        <w:rPr>
          <w:rFonts w:cs="Times New Roman"/>
        </w:rPr>
      </w:pPr>
      <w:r w:rsidRPr="005D7576">
        <w:rPr>
          <w:rFonts w:cs="Times New Roman"/>
        </w:rPr>
        <w:t>Western people are concerned primarily with individual rights and their interests being protected by the law.</w:t>
      </w:r>
    </w:p>
    <w:p w:rsidR="005D7576" w:rsidRDefault="005D7576" w:rsidP="005D7576">
      <w:pPr>
        <w:pStyle w:val="ListParagraph"/>
        <w:numPr>
          <w:ilvl w:val="2"/>
          <w:numId w:val="1"/>
        </w:numPr>
        <w:rPr>
          <w:rFonts w:cs="Times New Roman"/>
        </w:rPr>
      </w:pPr>
      <w:r w:rsidRPr="005D7576">
        <w:rPr>
          <w:rFonts w:cs="Times New Roman"/>
        </w:rPr>
        <w:t>Trolley dilemma</w:t>
      </w:r>
    </w:p>
    <w:p w:rsidR="005D7576" w:rsidRDefault="005D7576" w:rsidP="005D7576">
      <w:pPr>
        <w:pStyle w:val="ListParagraph"/>
        <w:numPr>
          <w:ilvl w:val="3"/>
          <w:numId w:val="1"/>
        </w:numPr>
        <w:rPr>
          <w:rFonts w:cs="Times New Roman"/>
        </w:rPr>
      </w:pPr>
      <w:proofErr w:type="gramStart"/>
      <w:r w:rsidRPr="005D7576">
        <w:rPr>
          <w:rFonts w:cs="Times New Roman"/>
        </w:rPr>
        <w:t>thought</w:t>
      </w:r>
      <w:proofErr w:type="gramEnd"/>
      <w:r w:rsidRPr="005D7576">
        <w:rPr>
          <w:rFonts w:cs="Times New Roman"/>
        </w:rPr>
        <w:t xml:space="preserve"> exercise, the trolley dilemma involves rational reasoning and moral choices related to saving a human life by sacrificing another.</w:t>
      </w:r>
    </w:p>
    <w:p w:rsidR="005D7576" w:rsidRDefault="005D7576" w:rsidP="005D7576">
      <w:pPr>
        <w:pStyle w:val="ListParagraph"/>
        <w:numPr>
          <w:ilvl w:val="3"/>
          <w:numId w:val="1"/>
        </w:numPr>
        <w:rPr>
          <w:rFonts w:cs="Times New Roman"/>
        </w:rPr>
      </w:pPr>
      <w:r w:rsidRPr="005D7576">
        <w:rPr>
          <w:rFonts w:cs="Times New Roman"/>
        </w:rPr>
        <w:lastRenderedPageBreak/>
        <w:t>The trolley dilemma examines the human capacity for rational justification of moral and immoral decision-making</w:t>
      </w:r>
      <w:r w:rsidR="00C801D4">
        <w:rPr>
          <w:rFonts w:cs="Times New Roman"/>
        </w:rPr>
        <w:t>.</w:t>
      </w:r>
    </w:p>
    <w:p w:rsidR="00727D19" w:rsidRDefault="00727D19" w:rsidP="00727D19">
      <w:pPr>
        <w:pStyle w:val="ListParagraph"/>
        <w:numPr>
          <w:ilvl w:val="1"/>
          <w:numId w:val="1"/>
        </w:numPr>
        <w:rPr>
          <w:rFonts w:cs="Times New Roman"/>
        </w:rPr>
      </w:pPr>
      <w:r w:rsidRPr="00727D19">
        <w:rPr>
          <w:rFonts w:cs="Times New Roman"/>
        </w:rPr>
        <w:t xml:space="preserve">Jean Piaget’s </w:t>
      </w:r>
      <w:r w:rsidR="00C801D4">
        <w:rPr>
          <w:rFonts w:cs="Times New Roman"/>
        </w:rPr>
        <w:t>d</w:t>
      </w:r>
      <w:r w:rsidR="00C801D4" w:rsidRPr="00727D19">
        <w:rPr>
          <w:rFonts w:cs="Times New Roman"/>
        </w:rPr>
        <w:t xml:space="preserve">evelopmental </w:t>
      </w:r>
      <w:r w:rsidR="00C801D4">
        <w:rPr>
          <w:rFonts w:cs="Times New Roman"/>
        </w:rPr>
        <w:t>a</w:t>
      </w:r>
      <w:r w:rsidR="00C801D4" w:rsidRPr="00727D19">
        <w:rPr>
          <w:rFonts w:cs="Times New Roman"/>
        </w:rPr>
        <w:t>pproach</w:t>
      </w:r>
    </w:p>
    <w:p w:rsidR="005D7576" w:rsidRDefault="005D7576" w:rsidP="005D7576">
      <w:pPr>
        <w:pStyle w:val="ListParagraph"/>
        <w:numPr>
          <w:ilvl w:val="2"/>
          <w:numId w:val="1"/>
        </w:numPr>
        <w:rPr>
          <w:rFonts w:cs="Times New Roman"/>
        </w:rPr>
      </w:pPr>
      <w:r w:rsidRPr="005D7576">
        <w:rPr>
          <w:rFonts w:cs="Times New Roman"/>
        </w:rPr>
        <w:t>Jean Piaget (1896–1970) believed that the process of development progresses in stages determined by the child’s developing brain, skills, and social environment.</w:t>
      </w:r>
    </w:p>
    <w:p w:rsidR="005D7576" w:rsidRDefault="005D7576" w:rsidP="005D7576">
      <w:pPr>
        <w:pStyle w:val="ListParagraph"/>
        <w:numPr>
          <w:ilvl w:val="3"/>
          <w:numId w:val="1"/>
        </w:numPr>
        <w:rPr>
          <w:rFonts w:cs="Times New Roman"/>
        </w:rPr>
      </w:pPr>
      <w:r w:rsidRPr="005D7576">
        <w:rPr>
          <w:rFonts w:cs="Times New Roman"/>
        </w:rPr>
        <w:t>Assimilation</w:t>
      </w:r>
      <w:r w:rsidR="00C801D4">
        <w:rPr>
          <w:rFonts w:cs="Times New Roman"/>
        </w:rPr>
        <w:t>:</w:t>
      </w:r>
      <w:r w:rsidRPr="005D7576">
        <w:rPr>
          <w:rFonts w:cs="Times New Roman"/>
        </w:rPr>
        <w:t xml:space="preserve"> In Piaget’s system, assimilation is adopting operations with new objects into old mind patterns.</w:t>
      </w:r>
    </w:p>
    <w:p w:rsidR="005D7576" w:rsidRDefault="005D7576" w:rsidP="005D7576">
      <w:pPr>
        <w:pStyle w:val="ListParagraph"/>
        <w:numPr>
          <w:ilvl w:val="3"/>
          <w:numId w:val="1"/>
        </w:numPr>
        <w:rPr>
          <w:rFonts w:cs="Times New Roman"/>
        </w:rPr>
      </w:pPr>
      <w:r w:rsidRPr="005D7576">
        <w:rPr>
          <w:rFonts w:cs="Times New Roman"/>
        </w:rPr>
        <w:t>Accommodation</w:t>
      </w:r>
      <w:r w:rsidR="00C801D4">
        <w:rPr>
          <w:rFonts w:cs="Times New Roman"/>
        </w:rPr>
        <w:t>:</w:t>
      </w:r>
      <w:r w:rsidRPr="005D7576">
        <w:rPr>
          <w:rFonts w:cs="Times New Roman"/>
        </w:rPr>
        <w:t xml:space="preserve"> In Piaget’s system, accommodation is modifying one’s mental structures to fit the new demands of the environment.</w:t>
      </w:r>
    </w:p>
    <w:p w:rsidR="00727D19" w:rsidRDefault="00727D19" w:rsidP="00727D19">
      <w:pPr>
        <w:pStyle w:val="ListParagraph"/>
        <w:numPr>
          <w:ilvl w:val="2"/>
          <w:numId w:val="1"/>
        </w:numPr>
        <w:rPr>
          <w:rFonts w:cs="Times New Roman"/>
        </w:rPr>
      </w:pPr>
      <w:r w:rsidRPr="00727D19">
        <w:rPr>
          <w:rFonts w:cs="Times New Roman"/>
        </w:rPr>
        <w:t xml:space="preserve">Stages of </w:t>
      </w:r>
      <w:r w:rsidR="00C801D4">
        <w:rPr>
          <w:rFonts w:cs="Times New Roman"/>
        </w:rPr>
        <w:t>d</w:t>
      </w:r>
      <w:r w:rsidR="00C801D4" w:rsidRPr="00727D19">
        <w:rPr>
          <w:rFonts w:cs="Times New Roman"/>
        </w:rPr>
        <w:t>evelopment</w:t>
      </w:r>
    </w:p>
    <w:p w:rsidR="005D7576" w:rsidRDefault="005D7576" w:rsidP="005D7576">
      <w:pPr>
        <w:pStyle w:val="ListParagraph"/>
        <w:numPr>
          <w:ilvl w:val="3"/>
          <w:numId w:val="1"/>
        </w:numPr>
        <w:rPr>
          <w:rFonts w:cs="Times New Roman"/>
        </w:rPr>
      </w:pPr>
      <w:r w:rsidRPr="005D7576">
        <w:rPr>
          <w:rFonts w:cs="Times New Roman"/>
        </w:rPr>
        <w:t>Stage 1, the sensorimotor stage, infants learn about their interaction with their immediate environment through immediate experiences.</w:t>
      </w:r>
    </w:p>
    <w:p w:rsidR="005D7576" w:rsidRDefault="005D7576" w:rsidP="005D7576">
      <w:pPr>
        <w:pStyle w:val="ListParagraph"/>
        <w:numPr>
          <w:ilvl w:val="3"/>
          <w:numId w:val="1"/>
        </w:numPr>
        <w:rPr>
          <w:rFonts w:cs="Times New Roman"/>
        </w:rPr>
      </w:pPr>
      <w:r w:rsidRPr="005D7576">
        <w:rPr>
          <w:rFonts w:cs="Times New Roman"/>
        </w:rPr>
        <w:t>Stage 2, the preoperational stage, children acquire language, develop imagination, learn the meaning of symbols, and develop creative play.</w:t>
      </w:r>
    </w:p>
    <w:p w:rsidR="005D7576" w:rsidRDefault="005D7576" w:rsidP="005D7576">
      <w:pPr>
        <w:pStyle w:val="ListParagraph"/>
        <w:numPr>
          <w:ilvl w:val="3"/>
          <w:numId w:val="1"/>
        </w:numPr>
        <w:rPr>
          <w:rFonts w:cs="Times New Roman"/>
        </w:rPr>
      </w:pPr>
      <w:r w:rsidRPr="005D7576">
        <w:rPr>
          <w:rFonts w:cs="Times New Roman"/>
        </w:rPr>
        <w:t>At the third stage of concrete operations, children learn the rules of logic and begin to comprehend the laws of physics related to volume, amount, and weight.</w:t>
      </w:r>
    </w:p>
    <w:p w:rsidR="007A241B" w:rsidRDefault="007A241B" w:rsidP="007A241B">
      <w:pPr>
        <w:pStyle w:val="ListParagraph"/>
        <w:numPr>
          <w:ilvl w:val="3"/>
          <w:numId w:val="1"/>
        </w:numPr>
        <w:rPr>
          <w:rFonts w:cs="Times New Roman"/>
        </w:rPr>
      </w:pPr>
      <w:r w:rsidRPr="007A241B">
        <w:rPr>
          <w:rFonts w:cs="Times New Roman"/>
        </w:rPr>
        <w:t>The final stage, formal operations, which begins at age 11 or 12, indicates the time when adolescents develop the ability to think abstractly. This involves using complex logical operations and hypothetical thinking.</w:t>
      </w:r>
    </w:p>
    <w:p w:rsidR="009112FD" w:rsidRDefault="009112FD" w:rsidP="009112FD">
      <w:pPr>
        <w:pStyle w:val="ListParagraph"/>
        <w:numPr>
          <w:ilvl w:val="1"/>
          <w:numId w:val="1"/>
        </w:numPr>
        <w:rPr>
          <w:rFonts w:cs="Times New Roman"/>
        </w:rPr>
      </w:pPr>
      <w:r w:rsidRPr="009112FD">
        <w:rPr>
          <w:rFonts w:cs="Times New Roman"/>
        </w:rPr>
        <w:t xml:space="preserve">Lev Vygotsky’s </w:t>
      </w:r>
      <w:r w:rsidR="00C801D4">
        <w:rPr>
          <w:rFonts w:cs="Times New Roman"/>
        </w:rPr>
        <w:t>d</w:t>
      </w:r>
      <w:r w:rsidR="00C801D4" w:rsidRPr="009112FD">
        <w:rPr>
          <w:rFonts w:cs="Times New Roman"/>
        </w:rPr>
        <w:t xml:space="preserve">evelopmental </w:t>
      </w:r>
      <w:r w:rsidR="00C801D4">
        <w:rPr>
          <w:rFonts w:cs="Times New Roman"/>
        </w:rPr>
        <w:t>a</w:t>
      </w:r>
      <w:r w:rsidR="00C801D4" w:rsidRPr="009112FD">
        <w:rPr>
          <w:rFonts w:cs="Times New Roman"/>
        </w:rPr>
        <w:t>pproach</w:t>
      </w:r>
    </w:p>
    <w:p w:rsidR="007A241B" w:rsidRDefault="007A241B" w:rsidP="007A241B">
      <w:pPr>
        <w:pStyle w:val="ListParagraph"/>
        <w:numPr>
          <w:ilvl w:val="2"/>
          <w:numId w:val="1"/>
        </w:numPr>
        <w:rPr>
          <w:rFonts w:cs="Times New Roman"/>
        </w:rPr>
      </w:pPr>
      <w:r w:rsidRPr="007A241B">
        <w:rPr>
          <w:rFonts w:cs="Times New Roman"/>
        </w:rPr>
        <w:t>Lev Vygotsky (1896–1934)</w:t>
      </w:r>
    </w:p>
    <w:p w:rsidR="007A241B" w:rsidRDefault="007A241B" w:rsidP="007A241B">
      <w:pPr>
        <w:pStyle w:val="ListParagraph"/>
        <w:numPr>
          <w:ilvl w:val="3"/>
          <w:numId w:val="1"/>
        </w:numPr>
        <w:rPr>
          <w:rFonts w:cs="Times New Roman"/>
        </w:rPr>
      </w:pPr>
      <w:r w:rsidRPr="007A241B">
        <w:rPr>
          <w:rFonts w:cs="Times New Roman"/>
        </w:rPr>
        <w:t>promoted the child-centered approach</w:t>
      </w:r>
    </w:p>
    <w:p w:rsidR="007A241B" w:rsidRPr="007A241B" w:rsidRDefault="007A241B" w:rsidP="007A241B">
      <w:pPr>
        <w:pStyle w:val="ListParagraph"/>
        <w:numPr>
          <w:ilvl w:val="3"/>
          <w:numId w:val="1"/>
        </w:numPr>
        <w:rPr>
          <w:rFonts w:cs="Times New Roman"/>
        </w:rPr>
      </w:pPr>
      <w:proofErr w:type="gramStart"/>
      <w:r w:rsidRPr="007A241B">
        <w:rPr>
          <w:rFonts w:cs="Times New Roman"/>
        </w:rPr>
        <w:t>suggested</w:t>
      </w:r>
      <w:proofErr w:type="gramEnd"/>
      <w:r w:rsidRPr="007A241B">
        <w:rPr>
          <w:rFonts w:cs="Times New Roman"/>
        </w:rPr>
        <w:t xml:space="preserve"> five stages of such transformation, occurring at birth, at the end of the first year, and then at the ages of 3, 7, and 13.</w:t>
      </w:r>
    </w:p>
    <w:p w:rsidR="007A241B" w:rsidRDefault="007A241B" w:rsidP="007A241B">
      <w:pPr>
        <w:pStyle w:val="ListParagraph"/>
        <w:numPr>
          <w:ilvl w:val="3"/>
          <w:numId w:val="1"/>
        </w:numPr>
        <w:rPr>
          <w:rFonts w:cs="Times New Roman"/>
        </w:rPr>
      </w:pPr>
      <w:r w:rsidRPr="007A241B">
        <w:rPr>
          <w:rFonts w:cs="Times New Roman"/>
        </w:rPr>
        <w:t>At each stage, new situations and crises occur, and every new situation is a new source of development.</w:t>
      </w:r>
    </w:p>
    <w:p w:rsidR="007A241B" w:rsidRDefault="007A241B" w:rsidP="007A241B">
      <w:pPr>
        <w:pStyle w:val="ListParagraph"/>
        <w:numPr>
          <w:ilvl w:val="2"/>
          <w:numId w:val="1"/>
        </w:numPr>
        <w:rPr>
          <w:rFonts w:cs="Times New Roman"/>
        </w:rPr>
      </w:pPr>
      <w:r w:rsidRPr="007A241B">
        <w:rPr>
          <w:rFonts w:cs="Times New Roman"/>
        </w:rPr>
        <w:t>Zone of proximal development</w:t>
      </w:r>
    </w:p>
    <w:p w:rsidR="007A241B" w:rsidRDefault="007A241B" w:rsidP="007A241B">
      <w:pPr>
        <w:pStyle w:val="ListParagraph"/>
        <w:numPr>
          <w:ilvl w:val="3"/>
          <w:numId w:val="1"/>
        </w:numPr>
        <w:rPr>
          <w:rFonts w:cs="Times New Roman"/>
        </w:rPr>
      </w:pPr>
      <w:r w:rsidRPr="007A241B">
        <w:rPr>
          <w:rFonts w:cs="Times New Roman"/>
        </w:rPr>
        <w:t xml:space="preserve">The zone of proximal development indicates the difference between a </w:t>
      </w:r>
      <w:proofErr w:type="gramStart"/>
      <w:r w:rsidRPr="007A241B">
        <w:rPr>
          <w:rFonts w:cs="Times New Roman"/>
        </w:rPr>
        <w:t>child’s</w:t>
      </w:r>
      <w:proofErr w:type="gramEnd"/>
      <w:r w:rsidRPr="007A241B">
        <w:rPr>
          <w:rFonts w:cs="Times New Roman"/>
        </w:rPr>
        <w:t xml:space="preserve"> learning. </w:t>
      </w:r>
      <w:proofErr w:type="gramStart"/>
      <w:r w:rsidRPr="007A241B">
        <w:rPr>
          <w:rFonts w:cs="Times New Roman"/>
        </w:rPr>
        <w:t>progress</w:t>
      </w:r>
      <w:proofErr w:type="gramEnd"/>
      <w:r w:rsidRPr="007A241B">
        <w:rPr>
          <w:rFonts w:cs="Times New Roman"/>
        </w:rPr>
        <w:t xml:space="preserve"> with help or guidance and another child’s learning achievement without the guidance of an adult.</w:t>
      </w:r>
    </w:p>
    <w:p w:rsidR="007A241B" w:rsidRDefault="007A241B" w:rsidP="007A241B">
      <w:pPr>
        <w:pStyle w:val="ListParagraph"/>
        <w:numPr>
          <w:ilvl w:val="3"/>
          <w:numId w:val="1"/>
        </w:numPr>
        <w:rPr>
          <w:rFonts w:cs="Times New Roman"/>
        </w:rPr>
      </w:pPr>
      <w:proofErr w:type="gramStart"/>
      <w:r w:rsidRPr="007A241B">
        <w:rPr>
          <w:rFonts w:cs="Times New Roman"/>
        </w:rPr>
        <w:t>argued</w:t>
      </w:r>
      <w:proofErr w:type="gramEnd"/>
      <w:r w:rsidRPr="007A241B">
        <w:rPr>
          <w:rFonts w:cs="Times New Roman"/>
        </w:rPr>
        <w:t xml:space="preserve"> that the task of education is not to offer something that the child is ready to perform.</w:t>
      </w:r>
    </w:p>
    <w:p w:rsidR="007A241B" w:rsidRDefault="007A241B" w:rsidP="007A241B">
      <w:pPr>
        <w:pStyle w:val="ListParagraph"/>
        <w:numPr>
          <w:ilvl w:val="3"/>
          <w:numId w:val="1"/>
        </w:numPr>
        <w:rPr>
          <w:rFonts w:cs="Times New Roman"/>
        </w:rPr>
      </w:pPr>
      <w:r w:rsidRPr="007A241B">
        <w:rPr>
          <w:rFonts w:cs="Times New Roman"/>
        </w:rPr>
        <w:t>Two tasks</w:t>
      </w:r>
      <w:r>
        <w:rPr>
          <w:rFonts w:cs="Times New Roman"/>
        </w:rPr>
        <w:t>:</w:t>
      </w:r>
    </w:p>
    <w:p w:rsidR="007A241B" w:rsidRDefault="007A241B" w:rsidP="007A241B">
      <w:pPr>
        <w:pStyle w:val="ListParagraph"/>
        <w:numPr>
          <w:ilvl w:val="4"/>
          <w:numId w:val="1"/>
        </w:numPr>
        <w:rPr>
          <w:rFonts w:cs="Times New Roman"/>
        </w:rPr>
      </w:pPr>
      <w:r w:rsidRPr="007A241B">
        <w:rPr>
          <w:rFonts w:cs="Times New Roman"/>
        </w:rPr>
        <w:t xml:space="preserve">The first one is to provide detailed information about what specifically each child’s “zone” is—some kids may have a </w:t>
      </w:r>
      <w:r w:rsidRPr="007A241B">
        <w:rPr>
          <w:rFonts w:cs="Times New Roman"/>
        </w:rPr>
        <w:lastRenderedPageBreak/>
        <w:t>greater potential than their peers in some areas but not in others.</w:t>
      </w:r>
    </w:p>
    <w:p w:rsidR="007A241B" w:rsidRDefault="007A241B" w:rsidP="007A241B">
      <w:pPr>
        <w:pStyle w:val="ListParagraph"/>
        <w:numPr>
          <w:ilvl w:val="4"/>
          <w:numId w:val="1"/>
        </w:numPr>
        <w:rPr>
          <w:rFonts w:cs="Times New Roman"/>
        </w:rPr>
      </w:pPr>
      <w:r w:rsidRPr="007A241B">
        <w:rPr>
          <w:rFonts w:cs="Times New Roman"/>
        </w:rPr>
        <w:t>Second, both psychologists and educational specialists should create tasks, exercises, and even lengthy programs to assist children in developing their knowledge and skills.</w:t>
      </w:r>
    </w:p>
    <w:p w:rsidR="007A241B" w:rsidRDefault="007A241B" w:rsidP="007A241B">
      <w:pPr>
        <w:pStyle w:val="ListParagraph"/>
        <w:numPr>
          <w:ilvl w:val="3"/>
          <w:numId w:val="1"/>
        </w:numPr>
        <w:rPr>
          <w:rFonts w:cs="Times New Roman"/>
        </w:rPr>
      </w:pPr>
      <w:r w:rsidRPr="007A241B">
        <w:rPr>
          <w:rFonts w:cs="Times New Roman"/>
        </w:rPr>
        <w:t>Vygotsky maintained that creativity and discipline are not mutually exclusive phenomena and that educational programs can promote both imagination and orderliness in the growing individual.</w:t>
      </w:r>
    </w:p>
    <w:p w:rsidR="007A241B" w:rsidRDefault="007A241B" w:rsidP="007A241B">
      <w:pPr>
        <w:pStyle w:val="ListParagraph"/>
        <w:numPr>
          <w:ilvl w:val="3"/>
          <w:numId w:val="1"/>
        </w:numPr>
        <w:rPr>
          <w:rFonts w:cs="Times New Roman"/>
        </w:rPr>
      </w:pPr>
      <w:r w:rsidRPr="007A241B">
        <w:rPr>
          <w:rFonts w:cs="Times New Roman"/>
        </w:rPr>
        <w:t>Vygotsky’s views also found a reflection in so-called “narrative therapy,” based on the assumption that an individual’s identity reveals itself in certain symbols as short accounts or narratives about his or her life (Charon, 1993)</w:t>
      </w:r>
    </w:p>
    <w:p w:rsidR="009112FD" w:rsidRDefault="009112FD" w:rsidP="009112FD">
      <w:pPr>
        <w:pStyle w:val="ListParagraph"/>
        <w:numPr>
          <w:ilvl w:val="1"/>
          <w:numId w:val="1"/>
        </w:numPr>
        <w:rPr>
          <w:rFonts w:cs="Times New Roman"/>
        </w:rPr>
      </w:pPr>
      <w:r w:rsidRPr="009112FD">
        <w:rPr>
          <w:rFonts w:cs="Times New Roman"/>
        </w:rPr>
        <w:t xml:space="preserve">Specific </w:t>
      </w:r>
      <w:r w:rsidR="00C801D4">
        <w:rPr>
          <w:rFonts w:cs="Times New Roman"/>
        </w:rPr>
        <w:t>t</w:t>
      </w:r>
      <w:r w:rsidR="00C801D4" w:rsidRPr="009112FD">
        <w:rPr>
          <w:rFonts w:cs="Times New Roman"/>
        </w:rPr>
        <w:t>raits</w:t>
      </w:r>
    </w:p>
    <w:p w:rsidR="007A241B" w:rsidRDefault="007A241B" w:rsidP="007A241B">
      <w:pPr>
        <w:pStyle w:val="ListParagraph"/>
        <w:numPr>
          <w:ilvl w:val="2"/>
          <w:numId w:val="1"/>
        </w:numPr>
        <w:rPr>
          <w:rFonts w:cs="Times New Roman"/>
        </w:rPr>
      </w:pPr>
      <w:r>
        <w:rPr>
          <w:rFonts w:cs="Times New Roman"/>
        </w:rPr>
        <w:t>S</w:t>
      </w:r>
      <w:r w:rsidRPr="007A241B">
        <w:rPr>
          <w:rFonts w:cs="Times New Roman"/>
        </w:rPr>
        <w:t>tability and change of personality traits in the context of consistency and openness models.</w:t>
      </w:r>
    </w:p>
    <w:p w:rsidR="007A241B" w:rsidRDefault="007A241B" w:rsidP="007A241B">
      <w:pPr>
        <w:pStyle w:val="ListParagraph"/>
        <w:numPr>
          <w:ilvl w:val="3"/>
          <w:numId w:val="1"/>
        </w:numPr>
        <w:rPr>
          <w:rFonts w:cs="Times New Roman"/>
        </w:rPr>
      </w:pPr>
      <w:r w:rsidRPr="007A241B">
        <w:rPr>
          <w:rFonts w:cs="Times New Roman"/>
        </w:rPr>
        <w:t>William James also believed that personality characteristics (they were called “character”) are set firmly after the age of 30 and do not change.</w:t>
      </w:r>
    </w:p>
    <w:p w:rsidR="007A241B" w:rsidRDefault="007A241B" w:rsidP="007A241B">
      <w:pPr>
        <w:pStyle w:val="ListParagraph"/>
        <w:numPr>
          <w:ilvl w:val="3"/>
          <w:numId w:val="1"/>
        </w:numPr>
        <w:rPr>
          <w:rFonts w:cs="Times New Roman"/>
        </w:rPr>
      </w:pPr>
      <w:r w:rsidRPr="007A241B">
        <w:rPr>
          <w:rFonts w:cs="Times New Roman"/>
        </w:rPr>
        <w:t>Gordon Allport believed in the biological basis of individual traits—particular personality traits can be traced to certain features of the child’s temperament, or a general set of behavioral and emotional responses (Allport, 1937).</w:t>
      </w:r>
    </w:p>
    <w:p w:rsidR="007A241B" w:rsidRDefault="007A241B" w:rsidP="007A241B">
      <w:pPr>
        <w:pStyle w:val="ListParagraph"/>
        <w:numPr>
          <w:ilvl w:val="3"/>
          <w:numId w:val="1"/>
        </w:numPr>
        <w:rPr>
          <w:rFonts w:cs="Times New Roman"/>
        </w:rPr>
      </w:pPr>
      <w:r w:rsidRPr="007A241B">
        <w:rPr>
          <w:rFonts w:cs="Times New Roman"/>
        </w:rPr>
        <w:t>Behaviorists, however, maintained that personality traits are learned behaviors and thus they can change with circumstances surrounding the individual.</w:t>
      </w:r>
    </w:p>
    <w:p w:rsidR="00ED2CDC" w:rsidRDefault="00ED2CDC" w:rsidP="00ED2CDC">
      <w:pPr>
        <w:pStyle w:val="ListParagraph"/>
        <w:numPr>
          <w:ilvl w:val="2"/>
          <w:numId w:val="1"/>
        </w:numPr>
        <w:rPr>
          <w:rFonts w:cs="Times New Roman"/>
        </w:rPr>
      </w:pPr>
      <w:r w:rsidRPr="00ED2CDC">
        <w:rPr>
          <w:rFonts w:cs="Times New Roman"/>
        </w:rPr>
        <w:t>The Big Five</w:t>
      </w:r>
    </w:p>
    <w:p w:rsidR="00ED2CDC" w:rsidRDefault="00C801D4" w:rsidP="00ED2CDC">
      <w:pPr>
        <w:pStyle w:val="ListParagraph"/>
        <w:numPr>
          <w:ilvl w:val="3"/>
          <w:numId w:val="1"/>
        </w:numPr>
        <w:rPr>
          <w:rFonts w:cs="Times New Roman"/>
        </w:rPr>
      </w:pPr>
      <w:r>
        <w:rPr>
          <w:rFonts w:cs="Times New Roman"/>
        </w:rPr>
        <w:t>M</w:t>
      </w:r>
      <w:r w:rsidRPr="00ED2CDC">
        <w:rPr>
          <w:rFonts w:cs="Times New Roman"/>
        </w:rPr>
        <w:t xml:space="preserve">ost </w:t>
      </w:r>
      <w:r w:rsidR="00ED2CDC" w:rsidRPr="00ED2CDC">
        <w:rPr>
          <w:rFonts w:cs="Times New Roman"/>
        </w:rPr>
        <w:t>personality traits into five categories—extraversion, agreeableness, conscientiousness, neuroticism, and openness to experience</w:t>
      </w:r>
    </w:p>
    <w:p w:rsidR="00ED2CDC" w:rsidRDefault="00C801D4" w:rsidP="00ED2CDC">
      <w:pPr>
        <w:pStyle w:val="ListParagraph"/>
        <w:numPr>
          <w:ilvl w:val="3"/>
          <w:numId w:val="1"/>
        </w:numPr>
        <w:rPr>
          <w:rFonts w:cs="Times New Roman"/>
        </w:rPr>
      </w:pPr>
      <w:r>
        <w:rPr>
          <w:rFonts w:cs="Times New Roman"/>
        </w:rPr>
        <w:t>P</w:t>
      </w:r>
      <w:r w:rsidRPr="00ED2CDC">
        <w:rPr>
          <w:rFonts w:cs="Times New Roman"/>
        </w:rPr>
        <w:t xml:space="preserve">attern </w:t>
      </w:r>
      <w:r w:rsidR="00ED2CDC" w:rsidRPr="00ED2CDC">
        <w:rPr>
          <w:rFonts w:cs="Times New Roman"/>
        </w:rPr>
        <w:t>of positive average changes in personality attributes is known as the maturity principle of adult personality development.</w:t>
      </w:r>
    </w:p>
    <w:p w:rsidR="00ED2CDC" w:rsidRDefault="00ED2CDC" w:rsidP="00ED2CDC">
      <w:pPr>
        <w:pStyle w:val="ListParagraph"/>
        <w:numPr>
          <w:ilvl w:val="3"/>
          <w:numId w:val="1"/>
        </w:numPr>
        <w:rPr>
          <w:rFonts w:cs="Times New Roman"/>
        </w:rPr>
      </w:pPr>
      <w:r w:rsidRPr="00ED2CDC">
        <w:rPr>
          <w:rFonts w:cs="Times New Roman"/>
        </w:rPr>
        <w:t>The basic idea is that attributes associated with positive adaptation and with the successful fulfillment of adult roles tend to increase during adulthood in terms of their average levels.</w:t>
      </w:r>
    </w:p>
    <w:p w:rsidR="00ED2CDC" w:rsidRDefault="00ED2CDC" w:rsidP="00ED2CDC">
      <w:pPr>
        <w:pStyle w:val="ListParagraph"/>
        <w:numPr>
          <w:ilvl w:val="2"/>
          <w:numId w:val="1"/>
        </w:numPr>
        <w:rPr>
          <w:rFonts w:cs="Times New Roman"/>
        </w:rPr>
      </w:pPr>
      <w:r w:rsidRPr="00ED2CDC">
        <w:rPr>
          <w:rFonts w:cs="Times New Roman"/>
        </w:rPr>
        <w:t>Overall, personality attributes are relatively enduring and become increasingly consistent during adulthood</w:t>
      </w:r>
    </w:p>
    <w:p w:rsidR="00ED2CDC" w:rsidRDefault="00ED2CDC" w:rsidP="00ED2CDC">
      <w:pPr>
        <w:pStyle w:val="ListParagraph"/>
        <w:numPr>
          <w:ilvl w:val="3"/>
          <w:numId w:val="1"/>
        </w:numPr>
        <w:rPr>
          <w:rFonts w:cs="Times New Roman"/>
        </w:rPr>
      </w:pPr>
      <w:r w:rsidRPr="00ED2CDC">
        <w:rPr>
          <w:rFonts w:cs="Times New Roman"/>
        </w:rPr>
        <w:t>Personality developments (stability and change) result from the dynamic interplay between individuals and their environment (Donnellan &amp; Robins, 2009).</w:t>
      </w:r>
    </w:p>
    <w:p w:rsidR="009112FD" w:rsidRDefault="009112FD" w:rsidP="009112FD">
      <w:pPr>
        <w:pStyle w:val="ListParagraph"/>
        <w:ind w:left="1440"/>
        <w:rPr>
          <w:rFonts w:cs="Times New Roman"/>
        </w:rPr>
      </w:pPr>
    </w:p>
    <w:p w:rsidR="00AC6798" w:rsidRDefault="00727D19" w:rsidP="004B4DCB">
      <w:pPr>
        <w:pStyle w:val="ListParagraph"/>
        <w:numPr>
          <w:ilvl w:val="0"/>
          <w:numId w:val="1"/>
        </w:numPr>
        <w:rPr>
          <w:rFonts w:cs="Times New Roman"/>
        </w:rPr>
      </w:pPr>
      <w:r>
        <w:rPr>
          <w:rFonts w:cs="ZMXTY S+ DIN"/>
          <w:b/>
          <w:bCs/>
          <w:color w:val="000000"/>
          <w:sz w:val="28"/>
          <w:szCs w:val="28"/>
        </w:rPr>
        <w:lastRenderedPageBreak/>
        <w:t xml:space="preserve">Applying the </w:t>
      </w:r>
      <w:r w:rsidR="00C801D4">
        <w:rPr>
          <w:rFonts w:cs="ZMXTY S+ DIN"/>
          <w:b/>
          <w:bCs/>
          <w:color w:val="000000"/>
          <w:sz w:val="28"/>
          <w:szCs w:val="28"/>
        </w:rPr>
        <w:t xml:space="preserve">developmental domain </w:t>
      </w:r>
    </w:p>
    <w:p w:rsidR="004B4DCB" w:rsidRDefault="009112FD" w:rsidP="009112FD">
      <w:pPr>
        <w:pStyle w:val="ListParagraph"/>
        <w:numPr>
          <w:ilvl w:val="1"/>
          <w:numId w:val="1"/>
        </w:numPr>
        <w:rPr>
          <w:rFonts w:cs="Times New Roman"/>
        </w:rPr>
      </w:pPr>
      <w:r w:rsidRPr="009112FD">
        <w:rPr>
          <w:rFonts w:cs="Times New Roman"/>
        </w:rPr>
        <w:t xml:space="preserve">Developmental </w:t>
      </w:r>
      <w:r w:rsidR="00C801D4">
        <w:rPr>
          <w:rFonts w:cs="Times New Roman"/>
        </w:rPr>
        <w:t>f</w:t>
      </w:r>
      <w:r w:rsidR="00C801D4" w:rsidRPr="009112FD">
        <w:rPr>
          <w:rFonts w:cs="Times New Roman"/>
        </w:rPr>
        <w:t xml:space="preserve">actors </w:t>
      </w:r>
      <w:r w:rsidRPr="009112FD">
        <w:rPr>
          <w:rFonts w:cs="Times New Roman"/>
        </w:rPr>
        <w:t xml:space="preserve">and </w:t>
      </w:r>
      <w:r w:rsidR="00C801D4">
        <w:rPr>
          <w:rFonts w:cs="Times New Roman"/>
        </w:rPr>
        <w:t>s</w:t>
      </w:r>
      <w:r w:rsidR="00C801D4" w:rsidRPr="009112FD">
        <w:rPr>
          <w:rFonts w:cs="Times New Roman"/>
        </w:rPr>
        <w:t>uicide</w:t>
      </w:r>
    </w:p>
    <w:p w:rsidR="00A8774F" w:rsidRDefault="00A8774F" w:rsidP="00A8774F">
      <w:pPr>
        <w:pStyle w:val="ListParagraph"/>
        <w:numPr>
          <w:ilvl w:val="2"/>
          <w:numId w:val="1"/>
        </w:numPr>
        <w:rPr>
          <w:rFonts w:cs="Times New Roman"/>
        </w:rPr>
      </w:pPr>
      <w:r w:rsidRPr="00A8774F">
        <w:rPr>
          <w:rFonts w:cs="Times New Roman"/>
        </w:rPr>
        <w:t>Suicide is the second-most common cause of death in adolescents. Suicide-prevention centers are always looking for volunteers and qualified professionals.</w:t>
      </w:r>
    </w:p>
    <w:p w:rsidR="00A8774F" w:rsidRDefault="00A8774F" w:rsidP="00A8774F">
      <w:pPr>
        <w:pStyle w:val="ListParagraph"/>
        <w:numPr>
          <w:ilvl w:val="3"/>
          <w:numId w:val="1"/>
        </w:numPr>
        <w:rPr>
          <w:rFonts w:cs="Times New Roman"/>
        </w:rPr>
      </w:pPr>
      <w:r w:rsidRPr="00A8774F">
        <w:rPr>
          <w:rFonts w:cs="Times New Roman"/>
        </w:rPr>
        <w:t>Suicide is also the fourth-leading cause of death among young children</w:t>
      </w:r>
      <w:r w:rsidR="005B218E">
        <w:rPr>
          <w:rFonts w:cs="Times New Roman"/>
        </w:rPr>
        <w:t>.</w:t>
      </w:r>
    </w:p>
    <w:p w:rsidR="00A8774F" w:rsidRDefault="00A8774F" w:rsidP="00A8774F">
      <w:pPr>
        <w:pStyle w:val="ListParagraph"/>
        <w:numPr>
          <w:ilvl w:val="3"/>
          <w:numId w:val="1"/>
        </w:numPr>
        <w:rPr>
          <w:rFonts w:cs="Times New Roman"/>
        </w:rPr>
      </w:pPr>
      <w:r w:rsidRPr="00A8774F">
        <w:rPr>
          <w:rFonts w:cs="Times New Roman"/>
        </w:rPr>
        <w:t>While suicide rates among blacks in America remain twice as low as the national average, suicide remains the third-leading cause of death among African Americans ages 15 to 19 (CDC, 2015).</w:t>
      </w:r>
    </w:p>
    <w:p w:rsidR="004B4DCB" w:rsidRDefault="009112FD" w:rsidP="009112FD">
      <w:pPr>
        <w:pStyle w:val="ListParagraph"/>
        <w:numPr>
          <w:ilvl w:val="2"/>
          <w:numId w:val="1"/>
        </w:numPr>
        <w:rPr>
          <w:rFonts w:cs="Times New Roman"/>
        </w:rPr>
      </w:pPr>
      <w:r w:rsidRPr="009112FD">
        <w:rPr>
          <w:rFonts w:cs="Times New Roman"/>
        </w:rPr>
        <w:t xml:space="preserve">Personality </w:t>
      </w:r>
      <w:r w:rsidR="005B218E">
        <w:rPr>
          <w:rFonts w:cs="Times New Roman"/>
        </w:rPr>
        <w:t>t</w:t>
      </w:r>
      <w:r w:rsidR="005B218E" w:rsidRPr="009112FD">
        <w:rPr>
          <w:rFonts w:cs="Times New Roman"/>
        </w:rPr>
        <w:t>raits</w:t>
      </w:r>
    </w:p>
    <w:p w:rsidR="00A8774F" w:rsidRDefault="005B218E" w:rsidP="00A8774F">
      <w:pPr>
        <w:pStyle w:val="ListParagraph"/>
        <w:numPr>
          <w:ilvl w:val="3"/>
          <w:numId w:val="1"/>
        </w:numPr>
        <w:rPr>
          <w:rFonts w:cs="Times New Roman"/>
        </w:rPr>
      </w:pPr>
      <w:r>
        <w:rPr>
          <w:rFonts w:cs="Times New Roman"/>
        </w:rPr>
        <w:t>T</w:t>
      </w:r>
      <w:r w:rsidRPr="00A8774F">
        <w:rPr>
          <w:rFonts w:cs="Times New Roman"/>
        </w:rPr>
        <w:t xml:space="preserve">here </w:t>
      </w:r>
      <w:r w:rsidR="00A8774F" w:rsidRPr="00A8774F">
        <w:rPr>
          <w:rFonts w:cs="Times New Roman"/>
        </w:rPr>
        <w:t>are no personality traits that signal with certainty that the person having them is at risk of taking his or her own life.</w:t>
      </w:r>
    </w:p>
    <w:p w:rsidR="00A8774F" w:rsidRDefault="005B218E" w:rsidP="00A8774F">
      <w:pPr>
        <w:pStyle w:val="ListParagraph"/>
        <w:numPr>
          <w:ilvl w:val="3"/>
          <w:numId w:val="1"/>
        </w:numPr>
        <w:rPr>
          <w:rFonts w:cs="Times New Roman"/>
        </w:rPr>
      </w:pPr>
      <w:r>
        <w:rPr>
          <w:rFonts w:cs="Times New Roman"/>
        </w:rPr>
        <w:t>T</w:t>
      </w:r>
      <w:r w:rsidRPr="00A8774F">
        <w:rPr>
          <w:rFonts w:cs="Times New Roman"/>
        </w:rPr>
        <w:t xml:space="preserve">here </w:t>
      </w:r>
      <w:r w:rsidR="00A8774F" w:rsidRPr="00A8774F">
        <w:rPr>
          <w:rFonts w:cs="Times New Roman"/>
        </w:rPr>
        <w:t>are indicators that a person is contemplating suicide</w:t>
      </w:r>
      <w:r>
        <w:rPr>
          <w:rFonts w:cs="Times New Roman"/>
        </w:rPr>
        <w:t>.</w:t>
      </w:r>
    </w:p>
    <w:p w:rsidR="00A8774F" w:rsidRDefault="00A8774F" w:rsidP="00A8774F">
      <w:pPr>
        <w:pStyle w:val="ListParagraph"/>
        <w:numPr>
          <w:ilvl w:val="3"/>
          <w:numId w:val="1"/>
        </w:numPr>
        <w:rPr>
          <w:rFonts w:cs="Times New Roman"/>
        </w:rPr>
      </w:pPr>
      <w:r w:rsidRPr="00A8774F">
        <w:rPr>
          <w:rFonts w:cs="Times New Roman"/>
        </w:rPr>
        <w:t>depressive illness and substance abuse</w:t>
      </w:r>
    </w:p>
    <w:p w:rsidR="00A8774F" w:rsidRDefault="00A8774F" w:rsidP="00A8774F">
      <w:pPr>
        <w:pStyle w:val="ListParagraph"/>
        <w:numPr>
          <w:ilvl w:val="4"/>
          <w:numId w:val="1"/>
        </w:numPr>
        <w:rPr>
          <w:rFonts w:cs="Times New Roman"/>
        </w:rPr>
      </w:pPr>
      <w:r w:rsidRPr="00A8774F">
        <w:rPr>
          <w:rFonts w:cs="Times New Roman"/>
        </w:rPr>
        <w:t>Depressive illness remains the most serious contributor to suicide</w:t>
      </w:r>
      <w:r w:rsidR="005B218E">
        <w:rPr>
          <w:rFonts w:cs="Times New Roman"/>
        </w:rPr>
        <w:t>.</w:t>
      </w:r>
    </w:p>
    <w:p w:rsidR="00A8774F" w:rsidRDefault="00A8774F" w:rsidP="00A8774F">
      <w:pPr>
        <w:pStyle w:val="ListParagraph"/>
        <w:numPr>
          <w:ilvl w:val="4"/>
          <w:numId w:val="1"/>
        </w:numPr>
        <w:rPr>
          <w:rFonts w:cs="Times New Roman"/>
        </w:rPr>
      </w:pPr>
      <w:r w:rsidRPr="00A8774F">
        <w:rPr>
          <w:rFonts w:cs="Times New Roman"/>
        </w:rPr>
        <w:t>A combination of depression (a mood disorder) and substance abuse is a lethal blend</w:t>
      </w:r>
      <w:r w:rsidR="005B218E">
        <w:rPr>
          <w:rFonts w:cs="Times New Roman"/>
        </w:rPr>
        <w:t>.</w:t>
      </w:r>
    </w:p>
    <w:p w:rsidR="00A8774F" w:rsidRDefault="00A8774F" w:rsidP="00A8774F">
      <w:pPr>
        <w:pStyle w:val="ListParagraph"/>
        <w:numPr>
          <w:ilvl w:val="3"/>
          <w:numId w:val="1"/>
        </w:numPr>
        <w:rPr>
          <w:rFonts w:cs="Times New Roman"/>
        </w:rPr>
      </w:pPr>
      <w:r w:rsidRPr="00A8774F">
        <w:rPr>
          <w:rFonts w:cs="Times New Roman"/>
        </w:rPr>
        <w:t>Suicidal ideation (such as persistent discussion of death or statements made personally or on social networks) is a factor, too.</w:t>
      </w:r>
    </w:p>
    <w:p w:rsidR="004B4DCB" w:rsidRDefault="009112FD" w:rsidP="00A24C1E">
      <w:pPr>
        <w:pStyle w:val="ListParagraph"/>
        <w:numPr>
          <w:ilvl w:val="2"/>
          <w:numId w:val="1"/>
        </w:numPr>
        <w:rPr>
          <w:rFonts w:cs="Times New Roman"/>
        </w:rPr>
      </w:pPr>
      <w:r w:rsidRPr="009112FD">
        <w:rPr>
          <w:rFonts w:cs="Times New Roman"/>
        </w:rPr>
        <w:t xml:space="preserve">Age </w:t>
      </w:r>
      <w:r w:rsidR="005B218E">
        <w:rPr>
          <w:rFonts w:cs="Times New Roman"/>
        </w:rPr>
        <w:t>f</w:t>
      </w:r>
      <w:r w:rsidR="005B218E" w:rsidRPr="009112FD">
        <w:rPr>
          <w:rFonts w:cs="Times New Roman"/>
        </w:rPr>
        <w:t>actors</w:t>
      </w:r>
      <w:r w:rsidR="00A24C1E">
        <w:rPr>
          <w:rFonts w:cs="Times New Roman"/>
        </w:rPr>
        <w:t xml:space="preserve">: </w:t>
      </w:r>
      <w:r w:rsidR="005B218E">
        <w:rPr>
          <w:rFonts w:cs="Times New Roman"/>
        </w:rPr>
        <w:t>T</w:t>
      </w:r>
      <w:r w:rsidR="005B218E" w:rsidRPr="00A24C1E">
        <w:rPr>
          <w:rFonts w:cs="Times New Roman"/>
        </w:rPr>
        <w:t xml:space="preserve">wo </w:t>
      </w:r>
      <w:r w:rsidR="00A24C1E" w:rsidRPr="00A24C1E">
        <w:rPr>
          <w:rFonts w:cs="Times New Roman"/>
        </w:rPr>
        <w:t>critical ages during which most suicides take place in countries where reliable statistics are available.</w:t>
      </w:r>
      <w:r w:rsidR="00A24C1E">
        <w:rPr>
          <w:rFonts w:cs="Times New Roman"/>
        </w:rPr>
        <w:t xml:space="preserve"> </w:t>
      </w:r>
    </w:p>
    <w:p w:rsidR="00AE78E3" w:rsidRDefault="00A24C1E" w:rsidP="00A24C1E">
      <w:pPr>
        <w:pStyle w:val="ListParagraph"/>
        <w:numPr>
          <w:ilvl w:val="3"/>
          <w:numId w:val="1"/>
        </w:numPr>
        <w:rPr>
          <w:rFonts w:cs="Times New Roman"/>
        </w:rPr>
      </w:pPr>
      <w:r w:rsidRPr="00A24C1E">
        <w:rPr>
          <w:rFonts w:cs="Times New Roman"/>
        </w:rPr>
        <w:t xml:space="preserve">Young </w:t>
      </w:r>
      <w:r w:rsidR="005B218E">
        <w:rPr>
          <w:rFonts w:cs="Times New Roman"/>
        </w:rPr>
        <w:t>p</w:t>
      </w:r>
      <w:r w:rsidR="005B218E" w:rsidRPr="00A24C1E">
        <w:rPr>
          <w:rFonts w:cs="Times New Roman"/>
        </w:rPr>
        <w:t>eople</w:t>
      </w:r>
      <w:r>
        <w:rPr>
          <w:rFonts w:cs="Times New Roman"/>
        </w:rPr>
        <w:t xml:space="preserve">: </w:t>
      </w:r>
      <w:r w:rsidRPr="00A24C1E">
        <w:rPr>
          <w:rFonts w:cs="Times New Roman"/>
        </w:rPr>
        <w:t>The most at-risk individuals to attempt suicide among the young are likely to have depressive illness plus substance abuse.</w:t>
      </w:r>
    </w:p>
    <w:p w:rsidR="00A24C1E" w:rsidRDefault="00A24C1E" w:rsidP="00A24C1E">
      <w:pPr>
        <w:pStyle w:val="ListParagraph"/>
        <w:numPr>
          <w:ilvl w:val="4"/>
          <w:numId w:val="1"/>
        </w:numPr>
        <w:rPr>
          <w:rFonts w:cs="Times New Roman"/>
        </w:rPr>
      </w:pPr>
      <w:r w:rsidRPr="00A24C1E">
        <w:rPr>
          <w:rFonts w:cs="Times New Roman"/>
        </w:rPr>
        <w:t>impulsivity can be a factor</w:t>
      </w:r>
    </w:p>
    <w:p w:rsidR="00A24C1E" w:rsidRDefault="00A24C1E" w:rsidP="00A24C1E">
      <w:pPr>
        <w:pStyle w:val="ListParagraph"/>
        <w:numPr>
          <w:ilvl w:val="4"/>
          <w:numId w:val="1"/>
        </w:numPr>
        <w:rPr>
          <w:rFonts w:cs="Times New Roman"/>
        </w:rPr>
      </w:pPr>
      <w:proofErr w:type="gramStart"/>
      <w:r w:rsidRPr="00A24C1E">
        <w:rPr>
          <w:rFonts w:cs="Times New Roman"/>
        </w:rPr>
        <w:t>several</w:t>
      </w:r>
      <w:proofErr w:type="gramEnd"/>
      <w:r w:rsidRPr="00A24C1E">
        <w:rPr>
          <w:rFonts w:cs="Times New Roman"/>
        </w:rPr>
        <w:t xml:space="preserve"> additional risk factors may play a role in suicidal behavior: previous suicide attempts, presence of mental illness, preoccupation with death, family history of mental illness among parents or siblings, and suicidal behavior.</w:t>
      </w:r>
    </w:p>
    <w:p w:rsidR="00A24C1E" w:rsidRDefault="00A24C1E" w:rsidP="00A24C1E">
      <w:pPr>
        <w:pStyle w:val="ListParagraph"/>
        <w:numPr>
          <w:ilvl w:val="3"/>
          <w:numId w:val="1"/>
        </w:numPr>
        <w:rPr>
          <w:rFonts w:cs="Times New Roman"/>
        </w:rPr>
      </w:pPr>
      <w:r w:rsidRPr="00A24C1E">
        <w:rPr>
          <w:rFonts w:cs="Times New Roman"/>
        </w:rPr>
        <w:t>The Elderly</w:t>
      </w:r>
    </w:p>
    <w:p w:rsidR="00A24C1E" w:rsidRDefault="00A24C1E" w:rsidP="00A24C1E">
      <w:pPr>
        <w:pStyle w:val="ListParagraph"/>
        <w:numPr>
          <w:ilvl w:val="4"/>
          <w:numId w:val="1"/>
        </w:numPr>
        <w:rPr>
          <w:rFonts w:cs="Times New Roman"/>
        </w:rPr>
      </w:pPr>
      <w:proofErr w:type="gramStart"/>
      <w:r w:rsidRPr="00A24C1E">
        <w:rPr>
          <w:rFonts w:cs="Times New Roman"/>
        </w:rPr>
        <w:t>older</w:t>
      </w:r>
      <w:proofErr w:type="gramEnd"/>
      <w:r w:rsidRPr="00A24C1E">
        <w:rPr>
          <w:rFonts w:cs="Times New Roman"/>
        </w:rPr>
        <w:t xml:space="preserve"> individuals tend to have extensive medical issues that contribute to suicide.</w:t>
      </w:r>
    </w:p>
    <w:p w:rsidR="00A24C1E" w:rsidRDefault="00A24C1E" w:rsidP="00A24C1E">
      <w:pPr>
        <w:pStyle w:val="ListParagraph"/>
        <w:numPr>
          <w:ilvl w:val="4"/>
          <w:numId w:val="1"/>
        </w:numPr>
        <w:rPr>
          <w:rFonts w:cs="Times New Roman"/>
        </w:rPr>
      </w:pPr>
      <w:r w:rsidRPr="00A24C1E">
        <w:rPr>
          <w:rFonts w:cs="Times New Roman"/>
        </w:rPr>
        <w:t>Physical illness and family burden of psychiatric illness are important at-risk predictors in comparison to younger populations (Sunesh-Kumar et al., 2015).</w:t>
      </w:r>
    </w:p>
    <w:p w:rsidR="004B4DCB" w:rsidRDefault="009112FD" w:rsidP="009112FD">
      <w:pPr>
        <w:pStyle w:val="ListParagraph"/>
        <w:numPr>
          <w:ilvl w:val="1"/>
          <w:numId w:val="1"/>
        </w:numPr>
        <w:rPr>
          <w:rFonts w:cs="Times New Roman"/>
        </w:rPr>
      </w:pPr>
      <w:r w:rsidRPr="009112FD">
        <w:rPr>
          <w:rFonts w:cs="Times New Roman"/>
        </w:rPr>
        <w:t xml:space="preserve">Crime as a </w:t>
      </w:r>
      <w:r w:rsidR="005B218E">
        <w:rPr>
          <w:rFonts w:cs="Times New Roman"/>
        </w:rPr>
        <w:t>d</w:t>
      </w:r>
      <w:r w:rsidR="005B218E" w:rsidRPr="009112FD">
        <w:rPr>
          <w:rFonts w:cs="Times New Roman"/>
        </w:rPr>
        <w:t xml:space="preserve">evelopmental </w:t>
      </w:r>
      <w:r w:rsidR="005B218E">
        <w:rPr>
          <w:rFonts w:cs="Times New Roman"/>
        </w:rPr>
        <w:t>p</w:t>
      </w:r>
      <w:r w:rsidR="005B218E" w:rsidRPr="009112FD">
        <w:rPr>
          <w:rFonts w:cs="Times New Roman"/>
        </w:rPr>
        <w:t>roblem</w:t>
      </w:r>
      <w:r w:rsidR="005B218E">
        <w:rPr>
          <w:rFonts w:cs="Times New Roman"/>
        </w:rPr>
        <w:t xml:space="preserve"> </w:t>
      </w:r>
    </w:p>
    <w:p w:rsidR="009112FD" w:rsidRDefault="009112FD" w:rsidP="009112FD">
      <w:pPr>
        <w:pStyle w:val="ListParagraph"/>
        <w:numPr>
          <w:ilvl w:val="2"/>
          <w:numId w:val="1"/>
        </w:numPr>
        <w:rPr>
          <w:rFonts w:cs="Times New Roman"/>
        </w:rPr>
      </w:pPr>
      <w:r w:rsidRPr="009112FD">
        <w:rPr>
          <w:rFonts w:cs="Times New Roman"/>
        </w:rPr>
        <w:t>The “</w:t>
      </w:r>
      <w:r w:rsidR="005B218E">
        <w:rPr>
          <w:rFonts w:cs="Times New Roman"/>
        </w:rPr>
        <w:t>c</w:t>
      </w:r>
      <w:r w:rsidR="005B218E" w:rsidRPr="009112FD">
        <w:rPr>
          <w:rFonts w:cs="Times New Roman"/>
        </w:rPr>
        <w:t>hild</w:t>
      </w:r>
      <w:r w:rsidRPr="009112FD">
        <w:rPr>
          <w:rFonts w:cs="Times New Roman"/>
        </w:rPr>
        <w:t xml:space="preserve">” </w:t>
      </w:r>
      <w:r w:rsidR="005B218E">
        <w:rPr>
          <w:rFonts w:cs="Times New Roman"/>
        </w:rPr>
        <w:t>p</w:t>
      </w:r>
      <w:r w:rsidR="005B218E" w:rsidRPr="009112FD">
        <w:rPr>
          <w:rFonts w:cs="Times New Roman"/>
        </w:rPr>
        <w:t>ersonality</w:t>
      </w:r>
      <w:r w:rsidRPr="009112FD">
        <w:rPr>
          <w:rFonts w:cs="Times New Roman"/>
        </w:rPr>
        <w:t>?</w:t>
      </w:r>
    </w:p>
    <w:p w:rsidR="00A24C1E" w:rsidRDefault="00A24C1E" w:rsidP="00A24C1E">
      <w:pPr>
        <w:pStyle w:val="ListParagraph"/>
        <w:numPr>
          <w:ilvl w:val="3"/>
          <w:numId w:val="1"/>
        </w:numPr>
        <w:rPr>
          <w:rFonts w:cs="Times New Roman"/>
        </w:rPr>
      </w:pPr>
      <w:r w:rsidRPr="00A24C1E">
        <w:rPr>
          <w:rFonts w:cs="Times New Roman"/>
        </w:rPr>
        <w:lastRenderedPageBreak/>
        <w:t>One of the hypotheses as to why longer sentences didn’t reduce crime is rooted in developmental theory</w:t>
      </w:r>
      <w:r w:rsidR="005B218E">
        <w:rPr>
          <w:rFonts w:cs="Times New Roman"/>
        </w:rPr>
        <w:t>.</w:t>
      </w:r>
    </w:p>
    <w:p w:rsidR="00A24C1E" w:rsidRDefault="005B218E" w:rsidP="00A24C1E">
      <w:pPr>
        <w:pStyle w:val="ListParagraph"/>
        <w:numPr>
          <w:ilvl w:val="3"/>
          <w:numId w:val="1"/>
        </w:numPr>
        <w:rPr>
          <w:rFonts w:cs="Times New Roman"/>
        </w:rPr>
      </w:pPr>
      <w:r>
        <w:rPr>
          <w:rFonts w:cs="Times New Roman"/>
        </w:rPr>
        <w:t>T</w:t>
      </w:r>
      <w:r w:rsidRPr="00A24C1E">
        <w:rPr>
          <w:rFonts w:cs="Times New Roman"/>
        </w:rPr>
        <w:t xml:space="preserve">he </w:t>
      </w:r>
      <w:r w:rsidR="00A24C1E" w:rsidRPr="00A24C1E">
        <w:rPr>
          <w:rFonts w:cs="Times New Roman"/>
        </w:rPr>
        <w:t>developmental reasoning is that when punishment is not quick, children who misbehave have difficulty learning cause and effect—they begin to believe that they can get away with those small bad things that they do</w:t>
      </w:r>
      <w:r>
        <w:rPr>
          <w:rFonts w:cs="Times New Roman"/>
        </w:rPr>
        <w:t>.</w:t>
      </w:r>
    </w:p>
    <w:p w:rsidR="004B4DCB" w:rsidRDefault="009112FD" w:rsidP="009112FD">
      <w:pPr>
        <w:pStyle w:val="ListParagraph"/>
        <w:numPr>
          <w:ilvl w:val="1"/>
          <w:numId w:val="1"/>
        </w:numPr>
        <w:rPr>
          <w:rFonts w:cs="Times New Roman"/>
        </w:rPr>
      </w:pPr>
      <w:r w:rsidRPr="009112FD">
        <w:rPr>
          <w:rFonts w:cs="Times New Roman"/>
        </w:rPr>
        <w:t xml:space="preserve">Education: Discipline </w:t>
      </w:r>
      <w:r w:rsidR="005B218E">
        <w:rPr>
          <w:rFonts w:cs="Times New Roman"/>
        </w:rPr>
        <w:t>v</w:t>
      </w:r>
      <w:r w:rsidRPr="009112FD">
        <w:rPr>
          <w:rFonts w:cs="Times New Roman"/>
        </w:rPr>
        <w:t xml:space="preserve">ersus </w:t>
      </w:r>
      <w:r w:rsidR="005B218E">
        <w:rPr>
          <w:rFonts w:cs="Times New Roman"/>
        </w:rPr>
        <w:t>f</w:t>
      </w:r>
      <w:r w:rsidRPr="009112FD">
        <w:rPr>
          <w:rFonts w:cs="Times New Roman"/>
        </w:rPr>
        <w:t>reedom</w:t>
      </w:r>
    </w:p>
    <w:p w:rsidR="00A24C1E" w:rsidRDefault="00A24C1E" w:rsidP="00A24C1E">
      <w:pPr>
        <w:pStyle w:val="ListParagraph"/>
        <w:numPr>
          <w:ilvl w:val="2"/>
          <w:numId w:val="1"/>
        </w:numPr>
        <w:rPr>
          <w:rFonts w:cs="Times New Roman"/>
        </w:rPr>
      </w:pPr>
      <w:r>
        <w:rPr>
          <w:rFonts w:cs="Times New Roman"/>
        </w:rPr>
        <w:t>P</w:t>
      </w:r>
      <w:r w:rsidRPr="00A24C1E">
        <w:rPr>
          <w:rFonts w:cs="Times New Roman"/>
        </w:rPr>
        <w:t>hilosophers believed that rigorous discipline, drill, and repetition were key factors in the academic success of a child.</w:t>
      </w:r>
    </w:p>
    <w:p w:rsidR="00A24C1E" w:rsidRDefault="00A24C1E" w:rsidP="00A24C1E">
      <w:pPr>
        <w:pStyle w:val="ListParagraph"/>
        <w:numPr>
          <w:ilvl w:val="3"/>
          <w:numId w:val="1"/>
        </w:numPr>
        <w:rPr>
          <w:rFonts w:cs="Times New Roman"/>
        </w:rPr>
      </w:pPr>
      <w:r w:rsidRPr="00A24C1E">
        <w:rPr>
          <w:rFonts w:cs="Times New Roman"/>
        </w:rPr>
        <w:t>19th-</w:t>
      </w:r>
      <w:r w:rsidR="005B218E">
        <w:rPr>
          <w:rFonts w:cs="Times New Roman"/>
        </w:rPr>
        <w:t>C</w:t>
      </w:r>
      <w:r w:rsidR="005B218E" w:rsidRPr="00A24C1E">
        <w:rPr>
          <w:rFonts w:cs="Times New Roman"/>
        </w:rPr>
        <w:t xml:space="preserve">entury </w:t>
      </w:r>
      <w:r w:rsidRPr="00A24C1E">
        <w:rPr>
          <w:rFonts w:cs="Times New Roman"/>
        </w:rPr>
        <w:t xml:space="preserve">German psychologist </w:t>
      </w:r>
      <w:proofErr w:type="spellStart"/>
      <w:r w:rsidRPr="00A24C1E">
        <w:rPr>
          <w:rFonts w:cs="Times New Roman"/>
        </w:rPr>
        <w:t>Ebbinghaus</w:t>
      </w:r>
      <w:proofErr w:type="spellEnd"/>
      <w:r w:rsidRPr="00A24C1E">
        <w:rPr>
          <w:rFonts w:cs="Times New Roman"/>
        </w:rPr>
        <w:t xml:space="preserve"> to emphasize the special importance of repe</w:t>
      </w:r>
      <w:r>
        <w:rPr>
          <w:rFonts w:cs="Times New Roman"/>
        </w:rPr>
        <w:t>tition and effort (Young, 1985)</w:t>
      </w:r>
      <w:r w:rsidR="005B218E">
        <w:rPr>
          <w:rFonts w:cs="Times New Roman"/>
        </w:rPr>
        <w:t>.</w:t>
      </w:r>
    </w:p>
    <w:p w:rsidR="00A24C1E" w:rsidRDefault="005B218E" w:rsidP="00A24C1E">
      <w:pPr>
        <w:pStyle w:val="ListParagraph"/>
        <w:numPr>
          <w:ilvl w:val="3"/>
          <w:numId w:val="1"/>
        </w:numPr>
        <w:rPr>
          <w:rFonts w:cs="Times New Roman"/>
        </w:rPr>
      </w:pPr>
      <w:r>
        <w:rPr>
          <w:rFonts w:cs="Times New Roman"/>
        </w:rPr>
        <w:t>A</w:t>
      </w:r>
      <w:r w:rsidRPr="00A24C1E">
        <w:rPr>
          <w:rFonts w:cs="Times New Roman"/>
        </w:rPr>
        <w:t xml:space="preserve"> </w:t>
      </w:r>
      <w:r w:rsidR="00A24C1E" w:rsidRPr="00A24C1E">
        <w:rPr>
          <w:rFonts w:cs="Times New Roman"/>
        </w:rPr>
        <w:t xml:space="preserve">different viewpoint on education was based on an assumption that children should receive a variety of opportunities and equal choices at school so they can fully develop their intellectual and emotional </w:t>
      </w:r>
      <w:r w:rsidR="00A24C1E">
        <w:rPr>
          <w:rFonts w:cs="Times New Roman"/>
        </w:rPr>
        <w:t>potential (Vygotsky, 2005</w:t>
      </w:r>
      <w:r>
        <w:rPr>
          <w:rFonts w:cs="Times New Roman"/>
        </w:rPr>
        <w:t xml:space="preserve"> [1934]</w:t>
      </w:r>
      <w:r w:rsidR="00A24C1E">
        <w:rPr>
          <w:rFonts w:cs="Times New Roman"/>
        </w:rPr>
        <w:t>)</w:t>
      </w:r>
      <w:r>
        <w:rPr>
          <w:rFonts w:cs="Times New Roman"/>
        </w:rPr>
        <w:t>.</w:t>
      </w:r>
    </w:p>
    <w:p w:rsidR="00A24C1E" w:rsidRDefault="00A24C1E" w:rsidP="00A24C1E">
      <w:pPr>
        <w:pStyle w:val="ListParagraph"/>
        <w:numPr>
          <w:ilvl w:val="3"/>
          <w:numId w:val="1"/>
        </w:numPr>
        <w:rPr>
          <w:rFonts w:cs="Times New Roman"/>
        </w:rPr>
      </w:pPr>
      <w:r w:rsidRPr="00A24C1E">
        <w:rPr>
          <w:rFonts w:cs="Times New Roman"/>
        </w:rPr>
        <w:t>There is a third</w:t>
      </w:r>
      <w:r w:rsidR="005B218E">
        <w:rPr>
          <w:rFonts w:cs="Times New Roman"/>
        </w:rPr>
        <w:t>—</w:t>
      </w:r>
      <w:r w:rsidRPr="00A24C1E">
        <w:rPr>
          <w:rFonts w:cs="Times New Roman"/>
        </w:rPr>
        <w:t>“Drilling creates a foundation on which individual initiative and imagination can flourish”</w:t>
      </w:r>
      <w:r w:rsidR="005B218E">
        <w:rPr>
          <w:rFonts w:cs="Times New Roman"/>
        </w:rPr>
        <w:t>—</w:t>
      </w:r>
      <w:r w:rsidRPr="00A24C1E">
        <w:rPr>
          <w:rFonts w:cs="Times New Roman"/>
        </w:rPr>
        <w:t>means that our individual creativity flourishes only within a certain system of rules; we can improvise with these rules once we understand the systems (Lemov, 2014).</w:t>
      </w:r>
    </w:p>
    <w:p w:rsidR="00AC6798" w:rsidRPr="00674462" w:rsidRDefault="00AC6798" w:rsidP="00AC6798"/>
    <w:p w:rsidR="00AF3200" w:rsidRDefault="00AF3200"/>
    <w:sectPr w:rsidR="00AF3200" w:rsidSect="0028082F">
      <w:headerReference w:type="default" r:id="rId8"/>
      <w:head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A39" w:rsidRDefault="004D6A39" w:rsidP="00AC6798">
      <w:pPr>
        <w:spacing w:after="0" w:line="240" w:lineRule="auto"/>
      </w:pPr>
      <w:r>
        <w:separator/>
      </w:r>
    </w:p>
  </w:endnote>
  <w:endnote w:type="continuationSeparator" w:id="0">
    <w:p w:rsidR="004D6A39" w:rsidRDefault="004D6A39" w:rsidP="00AC6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ZMXTY S+ DIN">
    <w:altName w:val="DIN"/>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A39" w:rsidRDefault="004D6A39" w:rsidP="00AC6798">
      <w:pPr>
        <w:spacing w:after="0" w:line="240" w:lineRule="auto"/>
      </w:pPr>
      <w:r>
        <w:separator/>
      </w:r>
    </w:p>
  </w:footnote>
  <w:footnote w:type="continuationSeparator" w:id="0">
    <w:p w:rsidR="004D6A39" w:rsidRDefault="004D6A39" w:rsidP="00AC67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4C4" w:rsidRDefault="00A114C4" w:rsidP="00A114C4">
    <w:pPr>
      <w:pStyle w:val="Header"/>
      <w:jc w:val="right"/>
    </w:pPr>
    <w:r>
      <w:t>Instructor Resource</w:t>
    </w:r>
  </w:p>
  <w:p w:rsidR="00A114C4" w:rsidRDefault="00A114C4" w:rsidP="00A114C4">
    <w:pPr>
      <w:pStyle w:val="Header"/>
      <w:jc w:val="right"/>
      <w:rPr>
        <w:i/>
      </w:rPr>
    </w:pPr>
    <w:r w:rsidRPr="00DC00C9">
      <w:t>Shiraev</w:t>
    </w:r>
    <w:r>
      <w:t xml:space="preserve">, </w:t>
    </w:r>
    <w:r w:rsidRPr="00DC00C9">
      <w:rPr>
        <w:i/>
      </w:rPr>
      <w:t>Personality Theories</w:t>
    </w:r>
  </w:p>
  <w:p w:rsidR="00A114C4" w:rsidRPr="0028082F" w:rsidRDefault="00A114C4" w:rsidP="00A114C4">
    <w:pPr>
      <w:pStyle w:val="Header"/>
      <w:jc w:val="right"/>
    </w:pPr>
    <w:r>
      <w:t>SAGE Publishing, 2018</w:t>
    </w:r>
  </w:p>
  <w:p w:rsidR="00A114C4" w:rsidRPr="0028082F" w:rsidRDefault="00A114C4" w:rsidP="00A114C4">
    <w:pPr>
      <w:pStyle w:val="Header"/>
    </w:pPr>
  </w:p>
  <w:p w:rsidR="00A114C4" w:rsidRPr="0028082F" w:rsidRDefault="00A114C4" w:rsidP="00A114C4">
    <w:pPr>
      <w:pStyle w:val="Header"/>
    </w:pPr>
  </w:p>
  <w:p w:rsidR="00C557FD" w:rsidRPr="0028082F" w:rsidRDefault="00C557FD" w:rsidP="00C557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798" w:rsidRPr="00AC6798" w:rsidRDefault="00AC6798" w:rsidP="00AC6798">
    <w:pPr>
      <w:spacing w:after="0" w:line="240" w:lineRule="auto"/>
      <w:rPr>
        <w:b/>
      </w:rPr>
    </w:pPr>
    <w:r w:rsidRPr="00AC6798">
      <w:t>Author Names</w:t>
    </w:r>
    <w:r>
      <w:rPr>
        <w:i/>
      </w:rPr>
      <w:t xml:space="preserve">, </w:t>
    </w:r>
    <w:r w:rsidRPr="00AC6798">
      <w:rPr>
        <w:i/>
      </w:rPr>
      <w:t xml:space="preserve">Book Title, </w:t>
    </w:r>
    <w:r w:rsidRPr="00AC6798">
      <w:t>Edition Number:</w:t>
    </w:r>
    <w:r>
      <w:rPr>
        <w:b/>
      </w:rPr>
      <w:t xml:space="preserve"> </w:t>
    </w:r>
    <w:r w:rsidRPr="00AC6798">
      <w:t>Instructor Resource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A9E"/>
    <w:multiLevelType w:val="hybridMultilevel"/>
    <w:tmpl w:val="B4EE8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7F2F7C"/>
    <w:multiLevelType w:val="hybridMultilevel"/>
    <w:tmpl w:val="B2E20D04"/>
    <w:lvl w:ilvl="0" w:tplc="B65A3F42">
      <w:start w:val="1"/>
      <w:numFmt w:val="upperRoman"/>
      <w:lvlText w:val="%1."/>
      <w:lvlJc w:val="left"/>
      <w:pPr>
        <w:ind w:left="1080" w:hanging="720"/>
      </w:pPr>
      <w:rPr>
        <w:b/>
      </w:rPr>
    </w:lvl>
    <w:lvl w:ilvl="1" w:tplc="F2B233A2">
      <w:start w:val="1"/>
      <w:numFmt w:val="upperLetter"/>
      <w:lvlText w:val="%2."/>
      <w:lvlJc w:val="left"/>
      <w:pPr>
        <w:ind w:left="1440" w:hanging="360"/>
      </w:pPr>
      <w:rPr>
        <w:b/>
      </w:rPr>
    </w:lvl>
    <w:lvl w:ilvl="2" w:tplc="C186E3B6">
      <w:start w:val="1"/>
      <w:numFmt w:val="lowerRoman"/>
      <w:lvlText w:val="%3."/>
      <w:lvlJc w:val="right"/>
      <w:pPr>
        <w:ind w:left="2160" w:hanging="180"/>
      </w:pPr>
      <w:rPr>
        <w:b/>
      </w:rPr>
    </w:lvl>
    <w:lvl w:ilvl="3" w:tplc="E892C85A">
      <w:start w:val="1"/>
      <w:numFmt w:val="lowerLetter"/>
      <w:lvlText w:val="%4."/>
      <w:lvlJc w:val="left"/>
      <w:pPr>
        <w:ind w:left="2880" w:hanging="360"/>
      </w:pPr>
      <w:rPr>
        <w:b/>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1ED7F79"/>
    <w:multiLevelType w:val="multilevel"/>
    <w:tmpl w:val="28000CB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nnezhil Selvamohan">
    <w15:presenceInfo w15:providerId="None" w15:userId="Ponnezhil Selvamo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jQ3NjSxMDeyMDY2NzRS0lEKTi0uzszPAykwrQUABmhoJywAAAA="/>
  </w:docVars>
  <w:rsids>
    <w:rsidRoot w:val="00AC6798"/>
    <w:rsid w:val="0001245D"/>
    <w:rsid w:val="00097C39"/>
    <w:rsid w:val="001C4A6B"/>
    <w:rsid w:val="001D729A"/>
    <w:rsid w:val="00250FE0"/>
    <w:rsid w:val="0028082F"/>
    <w:rsid w:val="00313EFA"/>
    <w:rsid w:val="003C4F89"/>
    <w:rsid w:val="003C57C5"/>
    <w:rsid w:val="003D7653"/>
    <w:rsid w:val="003D7A81"/>
    <w:rsid w:val="003F1AF6"/>
    <w:rsid w:val="004B4DCB"/>
    <w:rsid w:val="004D6A39"/>
    <w:rsid w:val="0052663E"/>
    <w:rsid w:val="005B218E"/>
    <w:rsid w:val="005C0C51"/>
    <w:rsid w:val="005D7576"/>
    <w:rsid w:val="006C532F"/>
    <w:rsid w:val="006E099B"/>
    <w:rsid w:val="00727D19"/>
    <w:rsid w:val="00756357"/>
    <w:rsid w:val="00777BBA"/>
    <w:rsid w:val="007A241B"/>
    <w:rsid w:val="007A25D5"/>
    <w:rsid w:val="007F1C5A"/>
    <w:rsid w:val="00840EFA"/>
    <w:rsid w:val="009112FD"/>
    <w:rsid w:val="00974B4F"/>
    <w:rsid w:val="00975778"/>
    <w:rsid w:val="009D6E27"/>
    <w:rsid w:val="00A114C4"/>
    <w:rsid w:val="00A24A98"/>
    <w:rsid w:val="00A24C1E"/>
    <w:rsid w:val="00A30810"/>
    <w:rsid w:val="00A753A6"/>
    <w:rsid w:val="00A8774F"/>
    <w:rsid w:val="00AB637A"/>
    <w:rsid w:val="00AC5E32"/>
    <w:rsid w:val="00AC6798"/>
    <w:rsid w:val="00AE78E3"/>
    <w:rsid w:val="00AF3200"/>
    <w:rsid w:val="00B91425"/>
    <w:rsid w:val="00B966C2"/>
    <w:rsid w:val="00BF2FAF"/>
    <w:rsid w:val="00C557FD"/>
    <w:rsid w:val="00C801D4"/>
    <w:rsid w:val="00CB0805"/>
    <w:rsid w:val="00D303F9"/>
    <w:rsid w:val="00D76AD3"/>
    <w:rsid w:val="00E0062D"/>
    <w:rsid w:val="00E50773"/>
    <w:rsid w:val="00EA2777"/>
    <w:rsid w:val="00ED2C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98"/>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rsid w:val="00AC67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114C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798"/>
    <w:pPr>
      <w:ind w:left="720"/>
      <w:contextualSpacing/>
    </w:pPr>
  </w:style>
  <w:style w:type="paragraph" w:styleId="Header">
    <w:name w:val="header"/>
    <w:basedOn w:val="Normal"/>
    <w:link w:val="HeaderChar"/>
    <w:unhideWhenUsed/>
    <w:rsid w:val="00AC6798"/>
    <w:pPr>
      <w:tabs>
        <w:tab w:val="center" w:pos="4680"/>
        <w:tab w:val="right" w:pos="9360"/>
      </w:tabs>
      <w:spacing w:after="0" w:line="240" w:lineRule="auto"/>
    </w:pPr>
  </w:style>
  <w:style w:type="character" w:customStyle="1" w:styleId="HeaderChar">
    <w:name w:val="Header Char"/>
    <w:basedOn w:val="DefaultParagraphFont"/>
    <w:link w:val="Header"/>
    <w:rsid w:val="00AC6798"/>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C6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798"/>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AC679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808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082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A114C4"/>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974B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4B4F"/>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98"/>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rsid w:val="00AC67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114C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798"/>
    <w:pPr>
      <w:ind w:left="720"/>
      <w:contextualSpacing/>
    </w:pPr>
  </w:style>
  <w:style w:type="paragraph" w:styleId="Header">
    <w:name w:val="header"/>
    <w:basedOn w:val="Normal"/>
    <w:link w:val="HeaderChar"/>
    <w:unhideWhenUsed/>
    <w:rsid w:val="00AC6798"/>
    <w:pPr>
      <w:tabs>
        <w:tab w:val="center" w:pos="4680"/>
        <w:tab w:val="right" w:pos="9360"/>
      </w:tabs>
      <w:spacing w:after="0" w:line="240" w:lineRule="auto"/>
    </w:pPr>
  </w:style>
  <w:style w:type="character" w:customStyle="1" w:styleId="HeaderChar">
    <w:name w:val="Header Char"/>
    <w:basedOn w:val="DefaultParagraphFont"/>
    <w:link w:val="Header"/>
    <w:rsid w:val="00AC6798"/>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C6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798"/>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AC679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808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082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A114C4"/>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974B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4B4F"/>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10</Pages>
  <Words>2775</Words>
  <Characters>15820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18558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Bierach, Katie</dc:creator>
  <cp:lastModifiedBy>Morgan Shannon</cp:lastModifiedBy>
  <cp:revision>16</cp:revision>
  <dcterms:created xsi:type="dcterms:W3CDTF">2017-01-27T17:11:00Z</dcterms:created>
  <dcterms:modified xsi:type="dcterms:W3CDTF">2017-03-17T21:49:00Z</dcterms:modified>
</cp:coreProperties>
</file>