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Pr="00674462" w:rsidRDefault="004B4DCB" w:rsidP="0028082F">
      <w:pPr>
        <w:pStyle w:val="Title"/>
      </w:pPr>
      <w:bookmarkStart w:id="0" w:name="_GoBack"/>
      <w:bookmarkEnd w:id="0"/>
      <w:r>
        <w:t xml:space="preserve">Chapter </w:t>
      </w:r>
      <w:r w:rsidR="00BF2FAF">
        <w:t>5</w:t>
      </w:r>
      <w:r w:rsidR="00AC6798" w:rsidRPr="00674462">
        <w:t xml:space="preserve">: </w:t>
      </w:r>
      <w:r w:rsidR="00BF2FAF">
        <w:t xml:space="preserve">The </w:t>
      </w:r>
      <w:proofErr w:type="gramStart"/>
      <w:r w:rsidR="00BF2FAF">
        <w:t>New Wave</w:t>
      </w:r>
      <w:proofErr w:type="gramEnd"/>
      <w:r w:rsidR="00BF2FAF">
        <w:t xml:space="preserve"> in the Psychoanalytic Tradition</w:t>
      </w:r>
    </w:p>
    <w:p w:rsidR="00AC6798" w:rsidRPr="00674462" w:rsidRDefault="00AC6798" w:rsidP="0028082F">
      <w:pPr>
        <w:pStyle w:val="Title"/>
      </w:pPr>
      <w:r w:rsidRPr="00674462">
        <w:t>Lecture Notes</w:t>
      </w:r>
    </w:p>
    <w:p w:rsidR="00AC6798" w:rsidRDefault="0028082F" w:rsidP="00515369">
      <w:pPr>
        <w:pStyle w:val="Heading2"/>
      </w:pPr>
      <w:r>
        <w:t>Learning Objectives</w:t>
      </w:r>
    </w:p>
    <w:p w:rsidR="0052663E" w:rsidRDefault="00BF2FAF" w:rsidP="0059587D">
      <w:pPr>
        <w:spacing w:line="240" w:lineRule="auto"/>
        <w:ind w:left="540" w:hanging="540"/>
        <w:contextualSpacing/>
        <w:rPr>
          <w:rFonts w:cs="Times New Roman"/>
        </w:rPr>
      </w:pPr>
      <w:r>
        <w:rPr>
          <w:rFonts w:cs="Times New Roman"/>
        </w:rPr>
        <w:t>5</w:t>
      </w:r>
      <w:r w:rsidR="0052663E">
        <w:rPr>
          <w:rFonts w:cs="Times New Roman"/>
        </w:rPr>
        <w:t>-1</w:t>
      </w:r>
      <w:r w:rsidR="00063B49">
        <w:rPr>
          <w:rFonts w:cs="Times New Roman"/>
        </w:rPr>
        <w:t xml:space="preserve">: </w:t>
      </w:r>
      <w:r>
        <w:rPr>
          <w:rFonts w:cs="Times New Roman"/>
        </w:rPr>
        <w:t>Compare Freud’s views with those of the new wave psychoanalysts</w:t>
      </w:r>
      <w:r w:rsidR="00840EFA">
        <w:rPr>
          <w:rFonts w:cs="Times New Roman"/>
        </w:rPr>
        <w:t>.</w:t>
      </w:r>
    </w:p>
    <w:p w:rsidR="0052663E" w:rsidRDefault="00BF2FAF" w:rsidP="0059587D">
      <w:pPr>
        <w:spacing w:line="240" w:lineRule="auto"/>
        <w:ind w:left="540" w:hanging="540"/>
        <w:contextualSpacing/>
        <w:rPr>
          <w:rFonts w:cs="Times New Roman"/>
        </w:rPr>
      </w:pPr>
      <w:r>
        <w:rPr>
          <w:rFonts w:cs="Times New Roman"/>
        </w:rPr>
        <w:t>5</w:t>
      </w:r>
      <w:r w:rsidR="0052663E">
        <w:rPr>
          <w:rFonts w:cs="Times New Roman"/>
        </w:rPr>
        <w:t>-2</w:t>
      </w:r>
      <w:r w:rsidR="00063B49">
        <w:rPr>
          <w:rFonts w:cs="Times New Roman"/>
        </w:rPr>
        <w:t xml:space="preserve">: </w:t>
      </w:r>
      <w:r w:rsidR="00840EFA">
        <w:rPr>
          <w:rFonts w:cs="Times New Roman"/>
        </w:rPr>
        <w:t xml:space="preserve">Summarize the key </w:t>
      </w:r>
      <w:r>
        <w:rPr>
          <w:rFonts w:cs="Times New Roman"/>
        </w:rPr>
        <w:t>findings of ego psychology, including Erikson’s stages of development.</w:t>
      </w:r>
    </w:p>
    <w:p w:rsidR="0052663E" w:rsidRDefault="00BF2FAF" w:rsidP="0059587D">
      <w:pPr>
        <w:spacing w:line="240" w:lineRule="auto"/>
        <w:ind w:left="540" w:hanging="540"/>
        <w:contextualSpacing/>
        <w:rPr>
          <w:rFonts w:cs="Times New Roman"/>
        </w:rPr>
      </w:pPr>
      <w:r>
        <w:rPr>
          <w:rFonts w:cs="Times New Roman"/>
        </w:rPr>
        <w:t>5</w:t>
      </w:r>
      <w:r w:rsidR="0052663E">
        <w:rPr>
          <w:rFonts w:cs="Times New Roman"/>
        </w:rPr>
        <w:t>-3</w:t>
      </w:r>
      <w:r w:rsidR="00063B49">
        <w:rPr>
          <w:rFonts w:cs="Times New Roman"/>
        </w:rPr>
        <w:t xml:space="preserve">: </w:t>
      </w:r>
      <w:r>
        <w:rPr>
          <w:rFonts w:cs="Times New Roman"/>
        </w:rPr>
        <w:t>Discuss the theoretical expansions the move away from the Freudian concept of libido.</w:t>
      </w:r>
    </w:p>
    <w:p w:rsidR="00BF2FAF" w:rsidRDefault="00BF2FAF" w:rsidP="0059587D">
      <w:pPr>
        <w:spacing w:line="240" w:lineRule="auto"/>
        <w:ind w:left="540" w:hanging="540"/>
        <w:contextualSpacing/>
        <w:rPr>
          <w:rFonts w:cs="Times New Roman"/>
        </w:rPr>
      </w:pPr>
      <w:r>
        <w:rPr>
          <w:rFonts w:cs="Times New Roman"/>
        </w:rPr>
        <w:t>5-4</w:t>
      </w:r>
      <w:r w:rsidR="00063B49">
        <w:rPr>
          <w:rFonts w:cs="Times New Roman"/>
        </w:rPr>
        <w:t xml:space="preserve">: </w:t>
      </w:r>
      <w:r>
        <w:rPr>
          <w:rFonts w:cs="Times New Roman"/>
        </w:rPr>
        <w:t>Discuss the developments of fields of study that apply psychoanalysis to social behavior.</w:t>
      </w:r>
    </w:p>
    <w:p w:rsidR="00BF2FAF" w:rsidRDefault="00BF2FAF" w:rsidP="0059587D">
      <w:pPr>
        <w:spacing w:line="240" w:lineRule="auto"/>
        <w:ind w:left="540" w:hanging="540"/>
        <w:contextualSpacing/>
        <w:rPr>
          <w:rFonts w:cs="Times New Roman"/>
        </w:rPr>
      </w:pPr>
      <w:r>
        <w:rPr>
          <w:rFonts w:cs="Times New Roman"/>
        </w:rPr>
        <w:t>5-5</w:t>
      </w:r>
      <w:r w:rsidR="00063B49">
        <w:rPr>
          <w:rFonts w:cs="Times New Roman"/>
        </w:rPr>
        <w:t xml:space="preserve">: </w:t>
      </w:r>
      <w:r>
        <w:rPr>
          <w:rFonts w:cs="Times New Roman"/>
        </w:rPr>
        <w:t>Identify four contributions of the new wave psychoanalysts to personality theory.</w:t>
      </w:r>
    </w:p>
    <w:p w:rsidR="00BF2FAF" w:rsidRDefault="00BF2FAF" w:rsidP="0059587D">
      <w:pPr>
        <w:spacing w:line="240" w:lineRule="auto"/>
        <w:ind w:left="540" w:hanging="540"/>
        <w:contextualSpacing/>
        <w:rPr>
          <w:rFonts w:cs="Times New Roman"/>
        </w:rPr>
      </w:pPr>
      <w:r>
        <w:rPr>
          <w:rFonts w:cs="Times New Roman"/>
        </w:rPr>
        <w:t>5-6</w:t>
      </w:r>
      <w:r w:rsidR="00063B49">
        <w:rPr>
          <w:rFonts w:cs="Times New Roman"/>
        </w:rPr>
        <w:t xml:space="preserve">: </w:t>
      </w:r>
      <w:r>
        <w:rPr>
          <w:rFonts w:cs="Times New Roman"/>
        </w:rPr>
        <w:t>Identify ways to apply the key principles of the new wave in the psychoanalytic tradition to individual experience and behavior.</w:t>
      </w:r>
    </w:p>
    <w:p w:rsidR="00AC6798" w:rsidRDefault="00AC6798" w:rsidP="00515369">
      <w:pPr>
        <w:pStyle w:val="Heading2"/>
      </w:pPr>
      <w:r>
        <w:t>Chapter Summary</w:t>
      </w:r>
    </w:p>
    <w:p w:rsidR="00AC6798" w:rsidRPr="0030697A" w:rsidRDefault="0081768A" w:rsidP="00AC6798">
      <w:r w:rsidRPr="0081768A">
        <w:t>Most Freud followers accepted the general idea that infantile conflicts should affect the individual’s adult experiences and thus his or her personality features later in life. They also acknowledged that the individual is generally unaware of such conflicts.</w:t>
      </w:r>
      <w:r>
        <w:t xml:space="preserve"> E</w:t>
      </w:r>
      <w:r w:rsidRPr="0081768A">
        <w:t>go psychology began to focus on how the ego interacts with social environment.</w:t>
      </w:r>
      <w:r>
        <w:t xml:space="preserve"> </w:t>
      </w:r>
      <w:r w:rsidRPr="0081768A">
        <w:t>Anna Freud</w:t>
      </w:r>
      <w:r>
        <w:t xml:space="preserve"> </w:t>
      </w:r>
      <w:r w:rsidRPr="0081768A">
        <w:t>focused on the inner struggles of the individual</w:t>
      </w:r>
      <w:r>
        <w:t xml:space="preserve"> and e</w:t>
      </w:r>
      <w:r w:rsidRPr="0081768A">
        <w:t>go defenses, or specific unconscious structures that enable an individual to avoid awareness of unpleasant, anxiety-arousing issues.</w:t>
      </w:r>
      <w:r>
        <w:t xml:space="preserve"> </w:t>
      </w:r>
      <w:r w:rsidRPr="0081768A">
        <w:t>Erik Erikson proposed that the ego is supposed to develop in stages</w:t>
      </w:r>
      <w:r>
        <w:t xml:space="preserve">: </w:t>
      </w:r>
      <w:r w:rsidR="00063B49">
        <w:t>I</w:t>
      </w:r>
      <w:r w:rsidRPr="0081768A">
        <w:t>ndividual is likely to pass through eight of such developmental stages</w:t>
      </w:r>
      <w:r>
        <w:t xml:space="preserve"> and a</w:t>
      </w:r>
      <w:r w:rsidRPr="0081768A">
        <w:t>t each of them, the ego faces an age-related developmental challenge that results in a conflict.</w:t>
      </w:r>
      <w:r>
        <w:t xml:space="preserve"> Other theorist contributed to the development of the field: </w:t>
      </w:r>
      <w:r w:rsidRPr="0081768A">
        <w:t>Karen Horney rejected the Freudian view that the main source of female unconscious conflicts is the woman’s sense of inferiority</w:t>
      </w:r>
      <w:r>
        <w:t xml:space="preserve">; </w:t>
      </w:r>
      <w:r w:rsidRPr="0081768A">
        <w:t>Harry Stack Sullivan focused on interperso</w:t>
      </w:r>
      <w:r w:rsidR="001634C2">
        <w:t>nal relationships; J</w:t>
      </w:r>
      <w:r w:rsidR="001634C2" w:rsidRPr="001634C2">
        <w:t>acques Lacan made a contribution to personality psychology in his studies of the</w:t>
      </w:r>
      <w:r w:rsidR="001634C2">
        <w:t xml:space="preserve"> </w:t>
      </w:r>
      <w:r w:rsidR="001634C2" w:rsidRPr="001634C2">
        <w:t>individual’s identity and its development</w:t>
      </w:r>
      <w:r w:rsidR="001634C2">
        <w:t xml:space="preserve">; and </w:t>
      </w:r>
      <w:r w:rsidR="001634C2" w:rsidRPr="001634C2">
        <w:t>Erich Fromm researched authoritarian personality</w:t>
      </w:r>
      <w:r w:rsidR="001634C2">
        <w:t>.</w:t>
      </w:r>
    </w:p>
    <w:p w:rsidR="00AC6798" w:rsidRPr="00674462" w:rsidRDefault="00AC6798" w:rsidP="00515369">
      <w:pPr>
        <w:pStyle w:val="Heading2"/>
      </w:pPr>
      <w:r>
        <w:t>Annotated Chapter Outline</w:t>
      </w:r>
    </w:p>
    <w:p w:rsidR="00AC6798" w:rsidRPr="00674462" w:rsidRDefault="00C77A25" w:rsidP="00AC6798">
      <w:pPr>
        <w:pStyle w:val="ListParagraph"/>
        <w:numPr>
          <w:ilvl w:val="0"/>
          <w:numId w:val="1"/>
        </w:numPr>
        <w:rPr>
          <w:rFonts w:cs="Times New Roman"/>
        </w:rPr>
      </w:pPr>
      <w:r>
        <w:rPr>
          <w:rFonts w:cs="ZMXTY S+ DIN"/>
          <w:b/>
          <w:bCs/>
          <w:color w:val="000000"/>
          <w:sz w:val="28"/>
          <w:szCs w:val="28"/>
        </w:rPr>
        <w:t xml:space="preserve">Psychoanalysis and </w:t>
      </w:r>
      <w:r w:rsidR="00063B49">
        <w:rPr>
          <w:rFonts w:cs="ZMXTY S+ DIN"/>
          <w:b/>
          <w:bCs/>
          <w:color w:val="000000"/>
          <w:sz w:val="28"/>
          <w:szCs w:val="28"/>
        </w:rPr>
        <w:t>society</w:t>
      </w:r>
    </w:p>
    <w:p w:rsidR="00C77A25" w:rsidRDefault="00C77A25" w:rsidP="00C77A25">
      <w:pPr>
        <w:pStyle w:val="ListParagraph"/>
        <w:numPr>
          <w:ilvl w:val="1"/>
          <w:numId w:val="1"/>
        </w:numPr>
        <w:rPr>
          <w:rFonts w:cs="Times New Roman"/>
        </w:rPr>
      </w:pPr>
      <w:r w:rsidRPr="00C77A25">
        <w:rPr>
          <w:rFonts w:cs="Times New Roman"/>
        </w:rPr>
        <w:t xml:space="preserve">Professional </w:t>
      </w:r>
      <w:r w:rsidR="00063B49">
        <w:rPr>
          <w:rFonts w:cs="Times New Roman"/>
        </w:rPr>
        <w:t>a</w:t>
      </w:r>
      <w:r w:rsidR="00063B49" w:rsidRPr="00C77A25">
        <w:rPr>
          <w:rFonts w:cs="Times New Roman"/>
        </w:rPr>
        <w:t>pplications</w:t>
      </w:r>
    </w:p>
    <w:p w:rsidR="00A97C11" w:rsidRDefault="00A97C11" w:rsidP="00A97C11">
      <w:pPr>
        <w:pStyle w:val="ListParagraph"/>
        <w:numPr>
          <w:ilvl w:val="2"/>
          <w:numId w:val="1"/>
        </w:numPr>
        <w:rPr>
          <w:rFonts w:cs="Times New Roman"/>
        </w:rPr>
      </w:pPr>
      <w:r>
        <w:rPr>
          <w:rFonts w:cs="Times New Roman"/>
        </w:rPr>
        <w:t>G</w:t>
      </w:r>
      <w:r w:rsidRPr="00A97C11">
        <w:rPr>
          <w:rFonts w:cs="Times New Roman"/>
        </w:rPr>
        <w:t>aining recognition as a legitimate theory and a form of therapy</w:t>
      </w:r>
    </w:p>
    <w:p w:rsidR="00A97C11" w:rsidRDefault="00A97C11" w:rsidP="00A97C11">
      <w:pPr>
        <w:pStyle w:val="ListParagraph"/>
        <w:numPr>
          <w:ilvl w:val="2"/>
          <w:numId w:val="1"/>
        </w:numPr>
        <w:rPr>
          <w:rFonts w:cs="Times New Roman"/>
        </w:rPr>
      </w:pPr>
      <w:r>
        <w:rPr>
          <w:rFonts w:cs="Times New Roman"/>
        </w:rPr>
        <w:t>C</w:t>
      </w:r>
      <w:r w:rsidRPr="00A97C11">
        <w:rPr>
          <w:rFonts w:cs="Times New Roman"/>
        </w:rPr>
        <w:t>linics appeared</w:t>
      </w:r>
    </w:p>
    <w:p w:rsidR="00A97C11" w:rsidRDefault="00A97C11" w:rsidP="00A97C11">
      <w:pPr>
        <w:pStyle w:val="ListParagraph"/>
        <w:numPr>
          <w:ilvl w:val="2"/>
          <w:numId w:val="1"/>
        </w:numPr>
        <w:rPr>
          <w:rFonts w:cs="Times New Roman"/>
        </w:rPr>
      </w:pPr>
      <w:r>
        <w:rPr>
          <w:rFonts w:cs="Times New Roman"/>
        </w:rPr>
        <w:t>F</w:t>
      </w:r>
      <w:r w:rsidRPr="00A97C11">
        <w:rPr>
          <w:rFonts w:cs="Times New Roman"/>
        </w:rPr>
        <w:t xml:space="preserve">acilities </w:t>
      </w:r>
      <w:r>
        <w:rPr>
          <w:rFonts w:cs="Times New Roman"/>
        </w:rPr>
        <w:t xml:space="preserve">used </w:t>
      </w:r>
      <w:r w:rsidRPr="00A97C11">
        <w:rPr>
          <w:rFonts w:cs="Times New Roman"/>
        </w:rPr>
        <w:t>for at least two purposes: (1) to provide psychological help and (2) to train professionals interested in psychoanalysis</w:t>
      </w:r>
    </w:p>
    <w:p w:rsidR="00C77A25" w:rsidRDefault="00C77A25" w:rsidP="00C77A25">
      <w:pPr>
        <w:pStyle w:val="ListParagraph"/>
        <w:numPr>
          <w:ilvl w:val="1"/>
          <w:numId w:val="1"/>
        </w:numPr>
        <w:rPr>
          <w:rFonts w:cs="Times New Roman"/>
        </w:rPr>
      </w:pPr>
      <w:r w:rsidRPr="00C77A25">
        <w:rPr>
          <w:rFonts w:cs="Times New Roman"/>
        </w:rPr>
        <w:t xml:space="preserve">Popular </w:t>
      </w:r>
      <w:r w:rsidR="00997511">
        <w:rPr>
          <w:rFonts w:cs="Times New Roman"/>
        </w:rPr>
        <w:t>a</w:t>
      </w:r>
      <w:r w:rsidR="00997511" w:rsidRPr="00C77A25">
        <w:rPr>
          <w:rFonts w:cs="Times New Roman"/>
        </w:rPr>
        <w:t>ppeal</w:t>
      </w:r>
    </w:p>
    <w:p w:rsidR="00A97C11" w:rsidRDefault="00A97C11" w:rsidP="00A97C11">
      <w:pPr>
        <w:pStyle w:val="ListParagraph"/>
        <w:numPr>
          <w:ilvl w:val="2"/>
          <w:numId w:val="1"/>
        </w:numPr>
        <w:rPr>
          <w:rFonts w:cs="Times New Roman"/>
        </w:rPr>
      </w:pPr>
      <w:r w:rsidRPr="00A97C11">
        <w:rPr>
          <w:rFonts w:cs="Times New Roman"/>
        </w:rPr>
        <w:t>Learn about self</w:t>
      </w:r>
    </w:p>
    <w:p w:rsidR="00A97C11" w:rsidRDefault="00A97C11" w:rsidP="00A97C11">
      <w:pPr>
        <w:pStyle w:val="ListParagraph"/>
        <w:numPr>
          <w:ilvl w:val="2"/>
          <w:numId w:val="1"/>
        </w:numPr>
        <w:rPr>
          <w:rFonts w:cs="Times New Roman"/>
        </w:rPr>
      </w:pPr>
      <w:r w:rsidRPr="00A97C11">
        <w:rPr>
          <w:rFonts w:cs="Times New Roman"/>
        </w:rPr>
        <w:t>Upper-middle-class professionals, students, professors, and artists wanted to be psychoanalyzed or “psyched” (as people called it then).</w:t>
      </w:r>
    </w:p>
    <w:p w:rsidR="00A97C11" w:rsidRDefault="00A97C11" w:rsidP="00A97C11">
      <w:pPr>
        <w:pStyle w:val="ListParagraph"/>
        <w:numPr>
          <w:ilvl w:val="2"/>
          <w:numId w:val="1"/>
        </w:numPr>
        <w:rPr>
          <w:rFonts w:cs="Times New Roman"/>
        </w:rPr>
      </w:pPr>
      <w:r w:rsidRPr="00A97C11">
        <w:rPr>
          <w:rFonts w:cs="Times New Roman"/>
        </w:rPr>
        <w:lastRenderedPageBreak/>
        <w:t>People were analyzing one another at home parties and other informal gatherings.</w:t>
      </w:r>
    </w:p>
    <w:p w:rsidR="00A97C11" w:rsidRDefault="00A97C11" w:rsidP="00A97C11">
      <w:pPr>
        <w:pStyle w:val="ListParagraph"/>
        <w:numPr>
          <w:ilvl w:val="2"/>
          <w:numId w:val="1"/>
        </w:numPr>
        <w:rPr>
          <w:rFonts w:cs="Times New Roman"/>
        </w:rPr>
      </w:pPr>
      <w:r w:rsidRPr="00A97C11">
        <w:rPr>
          <w:rFonts w:cs="Times New Roman"/>
        </w:rPr>
        <w:t>Criminologists turned to psychoanalysis to understand the personality of violent criminals, thieves, habitual sex offenders, and swindlers.</w:t>
      </w:r>
    </w:p>
    <w:p w:rsidR="00A97C11" w:rsidRDefault="00A97C11" w:rsidP="00A97C11">
      <w:pPr>
        <w:pStyle w:val="ListParagraph"/>
        <w:numPr>
          <w:ilvl w:val="2"/>
          <w:numId w:val="1"/>
        </w:numPr>
        <w:rPr>
          <w:rFonts w:cs="Times New Roman"/>
        </w:rPr>
      </w:pPr>
      <w:r w:rsidRPr="00A97C11">
        <w:rPr>
          <w:rFonts w:cs="Times New Roman"/>
        </w:rPr>
        <w:t>Educators learned about the superego to understand the inner world of the student.</w:t>
      </w:r>
    </w:p>
    <w:p w:rsidR="00C77A25" w:rsidRDefault="00C77A25" w:rsidP="00C77A25">
      <w:pPr>
        <w:pStyle w:val="ListParagraph"/>
        <w:numPr>
          <w:ilvl w:val="1"/>
          <w:numId w:val="1"/>
        </w:numPr>
        <w:rPr>
          <w:rFonts w:cs="Times New Roman"/>
        </w:rPr>
      </w:pPr>
      <w:r w:rsidRPr="00C77A25">
        <w:rPr>
          <w:rFonts w:cs="Times New Roman"/>
        </w:rPr>
        <w:t xml:space="preserve">Psychoanalysis and </w:t>
      </w:r>
      <w:r w:rsidR="00997511">
        <w:rPr>
          <w:rFonts w:cs="Times New Roman"/>
        </w:rPr>
        <w:t>i</w:t>
      </w:r>
      <w:r w:rsidR="00997511" w:rsidRPr="00C77A25">
        <w:rPr>
          <w:rFonts w:cs="Times New Roman"/>
        </w:rPr>
        <w:t>deology</w:t>
      </w:r>
    </w:p>
    <w:p w:rsidR="00A97C11" w:rsidRDefault="00A97C11" w:rsidP="00A97C11">
      <w:pPr>
        <w:pStyle w:val="ListParagraph"/>
        <w:numPr>
          <w:ilvl w:val="2"/>
          <w:numId w:val="1"/>
        </w:numPr>
        <w:rPr>
          <w:rFonts w:cs="Times New Roman"/>
        </w:rPr>
      </w:pPr>
      <w:r w:rsidRPr="00A97C11">
        <w:rPr>
          <w:rFonts w:cs="Times New Roman"/>
        </w:rPr>
        <w:t>Psychoanalysis gained attention in many countries.</w:t>
      </w:r>
    </w:p>
    <w:p w:rsidR="00576371" w:rsidRDefault="00A97C11" w:rsidP="00A97C11">
      <w:pPr>
        <w:pStyle w:val="ListParagraph"/>
        <w:numPr>
          <w:ilvl w:val="2"/>
          <w:numId w:val="1"/>
        </w:numPr>
        <w:rPr>
          <w:rFonts w:cs="Times New Roman"/>
        </w:rPr>
      </w:pPr>
      <w:r w:rsidRPr="00A97C11">
        <w:rPr>
          <w:rFonts w:cs="Times New Roman"/>
        </w:rPr>
        <w:t>I</w:t>
      </w:r>
      <w:r w:rsidR="00576371">
        <w:rPr>
          <w:rFonts w:cs="Times New Roman"/>
        </w:rPr>
        <w:t>n the Soviet Union in the 1920s:</w:t>
      </w:r>
    </w:p>
    <w:p w:rsidR="00576371" w:rsidRDefault="00997511" w:rsidP="00576371">
      <w:pPr>
        <w:pStyle w:val="ListParagraph"/>
        <w:numPr>
          <w:ilvl w:val="3"/>
          <w:numId w:val="1"/>
        </w:numPr>
        <w:rPr>
          <w:rFonts w:cs="Times New Roman"/>
        </w:rPr>
      </w:pPr>
      <w:r>
        <w:rPr>
          <w:rFonts w:cs="Times New Roman"/>
        </w:rPr>
        <w:t>S</w:t>
      </w:r>
      <w:r w:rsidRPr="00A97C11">
        <w:rPr>
          <w:rFonts w:cs="Times New Roman"/>
        </w:rPr>
        <w:t xml:space="preserve">ome </w:t>
      </w:r>
      <w:r w:rsidR="00A97C11" w:rsidRPr="00A97C11">
        <w:rPr>
          <w:rFonts w:cs="Times New Roman"/>
        </w:rPr>
        <w:t>government officials initially supported psychoanalysis</w:t>
      </w:r>
      <w:r>
        <w:rPr>
          <w:rFonts w:cs="Times New Roman"/>
        </w:rPr>
        <w:t>.</w:t>
      </w:r>
    </w:p>
    <w:p w:rsidR="00A97C11" w:rsidRDefault="00A97C11" w:rsidP="00576371">
      <w:pPr>
        <w:pStyle w:val="ListParagraph"/>
        <w:numPr>
          <w:ilvl w:val="3"/>
          <w:numId w:val="1"/>
        </w:numPr>
        <w:rPr>
          <w:rFonts w:cs="Times New Roman"/>
        </w:rPr>
      </w:pPr>
      <w:r w:rsidRPr="00A97C11">
        <w:rPr>
          <w:rFonts w:cs="Times New Roman"/>
        </w:rPr>
        <w:t>The theory of the power of unconscious processes in the life of the individual did not fit into communist ideology, which emphasized the importance of logic and reason.</w:t>
      </w:r>
    </w:p>
    <w:p w:rsidR="00576371" w:rsidRDefault="00A97C11" w:rsidP="00A97C11">
      <w:pPr>
        <w:pStyle w:val="ListParagraph"/>
        <w:numPr>
          <w:ilvl w:val="2"/>
          <w:numId w:val="1"/>
        </w:numPr>
        <w:rPr>
          <w:rFonts w:cs="Times New Roman"/>
        </w:rPr>
      </w:pPr>
      <w:r w:rsidRPr="00A97C11">
        <w:rPr>
          <w:rFonts w:cs="Times New Roman"/>
        </w:rPr>
        <w:t>Nazism</w:t>
      </w:r>
      <w:r w:rsidR="00576371">
        <w:rPr>
          <w:rFonts w:cs="Times New Roman"/>
        </w:rPr>
        <w:t>:</w:t>
      </w:r>
    </w:p>
    <w:p w:rsidR="00576371" w:rsidRDefault="00A97C11" w:rsidP="00576371">
      <w:pPr>
        <w:pStyle w:val="ListParagraph"/>
        <w:numPr>
          <w:ilvl w:val="3"/>
          <w:numId w:val="1"/>
        </w:numPr>
        <w:rPr>
          <w:rFonts w:cs="Times New Roman"/>
        </w:rPr>
      </w:pPr>
      <w:proofErr w:type="gramStart"/>
      <w:r w:rsidRPr="00A97C11">
        <w:rPr>
          <w:rFonts w:cs="Times New Roman"/>
        </w:rPr>
        <w:t>as</w:t>
      </w:r>
      <w:proofErr w:type="gramEnd"/>
      <w:r w:rsidRPr="00A97C11">
        <w:rPr>
          <w:rFonts w:cs="Times New Roman"/>
        </w:rPr>
        <w:t xml:space="preserve"> an official ideology of the German state was rooted in deep-seated attitudes of racism, nationalism, and homophobia.</w:t>
      </w:r>
    </w:p>
    <w:p w:rsidR="00A97C11" w:rsidRDefault="00A97C11" w:rsidP="00576371">
      <w:pPr>
        <w:pStyle w:val="ListParagraph"/>
        <w:numPr>
          <w:ilvl w:val="3"/>
          <w:numId w:val="1"/>
        </w:numPr>
        <w:rPr>
          <w:rFonts w:cs="Times New Roman"/>
        </w:rPr>
      </w:pPr>
      <w:r w:rsidRPr="00A97C11">
        <w:rPr>
          <w:rFonts w:cs="Times New Roman"/>
        </w:rPr>
        <w:t>Psychoanalysis was attacked for its alleged “decadent” and “perverted” views of the individual because it undermined the values of the German nation.</w:t>
      </w:r>
    </w:p>
    <w:p w:rsidR="00C77A25" w:rsidRDefault="00C77A25" w:rsidP="00C77A25">
      <w:pPr>
        <w:pStyle w:val="ListParagraph"/>
        <w:numPr>
          <w:ilvl w:val="1"/>
          <w:numId w:val="1"/>
        </w:numPr>
        <w:rPr>
          <w:rFonts w:cs="Times New Roman"/>
        </w:rPr>
      </w:pPr>
      <w:r w:rsidRPr="00C77A25">
        <w:rPr>
          <w:rFonts w:cs="Times New Roman"/>
        </w:rPr>
        <w:t xml:space="preserve">Psychology and </w:t>
      </w:r>
      <w:r w:rsidR="00997511">
        <w:rPr>
          <w:rFonts w:cs="Times New Roman"/>
        </w:rPr>
        <w:t>p</w:t>
      </w:r>
      <w:r w:rsidR="00997511" w:rsidRPr="00C77A25">
        <w:rPr>
          <w:rFonts w:cs="Times New Roman"/>
        </w:rPr>
        <w:t>sychoanalysis</w:t>
      </w:r>
    </w:p>
    <w:p w:rsidR="00A97C11" w:rsidRDefault="00A97C11" w:rsidP="00A97C11">
      <w:pPr>
        <w:pStyle w:val="ListParagraph"/>
        <w:numPr>
          <w:ilvl w:val="2"/>
          <w:numId w:val="1"/>
        </w:numPr>
        <w:rPr>
          <w:rFonts w:cs="Times New Roman"/>
        </w:rPr>
      </w:pPr>
      <w:r w:rsidRPr="00A97C11">
        <w:rPr>
          <w:rFonts w:cs="Times New Roman"/>
        </w:rPr>
        <w:t>Western (and later non-Western) psychologists maintained an ambivalent position about the psychoanalytic view of the individual.</w:t>
      </w:r>
    </w:p>
    <w:p w:rsidR="00A97C11" w:rsidRDefault="00A97C11" w:rsidP="00A97C11">
      <w:pPr>
        <w:pStyle w:val="ListParagraph"/>
        <w:numPr>
          <w:ilvl w:val="2"/>
          <w:numId w:val="1"/>
        </w:numPr>
        <w:rPr>
          <w:rFonts w:cs="Times New Roman"/>
        </w:rPr>
      </w:pPr>
      <w:r w:rsidRPr="00A97C11">
        <w:rPr>
          <w:rFonts w:cs="Times New Roman"/>
        </w:rPr>
        <w:t>The American psychologist James Cattell, for example, called psychoanalysis an educated obsession.</w:t>
      </w:r>
    </w:p>
    <w:p w:rsidR="00A97C11" w:rsidRDefault="00A97C11" w:rsidP="00A97C11">
      <w:pPr>
        <w:pStyle w:val="ListParagraph"/>
        <w:numPr>
          <w:ilvl w:val="2"/>
          <w:numId w:val="1"/>
        </w:numPr>
        <w:rPr>
          <w:rFonts w:cs="Times New Roman"/>
        </w:rPr>
      </w:pPr>
      <w:r w:rsidRPr="00A97C11">
        <w:rPr>
          <w:rFonts w:cs="Times New Roman"/>
        </w:rPr>
        <w:t>Others saw psychoanalysis as a sophisticated conversational technique that could be useful in psychological therapy.</w:t>
      </w:r>
    </w:p>
    <w:p w:rsidR="00576371" w:rsidRDefault="00A97C11" w:rsidP="00A97C11">
      <w:pPr>
        <w:pStyle w:val="ListParagraph"/>
        <w:numPr>
          <w:ilvl w:val="2"/>
          <w:numId w:val="1"/>
        </w:numPr>
        <w:rPr>
          <w:rFonts w:cs="Times New Roman"/>
        </w:rPr>
      </w:pPr>
      <w:r w:rsidRPr="00A97C11">
        <w:rPr>
          <w:rFonts w:cs="Times New Roman"/>
        </w:rPr>
        <w:t xml:space="preserve">Despite criticisms, psychoanalysis generated a growing public interest </w:t>
      </w:r>
    </w:p>
    <w:p w:rsidR="00576371" w:rsidRDefault="00A97C11" w:rsidP="00576371">
      <w:pPr>
        <w:pStyle w:val="ListParagraph"/>
        <w:numPr>
          <w:ilvl w:val="3"/>
          <w:numId w:val="1"/>
        </w:numPr>
        <w:rPr>
          <w:rFonts w:cs="Times New Roman"/>
        </w:rPr>
      </w:pPr>
      <w:proofErr w:type="gramStart"/>
      <w:r w:rsidRPr="00A97C11">
        <w:rPr>
          <w:rFonts w:cs="Times New Roman"/>
        </w:rPr>
        <w:t>motivated</w:t>
      </w:r>
      <w:proofErr w:type="gramEnd"/>
      <w:r w:rsidRPr="00A97C11">
        <w:rPr>
          <w:rFonts w:cs="Times New Roman"/>
        </w:rPr>
        <w:t xml:space="preserve"> many people, especially the young, to read psychology books</w:t>
      </w:r>
      <w:r w:rsidR="00997511">
        <w:rPr>
          <w:rFonts w:cs="Times New Roman"/>
        </w:rPr>
        <w:t>.</w:t>
      </w:r>
    </w:p>
    <w:p w:rsidR="00A97C11" w:rsidRDefault="00A97C11" w:rsidP="00576371">
      <w:pPr>
        <w:pStyle w:val="ListParagraph"/>
        <w:numPr>
          <w:ilvl w:val="3"/>
          <w:numId w:val="1"/>
        </w:numPr>
        <w:rPr>
          <w:rFonts w:cs="Times New Roman"/>
        </w:rPr>
      </w:pPr>
      <w:proofErr w:type="gramStart"/>
      <w:r w:rsidRPr="00A97C11">
        <w:rPr>
          <w:rFonts w:cs="Times New Roman"/>
        </w:rPr>
        <w:t>and</w:t>
      </w:r>
      <w:proofErr w:type="gramEnd"/>
      <w:r w:rsidRPr="00A97C11">
        <w:rPr>
          <w:rFonts w:cs="Times New Roman"/>
        </w:rPr>
        <w:t xml:space="preserve"> take psychology classes.</w:t>
      </w:r>
    </w:p>
    <w:p w:rsidR="00C77A25" w:rsidRDefault="00C77A25" w:rsidP="00C77A25">
      <w:pPr>
        <w:pStyle w:val="ListParagraph"/>
        <w:ind w:left="1440"/>
        <w:rPr>
          <w:rFonts w:cs="Times New Roman"/>
        </w:rPr>
      </w:pPr>
    </w:p>
    <w:p w:rsidR="00AC6798" w:rsidRPr="00674462" w:rsidRDefault="00C77A25" w:rsidP="00AC6798">
      <w:pPr>
        <w:pStyle w:val="ListParagraph"/>
        <w:numPr>
          <w:ilvl w:val="0"/>
          <w:numId w:val="1"/>
        </w:numPr>
        <w:rPr>
          <w:rFonts w:cs="Times New Roman"/>
        </w:rPr>
      </w:pPr>
      <w:r>
        <w:rPr>
          <w:rFonts w:cs="ZMXTY S+ DIN"/>
          <w:b/>
          <w:bCs/>
          <w:color w:val="000000"/>
          <w:sz w:val="28"/>
          <w:szCs w:val="28"/>
        </w:rPr>
        <w:t xml:space="preserve">Theoretical </w:t>
      </w:r>
      <w:r w:rsidR="00997511">
        <w:rPr>
          <w:rFonts w:cs="ZMXTY S+ DIN"/>
          <w:b/>
          <w:bCs/>
          <w:color w:val="000000"/>
          <w:sz w:val="28"/>
          <w:szCs w:val="28"/>
        </w:rPr>
        <w:t>expansions</w:t>
      </w:r>
      <w:r>
        <w:rPr>
          <w:rFonts w:cs="ZMXTY S+ DIN"/>
          <w:b/>
          <w:bCs/>
          <w:color w:val="000000"/>
          <w:sz w:val="28"/>
          <w:szCs w:val="28"/>
        </w:rPr>
        <w:t xml:space="preserve">: Ego </w:t>
      </w:r>
      <w:r w:rsidR="00997511">
        <w:rPr>
          <w:rFonts w:cs="ZMXTY S+ DIN"/>
          <w:b/>
          <w:bCs/>
          <w:color w:val="000000"/>
          <w:sz w:val="28"/>
          <w:szCs w:val="28"/>
        </w:rPr>
        <w:t>psychology</w:t>
      </w:r>
    </w:p>
    <w:p w:rsidR="00576371" w:rsidRDefault="00576371" w:rsidP="00576371">
      <w:pPr>
        <w:pStyle w:val="ListParagraph"/>
        <w:numPr>
          <w:ilvl w:val="1"/>
          <w:numId w:val="1"/>
        </w:numPr>
        <w:rPr>
          <w:rFonts w:cs="Times New Roman"/>
        </w:rPr>
      </w:pPr>
      <w:r w:rsidRPr="00576371">
        <w:rPr>
          <w:rFonts w:cs="Times New Roman"/>
        </w:rPr>
        <w:t>The followers of this theory were supporting some elements of it, refining others, and outright rejecting yet others.</w:t>
      </w:r>
    </w:p>
    <w:p w:rsidR="00576371" w:rsidRDefault="00576371" w:rsidP="00576371">
      <w:pPr>
        <w:pStyle w:val="ListParagraph"/>
        <w:numPr>
          <w:ilvl w:val="2"/>
          <w:numId w:val="1"/>
        </w:numPr>
        <w:rPr>
          <w:rFonts w:cs="Times New Roman"/>
        </w:rPr>
      </w:pPr>
      <w:r>
        <w:rPr>
          <w:rFonts w:cs="Times New Roman"/>
        </w:rPr>
        <w:t>C</w:t>
      </w:r>
      <w:r w:rsidRPr="00576371">
        <w:rPr>
          <w:rFonts w:cs="Times New Roman"/>
        </w:rPr>
        <w:t>ontributing to personality psychology by paying serious attention to a wide range of social factors contributing to an individual’s development and experience.</w:t>
      </w:r>
    </w:p>
    <w:p w:rsidR="00576371" w:rsidRDefault="00576371" w:rsidP="00576371">
      <w:pPr>
        <w:pStyle w:val="ListParagraph"/>
        <w:numPr>
          <w:ilvl w:val="3"/>
          <w:numId w:val="1"/>
        </w:numPr>
        <w:rPr>
          <w:rFonts w:cs="Times New Roman"/>
        </w:rPr>
      </w:pPr>
      <w:proofErr w:type="gramStart"/>
      <w:r w:rsidRPr="00576371">
        <w:rPr>
          <w:rFonts w:cs="Times New Roman"/>
        </w:rPr>
        <w:t>accepted</w:t>
      </w:r>
      <w:proofErr w:type="gramEnd"/>
      <w:r w:rsidRPr="00576371">
        <w:rPr>
          <w:rFonts w:cs="Times New Roman"/>
        </w:rPr>
        <w:t xml:space="preserve"> the general idea that infantile conflicts should affect the individual’s adult experiences and thus his or her personality features later in life.</w:t>
      </w:r>
    </w:p>
    <w:p w:rsidR="00576371" w:rsidRPr="00576371" w:rsidRDefault="00576371" w:rsidP="00576371">
      <w:pPr>
        <w:pStyle w:val="ListParagraph"/>
        <w:numPr>
          <w:ilvl w:val="3"/>
          <w:numId w:val="1"/>
        </w:numPr>
        <w:rPr>
          <w:rFonts w:cs="Times New Roman"/>
        </w:rPr>
      </w:pPr>
      <w:proofErr w:type="gramStart"/>
      <w:r w:rsidRPr="00576371">
        <w:rPr>
          <w:rFonts w:cs="Times New Roman"/>
        </w:rPr>
        <w:lastRenderedPageBreak/>
        <w:t>acknowledged</w:t>
      </w:r>
      <w:proofErr w:type="gramEnd"/>
      <w:r w:rsidRPr="00576371">
        <w:rPr>
          <w:rFonts w:cs="Times New Roman"/>
        </w:rPr>
        <w:t xml:space="preserve"> that the individual is generally unaware of such conflicts.</w:t>
      </w:r>
    </w:p>
    <w:p w:rsidR="00576371" w:rsidRDefault="00576371" w:rsidP="00576371">
      <w:pPr>
        <w:pStyle w:val="ListParagraph"/>
        <w:numPr>
          <w:ilvl w:val="2"/>
          <w:numId w:val="1"/>
        </w:numPr>
        <w:rPr>
          <w:rFonts w:cs="Times New Roman"/>
        </w:rPr>
      </w:pPr>
      <w:r w:rsidRPr="00576371">
        <w:rPr>
          <w:rFonts w:cs="Times New Roman"/>
        </w:rPr>
        <w:t>Ego psychology</w:t>
      </w:r>
    </w:p>
    <w:p w:rsidR="00576371" w:rsidRDefault="00576371" w:rsidP="00576371">
      <w:pPr>
        <w:pStyle w:val="ListParagraph"/>
        <w:numPr>
          <w:ilvl w:val="3"/>
          <w:numId w:val="1"/>
        </w:numPr>
        <w:rPr>
          <w:rFonts w:cs="Times New Roman"/>
        </w:rPr>
      </w:pPr>
      <w:r w:rsidRPr="00576371">
        <w:rPr>
          <w:rFonts w:cs="Times New Roman"/>
        </w:rPr>
        <w:t>Ego psychology focuses on how the ego interacts with its social environment.</w:t>
      </w:r>
    </w:p>
    <w:p w:rsidR="00576371" w:rsidRPr="00576371" w:rsidRDefault="00576371" w:rsidP="00576371">
      <w:pPr>
        <w:pStyle w:val="ListParagraph"/>
        <w:numPr>
          <w:ilvl w:val="3"/>
          <w:numId w:val="1"/>
        </w:numPr>
        <w:rPr>
          <w:rFonts w:cs="Times New Roman"/>
        </w:rPr>
      </w:pPr>
      <w:r w:rsidRPr="00576371">
        <w:rPr>
          <w:rFonts w:cs="Times New Roman"/>
        </w:rPr>
        <w:t>compromise between classical psychoanalysis and experimental psychology</w:t>
      </w:r>
    </w:p>
    <w:p w:rsidR="00576371" w:rsidRDefault="00C77A25" w:rsidP="00C77A25">
      <w:pPr>
        <w:pStyle w:val="ListParagraph"/>
        <w:numPr>
          <w:ilvl w:val="1"/>
          <w:numId w:val="1"/>
        </w:numPr>
        <w:rPr>
          <w:rFonts w:cs="Times New Roman"/>
        </w:rPr>
      </w:pPr>
      <w:r w:rsidRPr="00C77A25">
        <w:rPr>
          <w:rFonts w:cs="Times New Roman"/>
        </w:rPr>
        <w:t>Works of Anna Freud</w:t>
      </w:r>
    </w:p>
    <w:p w:rsidR="00576371" w:rsidRDefault="00576371" w:rsidP="00576371">
      <w:pPr>
        <w:pStyle w:val="ListParagraph"/>
        <w:numPr>
          <w:ilvl w:val="2"/>
          <w:numId w:val="1"/>
        </w:numPr>
        <w:rPr>
          <w:rFonts w:cs="Times New Roman"/>
        </w:rPr>
      </w:pPr>
      <w:r w:rsidRPr="00576371">
        <w:rPr>
          <w:rFonts w:cs="Times New Roman"/>
        </w:rPr>
        <w:t>Anna Freud (1895–1982) was the youngest of Sigmund Freud’s six offspring</w:t>
      </w:r>
    </w:p>
    <w:p w:rsidR="00576371" w:rsidRDefault="00576371" w:rsidP="00576371">
      <w:pPr>
        <w:pStyle w:val="ListParagraph"/>
        <w:numPr>
          <w:ilvl w:val="3"/>
          <w:numId w:val="1"/>
        </w:numPr>
        <w:rPr>
          <w:rFonts w:cs="Times New Roman"/>
        </w:rPr>
      </w:pPr>
      <w:r w:rsidRPr="00576371">
        <w:rPr>
          <w:rFonts w:cs="Times New Roman"/>
        </w:rPr>
        <w:t>She started reading her father’s articles and books at the age of 15</w:t>
      </w:r>
    </w:p>
    <w:p w:rsidR="00576371" w:rsidRDefault="00576371" w:rsidP="00576371">
      <w:pPr>
        <w:pStyle w:val="ListParagraph"/>
        <w:numPr>
          <w:ilvl w:val="3"/>
          <w:numId w:val="1"/>
        </w:numPr>
        <w:rPr>
          <w:rFonts w:cs="Times New Roman"/>
        </w:rPr>
      </w:pPr>
      <w:r w:rsidRPr="00576371">
        <w:rPr>
          <w:rFonts w:cs="Times New Roman"/>
        </w:rPr>
        <w:t>She chose a career as a schoolteacher</w:t>
      </w:r>
    </w:p>
    <w:p w:rsidR="00576371" w:rsidRDefault="00576371" w:rsidP="00576371">
      <w:pPr>
        <w:pStyle w:val="ListParagraph"/>
        <w:numPr>
          <w:ilvl w:val="3"/>
          <w:numId w:val="1"/>
        </w:numPr>
        <w:rPr>
          <w:rFonts w:cs="Times New Roman"/>
        </w:rPr>
      </w:pPr>
      <w:r w:rsidRPr="00576371">
        <w:rPr>
          <w:rFonts w:cs="Times New Roman"/>
        </w:rPr>
        <w:t>emigrated with her parents</w:t>
      </w:r>
      <w:r>
        <w:rPr>
          <w:rFonts w:cs="Times New Roman"/>
        </w:rPr>
        <w:t xml:space="preserve"> from Austria to London in 1938</w:t>
      </w:r>
    </w:p>
    <w:p w:rsidR="00576371" w:rsidRDefault="00576371" w:rsidP="00576371">
      <w:pPr>
        <w:pStyle w:val="ListParagraph"/>
        <w:numPr>
          <w:ilvl w:val="3"/>
          <w:numId w:val="1"/>
        </w:numPr>
        <w:rPr>
          <w:rFonts w:cs="Times New Roman"/>
        </w:rPr>
      </w:pPr>
      <w:r w:rsidRPr="00576371">
        <w:rPr>
          <w:rFonts w:cs="Times New Roman"/>
        </w:rPr>
        <w:t>founded a child therapy clinic</w:t>
      </w:r>
    </w:p>
    <w:p w:rsidR="00576371" w:rsidRDefault="00576371" w:rsidP="00576371">
      <w:pPr>
        <w:pStyle w:val="ListParagraph"/>
        <w:numPr>
          <w:ilvl w:val="2"/>
          <w:numId w:val="1"/>
        </w:numPr>
        <w:rPr>
          <w:rFonts w:cs="Times New Roman"/>
        </w:rPr>
      </w:pPr>
      <w:r w:rsidRPr="00576371">
        <w:rPr>
          <w:rFonts w:cs="Times New Roman"/>
        </w:rPr>
        <w:t>She emphasized that children could not explain their psychological problems as efficiently as most adults could.</w:t>
      </w:r>
    </w:p>
    <w:p w:rsidR="00576371" w:rsidRDefault="00576371" w:rsidP="00576371">
      <w:pPr>
        <w:pStyle w:val="ListParagraph"/>
        <w:numPr>
          <w:ilvl w:val="3"/>
          <w:numId w:val="1"/>
        </w:numPr>
        <w:rPr>
          <w:rFonts w:cs="Times New Roman"/>
        </w:rPr>
      </w:pPr>
      <w:r>
        <w:rPr>
          <w:rFonts w:cs="Times New Roman"/>
        </w:rPr>
        <w:t>S</w:t>
      </w:r>
      <w:r w:rsidRPr="00576371">
        <w:rPr>
          <w:rFonts w:cs="Times New Roman"/>
        </w:rPr>
        <w:t>hould develop special skills to understand children’s symptoms and interpret them (Bruehl, 1990).</w:t>
      </w:r>
    </w:p>
    <w:p w:rsidR="00C0711F" w:rsidRDefault="00C0711F" w:rsidP="00C0711F">
      <w:pPr>
        <w:pStyle w:val="ListParagraph"/>
        <w:numPr>
          <w:ilvl w:val="2"/>
          <w:numId w:val="1"/>
        </w:numPr>
        <w:rPr>
          <w:rFonts w:cs="Times New Roman"/>
        </w:rPr>
      </w:pPr>
      <w:r w:rsidRPr="00C0711F">
        <w:rPr>
          <w:rFonts w:cs="Times New Roman"/>
        </w:rPr>
        <w:t>The Ego and the Mechanisms of Defense (1966)</w:t>
      </w:r>
    </w:p>
    <w:p w:rsidR="00C0711F" w:rsidRDefault="00C0711F" w:rsidP="00C0711F">
      <w:pPr>
        <w:pStyle w:val="ListParagraph"/>
        <w:numPr>
          <w:ilvl w:val="3"/>
          <w:numId w:val="1"/>
        </w:numPr>
        <w:rPr>
          <w:rFonts w:cs="Times New Roman"/>
        </w:rPr>
      </w:pPr>
      <w:r w:rsidRPr="00C0711F">
        <w:rPr>
          <w:rFonts w:cs="Times New Roman"/>
        </w:rPr>
        <w:t>inner struggles of the individual</w:t>
      </w:r>
    </w:p>
    <w:p w:rsidR="00C0711F" w:rsidRDefault="00C0711F" w:rsidP="00C0711F">
      <w:pPr>
        <w:pStyle w:val="ListParagraph"/>
        <w:numPr>
          <w:ilvl w:val="3"/>
          <w:numId w:val="1"/>
        </w:numPr>
        <w:rPr>
          <w:rFonts w:cs="Times New Roman"/>
        </w:rPr>
      </w:pPr>
      <w:r w:rsidRPr="00C0711F">
        <w:rPr>
          <w:rFonts w:cs="Times New Roman"/>
        </w:rPr>
        <w:t>struggle of the ego with the overwhelming demands of the id, on the one hand, and powerful restrictions imposed by reality, on the other</w:t>
      </w:r>
    </w:p>
    <w:p w:rsidR="00C0711F" w:rsidRDefault="00C0711F" w:rsidP="00C0711F">
      <w:pPr>
        <w:pStyle w:val="ListParagraph"/>
        <w:numPr>
          <w:ilvl w:val="3"/>
          <w:numId w:val="1"/>
        </w:numPr>
        <w:rPr>
          <w:rFonts w:cs="Times New Roman"/>
        </w:rPr>
      </w:pPr>
      <w:r w:rsidRPr="00C0711F">
        <w:rPr>
          <w:rFonts w:cs="Times New Roman"/>
        </w:rPr>
        <w:t>Ego defenses or defense mechanisms are specific unconscious structures that enable an individual to avoid awareness of unpleasant, anxiety-arousing issues.</w:t>
      </w:r>
    </w:p>
    <w:p w:rsidR="00C0711F" w:rsidRDefault="00C0711F" w:rsidP="00C0711F">
      <w:pPr>
        <w:pStyle w:val="ListParagraph"/>
        <w:numPr>
          <w:ilvl w:val="2"/>
          <w:numId w:val="1"/>
        </w:numPr>
        <w:rPr>
          <w:rFonts w:cs="Times New Roman"/>
        </w:rPr>
      </w:pPr>
      <w:r w:rsidRPr="00C0711F">
        <w:rPr>
          <w:rFonts w:cs="Times New Roman"/>
        </w:rPr>
        <w:t>Defense mechanisms</w:t>
      </w:r>
    </w:p>
    <w:p w:rsidR="00C0711F" w:rsidRDefault="00C0711F" w:rsidP="00C0711F">
      <w:pPr>
        <w:pStyle w:val="ListParagraph"/>
        <w:numPr>
          <w:ilvl w:val="3"/>
          <w:numId w:val="1"/>
        </w:numPr>
        <w:rPr>
          <w:rFonts w:cs="Times New Roman"/>
        </w:rPr>
      </w:pPr>
      <w:r w:rsidRPr="00C0711F">
        <w:rPr>
          <w:rFonts w:cs="Times New Roman"/>
        </w:rPr>
        <w:t>The specific unconscious structures that enable individuals to avoid awareness of unpleasant, anxiety-arousing issues are called defense mechanisms.</w:t>
      </w:r>
    </w:p>
    <w:p w:rsidR="00C0711F" w:rsidRDefault="00C0711F" w:rsidP="00C0711F">
      <w:pPr>
        <w:pStyle w:val="ListParagraph"/>
        <w:numPr>
          <w:ilvl w:val="3"/>
          <w:numId w:val="1"/>
        </w:numPr>
        <w:rPr>
          <w:rFonts w:cs="Times New Roman"/>
        </w:rPr>
      </w:pPr>
      <w:r>
        <w:rPr>
          <w:rFonts w:cs="Times New Roman"/>
        </w:rPr>
        <w:t>T</w:t>
      </w:r>
      <w:r w:rsidRPr="00C0711F">
        <w:rPr>
          <w:rFonts w:cs="Times New Roman"/>
        </w:rPr>
        <w:t>en basic defense mechanisms</w:t>
      </w:r>
    </w:p>
    <w:p w:rsidR="00C0711F" w:rsidRDefault="00C0711F" w:rsidP="00C0711F">
      <w:pPr>
        <w:pStyle w:val="ListParagraph"/>
        <w:numPr>
          <w:ilvl w:val="3"/>
          <w:numId w:val="1"/>
        </w:numPr>
        <w:rPr>
          <w:rFonts w:cs="Times New Roman"/>
        </w:rPr>
      </w:pPr>
      <w:r>
        <w:rPr>
          <w:rFonts w:cs="Times New Roman"/>
        </w:rPr>
        <w:t>R</w:t>
      </w:r>
      <w:r w:rsidRPr="00C0711F">
        <w:rPr>
          <w:rFonts w:cs="Times New Roman"/>
        </w:rPr>
        <w:t>epression, regression, reaction formation, isolation, undoing, projection, introjection, turning against, compensation, sublimation, rationalization, and displacement (Cramer, 1991; see Table 5.1).</w:t>
      </w:r>
    </w:p>
    <w:p w:rsidR="00AC6798" w:rsidRPr="00674462" w:rsidRDefault="00C77A25" w:rsidP="00C77A25">
      <w:pPr>
        <w:pStyle w:val="ListParagraph"/>
        <w:numPr>
          <w:ilvl w:val="1"/>
          <w:numId w:val="1"/>
        </w:numPr>
        <w:rPr>
          <w:rFonts w:cs="Times New Roman"/>
        </w:rPr>
      </w:pPr>
      <w:r w:rsidRPr="00C77A25">
        <w:rPr>
          <w:rFonts w:cs="Times New Roman"/>
        </w:rPr>
        <w:t xml:space="preserve">Erik Erikson’s </w:t>
      </w:r>
      <w:r w:rsidR="00643C50">
        <w:rPr>
          <w:rFonts w:cs="Times New Roman"/>
        </w:rPr>
        <w:t>s</w:t>
      </w:r>
      <w:r w:rsidR="00643C50" w:rsidRPr="00C77A25">
        <w:rPr>
          <w:rFonts w:cs="Times New Roman"/>
        </w:rPr>
        <w:t xml:space="preserve">tages </w:t>
      </w:r>
      <w:r w:rsidRPr="00C77A25">
        <w:rPr>
          <w:rFonts w:cs="Times New Roman"/>
        </w:rPr>
        <w:t xml:space="preserve">of </w:t>
      </w:r>
      <w:r w:rsidR="00643C50">
        <w:rPr>
          <w:rFonts w:cs="Times New Roman"/>
        </w:rPr>
        <w:t>d</w:t>
      </w:r>
      <w:r w:rsidR="00643C50" w:rsidRPr="00C77A25">
        <w:rPr>
          <w:rFonts w:cs="Times New Roman"/>
        </w:rPr>
        <w:t>evelopment</w:t>
      </w:r>
    </w:p>
    <w:p w:rsidR="00C0711F" w:rsidRDefault="00C0711F" w:rsidP="00C0711F">
      <w:pPr>
        <w:pStyle w:val="ListParagraph"/>
        <w:numPr>
          <w:ilvl w:val="2"/>
          <w:numId w:val="1"/>
        </w:numPr>
        <w:rPr>
          <w:rFonts w:cs="Times New Roman"/>
        </w:rPr>
      </w:pPr>
      <w:r w:rsidRPr="00C0711F">
        <w:rPr>
          <w:rFonts w:cs="Times New Roman"/>
        </w:rPr>
        <w:t>Erik Erikson (1902–1994)</w:t>
      </w:r>
    </w:p>
    <w:p w:rsidR="00C0711F" w:rsidRDefault="00C0711F" w:rsidP="00C0711F">
      <w:pPr>
        <w:pStyle w:val="ListParagraph"/>
        <w:numPr>
          <w:ilvl w:val="3"/>
          <w:numId w:val="1"/>
        </w:numPr>
        <w:rPr>
          <w:rFonts w:cs="Times New Roman"/>
        </w:rPr>
      </w:pPr>
      <w:r w:rsidRPr="00C0711F">
        <w:rPr>
          <w:rFonts w:cs="Times New Roman"/>
        </w:rPr>
        <w:t>Erikson was born in Germany</w:t>
      </w:r>
    </w:p>
    <w:p w:rsidR="00C0711F" w:rsidRDefault="00C0711F" w:rsidP="00C0711F">
      <w:pPr>
        <w:pStyle w:val="ListParagraph"/>
        <w:numPr>
          <w:ilvl w:val="3"/>
          <w:numId w:val="1"/>
        </w:numPr>
        <w:rPr>
          <w:rFonts w:cs="Times New Roman"/>
        </w:rPr>
      </w:pPr>
      <w:r>
        <w:rPr>
          <w:rFonts w:cs="Times New Roman"/>
        </w:rPr>
        <w:t>I</w:t>
      </w:r>
      <w:r w:rsidRPr="00C0711F">
        <w:rPr>
          <w:rFonts w:cs="Times New Roman"/>
        </w:rPr>
        <w:t>nitial training at the Vienna Psychoanalytic Institute before his immigration to the United States</w:t>
      </w:r>
    </w:p>
    <w:p w:rsidR="00C0711F" w:rsidRDefault="00C0711F" w:rsidP="00C0711F">
      <w:pPr>
        <w:pStyle w:val="ListParagraph"/>
        <w:numPr>
          <w:ilvl w:val="3"/>
          <w:numId w:val="1"/>
        </w:numPr>
        <w:rPr>
          <w:rFonts w:cs="Times New Roman"/>
        </w:rPr>
      </w:pPr>
      <w:r w:rsidRPr="00C0711F">
        <w:rPr>
          <w:rFonts w:cs="Times New Roman"/>
        </w:rPr>
        <w:t>He worked in America as a psychology practitioner and professor</w:t>
      </w:r>
    </w:p>
    <w:p w:rsidR="00AC6798" w:rsidRPr="00674462" w:rsidRDefault="00C0711F" w:rsidP="00AC6798">
      <w:pPr>
        <w:pStyle w:val="ListParagraph"/>
        <w:numPr>
          <w:ilvl w:val="2"/>
          <w:numId w:val="1"/>
        </w:numPr>
        <w:rPr>
          <w:rFonts w:cs="Times New Roman"/>
        </w:rPr>
      </w:pPr>
      <w:r>
        <w:rPr>
          <w:rFonts w:cs="Times New Roman"/>
        </w:rPr>
        <w:t xml:space="preserve">Developmental </w:t>
      </w:r>
      <w:r w:rsidR="00643C50">
        <w:rPr>
          <w:rFonts w:cs="Times New Roman"/>
        </w:rPr>
        <w:t>states</w:t>
      </w:r>
      <w:r w:rsidR="00643C50" w:rsidRPr="00674462">
        <w:rPr>
          <w:rFonts w:cs="Times New Roman"/>
        </w:rPr>
        <w:t xml:space="preserve"> </w:t>
      </w:r>
    </w:p>
    <w:p w:rsidR="00C0711F" w:rsidRDefault="00C0711F" w:rsidP="00C0711F">
      <w:pPr>
        <w:pStyle w:val="ListParagraph"/>
        <w:numPr>
          <w:ilvl w:val="3"/>
          <w:numId w:val="1"/>
        </w:numPr>
        <w:rPr>
          <w:rFonts w:cs="Times New Roman"/>
        </w:rPr>
      </w:pPr>
      <w:r>
        <w:rPr>
          <w:rFonts w:cs="Times New Roman"/>
        </w:rPr>
        <w:lastRenderedPageBreak/>
        <w:t xml:space="preserve">Eight stages: </w:t>
      </w:r>
      <w:r w:rsidRPr="00C0711F">
        <w:rPr>
          <w:rFonts w:cs="Times New Roman"/>
        </w:rPr>
        <w:t>In Erikson’s view, developmental stages are the periods of a life</w:t>
      </w:r>
      <w:r w:rsidR="00643C50">
        <w:rPr>
          <w:rFonts w:cs="Times New Roman"/>
        </w:rPr>
        <w:t xml:space="preserve"> </w:t>
      </w:r>
      <w:r w:rsidRPr="00C0711F">
        <w:rPr>
          <w:rFonts w:cs="Times New Roman"/>
        </w:rPr>
        <w:t>span in which the ego faces age-related developmental challenges, usually resulting in a conflict.</w:t>
      </w:r>
    </w:p>
    <w:p w:rsidR="00C0711F" w:rsidRDefault="00C0711F" w:rsidP="00C0711F">
      <w:pPr>
        <w:pStyle w:val="ListParagraph"/>
        <w:numPr>
          <w:ilvl w:val="3"/>
          <w:numId w:val="1"/>
        </w:numPr>
        <w:rPr>
          <w:rFonts w:cs="Times New Roman"/>
        </w:rPr>
      </w:pPr>
      <w:r w:rsidRPr="00C0711F">
        <w:rPr>
          <w:rFonts w:cs="Times New Roman"/>
        </w:rPr>
        <w:t>A person’s ego may be weakened or strengthened by gaining a greater adaptation capacity (Erikson, 1950).</w:t>
      </w:r>
    </w:p>
    <w:p w:rsidR="00C0711F" w:rsidRDefault="00C0711F" w:rsidP="00C0711F">
      <w:pPr>
        <w:pStyle w:val="ListParagraph"/>
        <w:numPr>
          <w:ilvl w:val="3"/>
          <w:numId w:val="1"/>
        </w:numPr>
        <w:rPr>
          <w:rFonts w:cs="Times New Roman"/>
        </w:rPr>
      </w:pPr>
      <w:r w:rsidRPr="00C0711F">
        <w:rPr>
          <w:rFonts w:cs="Times New Roman"/>
        </w:rPr>
        <w:t>Only then, through a healthy adaptation, is a positive, healthy outcome of a conflict possible.</w:t>
      </w:r>
    </w:p>
    <w:p w:rsidR="00C0711F" w:rsidRDefault="00C0711F" w:rsidP="00C0711F">
      <w:pPr>
        <w:pStyle w:val="ListParagraph"/>
        <w:numPr>
          <w:ilvl w:val="3"/>
          <w:numId w:val="1"/>
        </w:numPr>
        <w:rPr>
          <w:rFonts w:cs="Times New Roman"/>
        </w:rPr>
      </w:pPr>
      <w:r w:rsidRPr="00C0711F">
        <w:rPr>
          <w:rFonts w:cs="Times New Roman"/>
        </w:rPr>
        <w:t>But if the crisis has not been resolved, the ego loses strength, which results in poor adaptation.</w:t>
      </w:r>
    </w:p>
    <w:p w:rsidR="00AC6798" w:rsidRPr="00674462" w:rsidRDefault="00AA292C" w:rsidP="00AA292C">
      <w:pPr>
        <w:pStyle w:val="ListParagraph"/>
        <w:numPr>
          <w:ilvl w:val="2"/>
          <w:numId w:val="1"/>
        </w:numPr>
        <w:rPr>
          <w:rFonts w:cs="Times New Roman"/>
        </w:rPr>
      </w:pPr>
      <w:r w:rsidRPr="00AA292C">
        <w:rPr>
          <w:rFonts w:cs="Times New Roman"/>
        </w:rPr>
        <w:t>Identity crisis</w:t>
      </w:r>
    </w:p>
    <w:p w:rsidR="00AA292C" w:rsidRPr="00AA292C" w:rsidRDefault="00AA292C" w:rsidP="00AA292C">
      <w:pPr>
        <w:pStyle w:val="ListParagraph"/>
        <w:numPr>
          <w:ilvl w:val="3"/>
          <w:numId w:val="1"/>
        </w:numPr>
        <w:rPr>
          <w:rFonts w:cs="Times New Roman"/>
        </w:rPr>
      </w:pPr>
      <w:r w:rsidRPr="00AA292C">
        <w:rPr>
          <w:rFonts w:cs="Times New Roman"/>
        </w:rPr>
        <w:t>An identity crisis is an inner state of tension due to a person’s inability to see and accept self with confidence and certainty.</w:t>
      </w:r>
    </w:p>
    <w:p w:rsidR="008562F3" w:rsidRDefault="008562F3" w:rsidP="008562F3">
      <w:pPr>
        <w:pStyle w:val="ListParagraph"/>
        <w:numPr>
          <w:ilvl w:val="3"/>
          <w:numId w:val="1"/>
        </w:numPr>
        <w:rPr>
          <w:rFonts w:cs="Times New Roman"/>
        </w:rPr>
      </w:pPr>
      <w:r>
        <w:rPr>
          <w:rFonts w:cs="Times New Roman"/>
        </w:rPr>
        <w:t>I</w:t>
      </w:r>
      <w:r w:rsidRPr="008562F3">
        <w:rPr>
          <w:rFonts w:cs="Times New Roman"/>
        </w:rPr>
        <w:t>mportance of continuing experiences and adjustments in an individual’s life.</w:t>
      </w:r>
    </w:p>
    <w:p w:rsidR="008562F3" w:rsidRDefault="008562F3" w:rsidP="008562F3">
      <w:pPr>
        <w:pStyle w:val="ListParagraph"/>
        <w:numPr>
          <w:ilvl w:val="3"/>
          <w:numId w:val="1"/>
        </w:numPr>
        <w:rPr>
          <w:rFonts w:cs="Times New Roman"/>
        </w:rPr>
      </w:pPr>
      <w:r w:rsidRPr="008562F3">
        <w:rPr>
          <w:rFonts w:cs="Times New Roman"/>
        </w:rPr>
        <w:t>Identity crisis is not necessarily a problem or a malady. It can simply be the source of a person’s new mode of thinking and actions.</w:t>
      </w:r>
    </w:p>
    <w:p w:rsidR="008562F3" w:rsidRDefault="008562F3" w:rsidP="008562F3">
      <w:pPr>
        <w:pStyle w:val="ListParagraph"/>
        <w:numPr>
          <w:ilvl w:val="3"/>
          <w:numId w:val="1"/>
        </w:numPr>
        <w:rPr>
          <w:rFonts w:cs="Times New Roman"/>
        </w:rPr>
      </w:pPr>
      <w:r>
        <w:rPr>
          <w:rFonts w:cs="Times New Roman"/>
        </w:rPr>
        <w:t>D</w:t>
      </w:r>
      <w:r w:rsidRPr="008562F3">
        <w:rPr>
          <w:rFonts w:cs="Times New Roman"/>
        </w:rPr>
        <w:t>eveloped the idea of different forces shaping the individual’s personality</w:t>
      </w:r>
      <w:r>
        <w:rPr>
          <w:rFonts w:cs="Times New Roman"/>
        </w:rPr>
        <w:t>.</w:t>
      </w:r>
    </w:p>
    <w:p w:rsidR="00AC6798" w:rsidRDefault="008562F3" w:rsidP="008562F3">
      <w:pPr>
        <w:pStyle w:val="ListParagraph"/>
        <w:numPr>
          <w:ilvl w:val="3"/>
          <w:numId w:val="1"/>
        </w:numPr>
        <w:rPr>
          <w:rFonts w:cs="Times New Roman"/>
        </w:rPr>
      </w:pPr>
      <w:r>
        <w:rPr>
          <w:rFonts w:cs="Times New Roman"/>
        </w:rPr>
        <w:t>D</w:t>
      </w:r>
      <w:r w:rsidRPr="008562F3">
        <w:rPr>
          <w:rFonts w:cs="Times New Roman"/>
        </w:rPr>
        <w:t>efined an individual with a healthy or mature personality as one whose ego possesses the eight virtues—hope, will, purpose, competence, fidelity, love, care, and wisdom. These virtues emerge in progression, from a positive resolution at each stage of development.</w:t>
      </w:r>
    </w:p>
    <w:p w:rsidR="008562F3" w:rsidRPr="00674462" w:rsidRDefault="008562F3" w:rsidP="008562F3">
      <w:pPr>
        <w:pStyle w:val="ListParagraph"/>
        <w:numPr>
          <w:ilvl w:val="3"/>
          <w:numId w:val="1"/>
        </w:numPr>
        <w:rPr>
          <w:rFonts w:cs="Times New Roman"/>
        </w:rPr>
      </w:pPr>
      <w:r>
        <w:rPr>
          <w:rFonts w:cs="Times New Roman"/>
        </w:rPr>
        <w:t>G</w:t>
      </w:r>
      <w:r w:rsidRPr="008562F3">
        <w:rPr>
          <w:rFonts w:cs="Times New Roman"/>
        </w:rPr>
        <w:t>oal of psychotherapy was to encourage the growth of whatever virtues a person was missing so that person could achieve happiness (Erikson, 1968).</w:t>
      </w:r>
    </w:p>
    <w:p w:rsidR="00C77A25" w:rsidRPr="00C77A25" w:rsidRDefault="00C77A25" w:rsidP="00C77A25">
      <w:pPr>
        <w:pStyle w:val="ListParagraph"/>
        <w:numPr>
          <w:ilvl w:val="1"/>
          <w:numId w:val="1"/>
        </w:numPr>
        <w:rPr>
          <w:rFonts w:cs="Times New Roman"/>
        </w:rPr>
      </w:pPr>
      <w:r w:rsidRPr="00C77A25">
        <w:rPr>
          <w:rFonts w:cs="Times New Roman"/>
        </w:rPr>
        <w:t xml:space="preserve">Erikson and </w:t>
      </w:r>
      <w:r w:rsidR="008C0F59">
        <w:rPr>
          <w:rFonts w:cs="Times New Roman"/>
        </w:rPr>
        <w:t>g</w:t>
      </w:r>
      <w:r w:rsidR="008C0F59" w:rsidRPr="00C77A25">
        <w:rPr>
          <w:rFonts w:cs="Times New Roman"/>
        </w:rPr>
        <w:t xml:space="preserve">lobal </w:t>
      </w:r>
      <w:r w:rsidR="008C0F59">
        <w:rPr>
          <w:rFonts w:cs="Times New Roman"/>
        </w:rPr>
        <w:t>a</w:t>
      </w:r>
      <w:r w:rsidR="008C0F59" w:rsidRPr="00C77A25">
        <w:rPr>
          <w:rFonts w:cs="Times New Roman"/>
        </w:rPr>
        <w:t>pplications</w:t>
      </w:r>
    </w:p>
    <w:p w:rsidR="008562F3" w:rsidRDefault="008562F3" w:rsidP="008562F3">
      <w:pPr>
        <w:pStyle w:val="ListParagraph"/>
        <w:numPr>
          <w:ilvl w:val="2"/>
          <w:numId w:val="1"/>
        </w:numPr>
        <w:rPr>
          <w:rFonts w:cs="Times New Roman"/>
        </w:rPr>
      </w:pPr>
      <w:r w:rsidRPr="008562F3">
        <w:rPr>
          <w:rFonts w:cs="Times New Roman"/>
        </w:rPr>
        <w:t>Erikson’s theory of the developmental stages could be applicable to various cultures (Gardiner, Mutter, &amp; Kosmitzki, 1998).</w:t>
      </w:r>
    </w:p>
    <w:p w:rsidR="008562F3" w:rsidRDefault="008562F3" w:rsidP="008562F3">
      <w:pPr>
        <w:pStyle w:val="ListParagraph"/>
        <w:numPr>
          <w:ilvl w:val="3"/>
          <w:numId w:val="1"/>
        </w:numPr>
        <w:rPr>
          <w:rFonts w:cs="Times New Roman"/>
        </w:rPr>
      </w:pPr>
      <w:r>
        <w:rPr>
          <w:rFonts w:cs="Times New Roman"/>
        </w:rPr>
        <w:t>C</w:t>
      </w:r>
      <w:r w:rsidRPr="008562F3">
        <w:rPr>
          <w:rFonts w:cs="Times New Roman"/>
        </w:rPr>
        <w:t>orrespond in many ways with Indian philosophical traditions aimed at self-transformation through insight into the nature of self (Paranjpe, 1998).</w:t>
      </w:r>
    </w:p>
    <w:p w:rsidR="008562F3" w:rsidRDefault="008562F3" w:rsidP="008562F3">
      <w:pPr>
        <w:pStyle w:val="ListParagraph"/>
        <w:numPr>
          <w:ilvl w:val="3"/>
          <w:numId w:val="1"/>
        </w:numPr>
        <w:rPr>
          <w:rFonts w:cs="Times New Roman"/>
        </w:rPr>
      </w:pPr>
      <w:r>
        <w:rPr>
          <w:rFonts w:cs="Times New Roman"/>
        </w:rPr>
        <w:t>D</w:t>
      </w:r>
      <w:r w:rsidRPr="008562F3">
        <w:rPr>
          <w:rFonts w:cs="Times New Roman"/>
        </w:rPr>
        <w:t>evelopmental stages indicate a general sequence that is not necessarily parallel to the stages of other ethnic groups.</w:t>
      </w:r>
    </w:p>
    <w:p w:rsidR="008562F3" w:rsidRDefault="008562F3" w:rsidP="008562F3">
      <w:pPr>
        <w:pStyle w:val="ListParagraph"/>
        <w:numPr>
          <w:ilvl w:val="3"/>
          <w:numId w:val="1"/>
        </w:numPr>
        <w:rPr>
          <w:rFonts w:cs="Times New Roman"/>
        </w:rPr>
      </w:pPr>
      <w:r w:rsidRPr="008562F3">
        <w:rPr>
          <w:rFonts w:cs="Times New Roman"/>
        </w:rPr>
        <w:t>Studies of immigrants to the United States show that identity continues to evolve in many people during adulthood, long after the period Erikson had proposed in his classification (Shiraev &amp; Levy, 2013).</w:t>
      </w:r>
    </w:p>
    <w:p w:rsidR="008562F3" w:rsidRDefault="008562F3" w:rsidP="008562F3">
      <w:pPr>
        <w:pStyle w:val="ListParagraph"/>
        <w:numPr>
          <w:ilvl w:val="3"/>
          <w:numId w:val="1"/>
        </w:numPr>
        <w:rPr>
          <w:rFonts w:cs="Times New Roman"/>
        </w:rPr>
      </w:pPr>
      <w:r w:rsidRPr="008562F3">
        <w:rPr>
          <w:rFonts w:cs="Times New Roman"/>
        </w:rPr>
        <w:t>With increasing global migration, people’s identity is likely to undergo changes as they experience social transition in their lives.</w:t>
      </w:r>
    </w:p>
    <w:p w:rsidR="008562F3" w:rsidRDefault="008562F3" w:rsidP="008562F3">
      <w:pPr>
        <w:pStyle w:val="ListParagraph"/>
        <w:numPr>
          <w:ilvl w:val="3"/>
          <w:numId w:val="1"/>
        </w:numPr>
        <w:rPr>
          <w:rFonts w:cs="Times New Roman"/>
        </w:rPr>
      </w:pPr>
      <w:r>
        <w:rPr>
          <w:rFonts w:cs="Times New Roman"/>
        </w:rPr>
        <w:t>I</w:t>
      </w:r>
      <w:r w:rsidRPr="008562F3">
        <w:rPr>
          <w:rFonts w:cs="Times New Roman"/>
        </w:rPr>
        <w:t>n many parts of the world, people’s identities and lifestyles are prescribed at birth.</w:t>
      </w:r>
    </w:p>
    <w:p w:rsidR="008412BD" w:rsidRDefault="008562F3" w:rsidP="008562F3">
      <w:pPr>
        <w:pStyle w:val="ListParagraph"/>
        <w:numPr>
          <w:ilvl w:val="3"/>
          <w:numId w:val="1"/>
        </w:numPr>
        <w:rPr>
          <w:rFonts w:cs="Times New Roman"/>
        </w:rPr>
      </w:pPr>
      <w:r w:rsidRPr="008562F3">
        <w:rPr>
          <w:rFonts w:cs="Times New Roman"/>
        </w:rPr>
        <w:lastRenderedPageBreak/>
        <w:t>In some cultures, social maturation is not associated with increased independence, but rather with increased interdependence.</w:t>
      </w:r>
    </w:p>
    <w:p w:rsidR="00C77A25" w:rsidRPr="00674462" w:rsidRDefault="00C77A25" w:rsidP="00C77A25">
      <w:pPr>
        <w:pStyle w:val="ListParagraph"/>
        <w:ind w:left="2880"/>
        <w:rPr>
          <w:rFonts w:cs="Times New Roman"/>
        </w:rPr>
      </w:pPr>
    </w:p>
    <w:p w:rsidR="00AC6798" w:rsidRDefault="00C77A25" w:rsidP="004B4DCB">
      <w:pPr>
        <w:pStyle w:val="ListParagraph"/>
        <w:numPr>
          <w:ilvl w:val="0"/>
          <w:numId w:val="1"/>
        </w:numPr>
        <w:rPr>
          <w:rFonts w:cs="Times New Roman"/>
        </w:rPr>
      </w:pPr>
      <w:r>
        <w:rPr>
          <w:rFonts w:cs="ZMXTY S+ DIN"/>
          <w:b/>
          <w:bCs/>
          <w:color w:val="000000"/>
          <w:sz w:val="28"/>
          <w:szCs w:val="28"/>
        </w:rPr>
        <w:t xml:space="preserve">Theoretical </w:t>
      </w:r>
      <w:r w:rsidR="00F86703">
        <w:rPr>
          <w:rFonts w:cs="ZMXTY S+ DIN"/>
          <w:b/>
          <w:bCs/>
          <w:color w:val="000000"/>
          <w:sz w:val="28"/>
          <w:szCs w:val="28"/>
        </w:rPr>
        <w:t>expansions</w:t>
      </w:r>
      <w:r>
        <w:rPr>
          <w:rFonts w:cs="ZMXTY S+ DIN"/>
          <w:b/>
          <w:bCs/>
          <w:color w:val="000000"/>
          <w:sz w:val="28"/>
          <w:szCs w:val="28"/>
        </w:rPr>
        <w:t xml:space="preserve">: Away </w:t>
      </w:r>
      <w:r w:rsidR="00F86703">
        <w:rPr>
          <w:rFonts w:cs="ZMXTY S+ DIN"/>
          <w:b/>
          <w:bCs/>
          <w:color w:val="000000"/>
          <w:sz w:val="28"/>
          <w:szCs w:val="28"/>
        </w:rPr>
        <w:t xml:space="preserve">from </w:t>
      </w:r>
      <w:r>
        <w:rPr>
          <w:rFonts w:cs="ZMXTY S+ DIN"/>
          <w:b/>
          <w:bCs/>
          <w:color w:val="000000"/>
          <w:sz w:val="28"/>
          <w:szCs w:val="28"/>
        </w:rPr>
        <w:t xml:space="preserve">the </w:t>
      </w:r>
      <w:r w:rsidR="004F728E">
        <w:rPr>
          <w:rFonts w:cs="ZMXTY S+ DIN"/>
          <w:b/>
          <w:bCs/>
          <w:color w:val="000000"/>
          <w:sz w:val="28"/>
          <w:szCs w:val="28"/>
        </w:rPr>
        <w:t>libido concept</w:t>
      </w:r>
    </w:p>
    <w:p w:rsidR="004B4DCB" w:rsidRDefault="00C77A25" w:rsidP="00C77A25">
      <w:pPr>
        <w:pStyle w:val="ListParagraph"/>
        <w:numPr>
          <w:ilvl w:val="1"/>
          <w:numId w:val="1"/>
        </w:numPr>
        <w:rPr>
          <w:rFonts w:cs="Times New Roman"/>
        </w:rPr>
      </w:pPr>
      <w:r w:rsidRPr="00C77A25">
        <w:rPr>
          <w:rFonts w:cs="Times New Roman"/>
        </w:rPr>
        <w:t xml:space="preserve">The </w:t>
      </w:r>
      <w:r w:rsidR="004F728E">
        <w:rPr>
          <w:rFonts w:cs="Times New Roman"/>
        </w:rPr>
        <w:t>i</w:t>
      </w:r>
      <w:r w:rsidR="004F728E" w:rsidRPr="00C77A25">
        <w:rPr>
          <w:rFonts w:cs="Times New Roman"/>
        </w:rPr>
        <w:t xml:space="preserve">ndividual’s </w:t>
      </w:r>
      <w:r w:rsidR="004F728E">
        <w:rPr>
          <w:rFonts w:cs="Times New Roman"/>
        </w:rPr>
        <w:t>b</w:t>
      </w:r>
      <w:r w:rsidR="004F728E" w:rsidRPr="00C77A25">
        <w:rPr>
          <w:rFonts w:cs="Times New Roman"/>
        </w:rPr>
        <w:t xml:space="preserve">asic </w:t>
      </w:r>
      <w:r w:rsidR="004F728E">
        <w:rPr>
          <w:rFonts w:cs="Times New Roman"/>
        </w:rPr>
        <w:t>a</w:t>
      </w:r>
      <w:r w:rsidR="004F728E" w:rsidRPr="00C77A25">
        <w:rPr>
          <w:rFonts w:cs="Times New Roman"/>
        </w:rPr>
        <w:t>nxiety</w:t>
      </w:r>
    </w:p>
    <w:p w:rsidR="00575143" w:rsidRDefault="00575143" w:rsidP="00575143">
      <w:pPr>
        <w:pStyle w:val="ListParagraph"/>
        <w:numPr>
          <w:ilvl w:val="2"/>
          <w:numId w:val="1"/>
        </w:numPr>
        <w:rPr>
          <w:rFonts w:cs="Times New Roman"/>
        </w:rPr>
      </w:pPr>
      <w:r>
        <w:rPr>
          <w:rFonts w:cs="Times New Roman"/>
        </w:rPr>
        <w:t xml:space="preserve">Karen Horney: </w:t>
      </w:r>
      <w:r w:rsidRPr="00575143">
        <w:rPr>
          <w:rFonts w:cs="Times New Roman"/>
        </w:rPr>
        <w:t>significant revision of the Freudian concept of libido</w:t>
      </w:r>
    </w:p>
    <w:p w:rsidR="00575143" w:rsidRDefault="004B4DCB" w:rsidP="00575143">
      <w:pPr>
        <w:pStyle w:val="ListParagraph"/>
        <w:numPr>
          <w:ilvl w:val="3"/>
          <w:numId w:val="1"/>
        </w:numPr>
        <w:rPr>
          <w:rFonts w:cs="Times New Roman"/>
        </w:rPr>
      </w:pPr>
      <w:r>
        <w:rPr>
          <w:rFonts w:cs="Times New Roman"/>
        </w:rPr>
        <w:t xml:space="preserve"> </w:t>
      </w:r>
      <w:proofErr w:type="gramStart"/>
      <w:r w:rsidR="00575143" w:rsidRPr="00575143">
        <w:rPr>
          <w:rFonts w:cs="Times New Roman"/>
        </w:rPr>
        <w:t>recognized</w:t>
      </w:r>
      <w:proofErr w:type="gramEnd"/>
      <w:r w:rsidR="00575143" w:rsidRPr="00575143">
        <w:rPr>
          <w:rFonts w:cs="Times New Roman"/>
        </w:rPr>
        <w:t xml:space="preserve"> the power of unconscious conflicts and their roots in infancy and childhood</w:t>
      </w:r>
      <w:r w:rsidR="00C6673F">
        <w:rPr>
          <w:rFonts w:cs="Times New Roman"/>
        </w:rPr>
        <w:t>.</w:t>
      </w:r>
    </w:p>
    <w:p w:rsidR="00575143" w:rsidRDefault="00575143" w:rsidP="00575143">
      <w:pPr>
        <w:pStyle w:val="ListParagraph"/>
        <w:numPr>
          <w:ilvl w:val="3"/>
          <w:numId w:val="1"/>
        </w:numPr>
        <w:rPr>
          <w:rFonts w:cs="Times New Roman"/>
        </w:rPr>
      </w:pPr>
      <w:proofErr w:type="gramStart"/>
      <w:r w:rsidRPr="00575143">
        <w:rPr>
          <w:rFonts w:cs="Times New Roman"/>
        </w:rPr>
        <w:t>rejected</w:t>
      </w:r>
      <w:proofErr w:type="gramEnd"/>
      <w:r w:rsidRPr="00575143">
        <w:rPr>
          <w:rFonts w:cs="Times New Roman"/>
        </w:rPr>
        <w:t xml:space="preserve"> the Freudian view that the main source of female unconscious conflicts is the woman’s sense of inferiority</w:t>
      </w:r>
      <w:r w:rsidR="00C6673F">
        <w:rPr>
          <w:rFonts w:cs="Times New Roman"/>
        </w:rPr>
        <w:t>.</w:t>
      </w:r>
    </w:p>
    <w:p w:rsidR="00575143" w:rsidRDefault="00575143" w:rsidP="00575143">
      <w:pPr>
        <w:pStyle w:val="ListParagraph"/>
        <w:numPr>
          <w:ilvl w:val="3"/>
          <w:numId w:val="1"/>
        </w:numPr>
        <w:rPr>
          <w:rFonts w:cs="Times New Roman"/>
        </w:rPr>
      </w:pPr>
      <w:r w:rsidRPr="00575143">
        <w:rPr>
          <w:rFonts w:cs="Times New Roman"/>
        </w:rPr>
        <w:t>also critiqued the concept of the Oedipus complex, suggesting that children’s ambivalent relationships with their parents are most likely caused by specific circumstances of their lives and not necessarily by sexual factors alone (Horney, 1950).</w:t>
      </w:r>
    </w:p>
    <w:p w:rsidR="004B4DCB" w:rsidRDefault="00C6673F" w:rsidP="00575143">
      <w:pPr>
        <w:pStyle w:val="ListParagraph"/>
        <w:numPr>
          <w:ilvl w:val="3"/>
          <w:numId w:val="1"/>
        </w:numPr>
        <w:rPr>
          <w:rFonts w:cs="Times New Roman"/>
        </w:rPr>
      </w:pPr>
      <w:r>
        <w:rPr>
          <w:rFonts w:cs="Times New Roman"/>
        </w:rPr>
        <w:t>N</w:t>
      </w:r>
      <w:r w:rsidRPr="00575143">
        <w:rPr>
          <w:rFonts w:cs="Times New Roman"/>
        </w:rPr>
        <w:t xml:space="preserve">eurosis </w:t>
      </w:r>
      <w:r w:rsidR="00575143" w:rsidRPr="00575143">
        <w:rPr>
          <w:rFonts w:cs="Times New Roman"/>
        </w:rPr>
        <w:t>was a general maladjustment between an individual and a traumatic event or development</w:t>
      </w:r>
      <w:r>
        <w:rPr>
          <w:rFonts w:cs="Times New Roman"/>
        </w:rPr>
        <w:t>.</w:t>
      </w:r>
    </w:p>
    <w:p w:rsidR="00575143" w:rsidRDefault="00575143" w:rsidP="00575143">
      <w:pPr>
        <w:pStyle w:val="ListParagraph"/>
        <w:numPr>
          <w:ilvl w:val="3"/>
          <w:numId w:val="1"/>
        </w:numPr>
        <w:rPr>
          <w:rFonts w:cs="Times New Roman"/>
        </w:rPr>
      </w:pPr>
      <w:r w:rsidRPr="00575143">
        <w:rPr>
          <w:rFonts w:cs="Times New Roman"/>
        </w:rPr>
        <w:t>Horney referred to basic anxiety to describe an individual’s feelings of loneliness and hopelessness.</w:t>
      </w:r>
    </w:p>
    <w:p w:rsidR="00575143" w:rsidRDefault="00C6673F" w:rsidP="00575143">
      <w:pPr>
        <w:pStyle w:val="ListParagraph"/>
        <w:numPr>
          <w:ilvl w:val="3"/>
          <w:numId w:val="1"/>
        </w:numPr>
        <w:rPr>
          <w:rFonts w:cs="Times New Roman"/>
        </w:rPr>
      </w:pPr>
      <w:proofErr w:type="gramStart"/>
      <w:r>
        <w:rPr>
          <w:rFonts w:cs="Times New Roman"/>
        </w:rPr>
        <w:t>e</w:t>
      </w:r>
      <w:r w:rsidRPr="00575143">
        <w:rPr>
          <w:rFonts w:cs="Times New Roman"/>
        </w:rPr>
        <w:t>mphasized</w:t>
      </w:r>
      <w:proofErr w:type="gramEnd"/>
      <w:r w:rsidRPr="00575143">
        <w:rPr>
          <w:rFonts w:cs="Times New Roman"/>
        </w:rPr>
        <w:t xml:space="preserve"> </w:t>
      </w:r>
      <w:r w:rsidR="00575143" w:rsidRPr="00575143">
        <w:rPr>
          <w:rFonts w:cs="Times New Roman"/>
        </w:rPr>
        <w:t>that the nature of these early traumatic events does not have to be sexual</w:t>
      </w:r>
      <w:r w:rsidR="00575143">
        <w:rPr>
          <w:rFonts w:cs="Times New Roman"/>
        </w:rPr>
        <w:t xml:space="preserve">; </w:t>
      </w:r>
      <w:r w:rsidR="00575143" w:rsidRPr="00575143">
        <w:rPr>
          <w:rFonts w:cs="Times New Roman"/>
        </w:rPr>
        <w:t>child’s fear of becoming helpless or lonely creates anxiety, which may produce abnormal responses that constitute the foundation for a neurosis</w:t>
      </w:r>
      <w:r w:rsidR="00575143">
        <w:rPr>
          <w:rFonts w:cs="Times New Roman"/>
        </w:rPr>
        <w:t>.</w:t>
      </w:r>
    </w:p>
    <w:p w:rsidR="004B4DCB" w:rsidRDefault="00C77A25" w:rsidP="00C77A25">
      <w:pPr>
        <w:pStyle w:val="ListParagraph"/>
        <w:numPr>
          <w:ilvl w:val="1"/>
          <w:numId w:val="1"/>
        </w:numPr>
        <w:rPr>
          <w:rFonts w:cs="Times New Roman"/>
        </w:rPr>
      </w:pPr>
      <w:r w:rsidRPr="00C77A25">
        <w:rPr>
          <w:rFonts w:cs="Times New Roman"/>
        </w:rPr>
        <w:t xml:space="preserve">Interpersonal </w:t>
      </w:r>
      <w:r w:rsidR="00E9604F">
        <w:rPr>
          <w:rFonts w:cs="Times New Roman"/>
        </w:rPr>
        <w:t>p</w:t>
      </w:r>
      <w:r w:rsidR="00E9604F" w:rsidRPr="00C77A25">
        <w:rPr>
          <w:rFonts w:cs="Times New Roman"/>
        </w:rPr>
        <w:t>sychoanalysis</w:t>
      </w:r>
      <w:r w:rsidR="00E9604F">
        <w:rPr>
          <w:rFonts w:cs="Times New Roman"/>
        </w:rPr>
        <w:t xml:space="preserve"> </w:t>
      </w:r>
    </w:p>
    <w:p w:rsidR="00575143" w:rsidRDefault="00575143" w:rsidP="00575143">
      <w:pPr>
        <w:pStyle w:val="ListParagraph"/>
        <w:numPr>
          <w:ilvl w:val="2"/>
          <w:numId w:val="1"/>
        </w:numPr>
        <w:rPr>
          <w:rFonts w:cs="Times New Roman"/>
        </w:rPr>
      </w:pPr>
      <w:r w:rsidRPr="00575143">
        <w:rPr>
          <w:rFonts w:cs="Times New Roman"/>
        </w:rPr>
        <w:t>Harry Stack Sullivan (1892–1949)</w:t>
      </w:r>
    </w:p>
    <w:p w:rsidR="00575143" w:rsidRDefault="00575143" w:rsidP="00575143">
      <w:pPr>
        <w:pStyle w:val="ListParagraph"/>
        <w:numPr>
          <w:ilvl w:val="3"/>
          <w:numId w:val="1"/>
        </w:numPr>
        <w:rPr>
          <w:rFonts w:cs="Times New Roman"/>
        </w:rPr>
      </w:pPr>
      <w:proofErr w:type="gramStart"/>
      <w:r w:rsidRPr="00575143">
        <w:rPr>
          <w:rFonts w:cs="Times New Roman"/>
        </w:rPr>
        <w:t>laid</w:t>
      </w:r>
      <w:proofErr w:type="gramEnd"/>
      <w:r w:rsidRPr="00575143">
        <w:rPr>
          <w:rFonts w:cs="Times New Roman"/>
        </w:rPr>
        <w:t xml:space="preserve"> the groundwork for understanding the individual based on the network of relationships in which he or she is involved.</w:t>
      </w:r>
    </w:p>
    <w:p w:rsidR="00575143" w:rsidRDefault="00E9604F" w:rsidP="00575143">
      <w:pPr>
        <w:pStyle w:val="ListParagraph"/>
        <w:numPr>
          <w:ilvl w:val="3"/>
          <w:numId w:val="1"/>
        </w:numPr>
        <w:rPr>
          <w:rFonts w:cs="Times New Roman"/>
        </w:rPr>
      </w:pPr>
      <w:r>
        <w:rPr>
          <w:rFonts w:cs="Times New Roman"/>
        </w:rPr>
        <w:t>C</w:t>
      </w:r>
      <w:r w:rsidRPr="00575143">
        <w:rPr>
          <w:rFonts w:cs="Times New Roman"/>
        </w:rPr>
        <w:t xml:space="preserve">ultural </w:t>
      </w:r>
      <w:r w:rsidR="00575143" w:rsidRPr="00575143">
        <w:rPr>
          <w:rFonts w:cs="Times New Roman"/>
        </w:rPr>
        <w:t xml:space="preserve">forces are largely responsible for the individual’s psychological </w:t>
      </w:r>
      <w:r w:rsidR="00EC0656">
        <w:rPr>
          <w:rFonts w:cs="Times New Roman"/>
        </w:rPr>
        <w:t>problems</w:t>
      </w:r>
      <w:r>
        <w:rPr>
          <w:rFonts w:cs="Times New Roman"/>
        </w:rPr>
        <w:t>.</w:t>
      </w:r>
    </w:p>
    <w:p w:rsidR="00EC0656" w:rsidRDefault="00EC0656" w:rsidP="00EC0656">
      <w:pPr>
        <w:pStyle w:val="ListParagraph"/>
        <w:numPr>
          <w:ilvl w:val="2"/>
          <w:numId w:val="1"/>
        </w:numPr>
        <w:rPr>
          <w:rFonts w:cs="Times New Roman"/>
        </w:rPr>
      </w:pPr>
      <w:r w:rsidRPr="00EC0656">
        <w:rPr>
          <w:rFonts w:cs="Times New Roman"/>
        </w:rPr>
        <w:t xml:space="preserve">He was among the first to introduce the term </w:t>
      </w:r>
      <w:r w:rsidRPr="00EC0656">
        <w:rPr>
          <w:rFonts w:cs="Times New Roman"/>
          <w:i/>
        </w:rPr>
        <w:t>significant other</w:t>
      </w:r>
      <w:r>
        <w:rPr>
          <w:rFonts w:cs="Times New Roman"/>
        </w:rPr>
        <w:t>.</w:t>
      </w:r>
    </w:p>
    <w:p w:rsidR="00EC0656" w:rsidRDefault="00EC0656" w:rsidP="00EC0656">
      <w:pPr>
        <w:pStyle w:val="ListParagraph"/>
        <w:numPr>
          <w:ilvl w:val="3"/>
          <w:numId w:val="1"/>
        </w:numPr>
        <w:rPr>
          <w:rFonts w:cs="Times New Roman"/>
        </w:rPr>
      </w:pPr>
      <w:r w:rsidRPr="00EC0656">
        <w:rPr>
          <w:rFonts w:cs="Times New Roman"/>
        </w:rPr>
        <w:t>Significant other</w:t>
      </w:r>
      <w:r>
        <w:rPr>
          <w:rFonts w:cs="Times New Roman"/>
        </w:rPr>
        <w:t>: th</w:t>
      </w:r>
      <w:r w:rsidRPr="00EC0656">
        <w:rPr>
          <w:rFonts w:cs="Times New Roman"/>
        </w:rPr>
        <w:t>e most intimate and important person in a person’s life—a partner, a fiancée, or a spouse—is known as a significant other.</w:t>
      </w:r>
    </w:p>
    <w:p w:rsidR="00EC0656" w:rsidRDefault="00EC0656" w:rsidP="00EC0656">
      <w:pPr>
        <w:pStyle w:val="ListParagraph"/>
        <w:numPr>
          <w:ilvl w:val="2"/>
          <w:numId w:val="1"/>
        </w:numPr>
        <w:rPr>
          <w:rFonts w:cs="Times New Roman"/>
        </w:rPr>
      </w:pPr>
      <w:r w:rsidRPr="00EC0656">
        <w:rPr>
          <w:rFonts w:cs="Times New Roman"/>
        </w:rPr>
        <w:t>Sullivan preserved several core concepts of the Freudian system</w:t>
      </w:r>
    </w:p>
    <w:p w:rsidR="00EC0656" w:rsidRDefault="00EC0656" w:rsidP="00EC0656">
      <w:pPr>
        <w:pStyle w:val="ListParagraph"/>
        <w:numPr>
          <w:ilvl w:val="3"/>
          <w:numId w:val="1"/>
        </w:numPr>
        <w:rPr>
          <w:rFonts w:cs="Times New Roman"/>
        </w:rPr>
      </w:pPr>
      <w:proofErr w:type="gramStart"/>
      <w:r w:rsidRPr="00EC0656">
        <w:rPr>
          <w:rFonts w:cs="Times New Roman"/>
        </w:rPr>
        <w:t>importance</w:t>
      </w:r>
      <w:proofErr w:type="gramEnd"/>
      <w:r w:rsidRPr="00EC0656">
        <w:rPr>
          <w:rFonts w:cs="Times New Roman"/>
        </w:rPr>
        <w:t xml:space="preserve"> of unconscious mechanisms and dedicating significant attention to a person’s early childhood experiences.</w:t>
      </w:r>
    </w:p>
    <w:p w:rsidR="00EC0656" w:rsidRDefault="00EC0656" w:rsidP="00EC0656">
      <w:pPr>
        <w:pStyle w:val="ListParagraph"/>
        <w:numPr>
          <w:ilvl w:val="3"/>
          <w:numId w:val="1"/>
        </w:numPr>
        <w:rPr>
          <w:rFonts w:cs="Times New Roman"/>
        </w:rPr>
      </w:pPr>
      <w:proofErr w:type="gramStart"/>
      <w:r w:rsidRPr="00EC0656">
        <w:rPr>
          <w:rFonts w:cs="Times New Roman"/>
        </w:rPr>
        <w:t>defenses</w:t>
      </w:r>
      <w:proofErr w:type="gramEnd"/>
      <w:r w:rsidRPr="00EC0656">
        <w:rPr>
          <w:rFonts w:cs="Times New Roman"/>
        </w:rPr>
        <w:t xml:space="preserve"> reduce an individual’s anxiety, yet they often lead to inaccurate interpretations of reality.</w:t>
      </w:r>
    </w:p>
    <w:p w:rsidR="00EC0656" w:rsidRDefault="00EC0656" w:rsidP="00EC0656">
      <w:pPr>
        <w:pStyle w:val="ListParagraph"/>
        <w:numPr>
          <w:ilvl w:val="3"/>
          <w:numId w:val="1"/>
        </w:numPr>
        <w:rPr>
          <w:rFonts w:cs="Times New Roman"/>
        </w:rPr>
      </w:pPr>
      <w:r w:rsidRPr="00EC0656">
        <w:rPr>
          <w:rFonts w:cs="Times New Roman"/>
        </w:rPr>
        <w:t>child develops the concept of the</w:t>
      </w:r>
      <w:r>
        <w:rPr>
          <w:rFonts w:cs="Times New Roman"/>
        </w:rPr>
        <w:t xml:space="preserve"> self:</w:t>
      </w:r>
    </w:p>
    <w:p w:rsidR="00EC0656" w:rsidRDefault="00EC0656" w:rsidP="00EC0656">
      <w:pPr>
        <w:pStyle w:val="ListParagraph"/>
        <w:numPr>
          <w:ilvl w:val="4"/>
          <w:numId w:val="1"/>
        </w:numPr>
        <w:rPr>
          <w:rFonts w:cs="Times New Roman"/>
        </w:rPr>
      </w:pPr>
      <w:r w:rsidRPr="00EC0656">
        <w:rPr>
          <w:rFonts w:cs="Times New Roman"/>
        </w:rPr>
        <w:t>In Sullivan’s system, the bad-me is an early awareness of self as disapproved by the adults.</w:t>
      </w:r>
    </w:p>
    <w:p w:rsidR="00EC0656" w:rsidRDefault="00EC0656" w:rsidP="00EC0656">
      <w:pPr>
        <w:pStyle w:val="ListParagraph"/>
        <w:numPr>
          <w:ilvl w:val="4"/>
          <w:numId w:val="1"/>
        </w:numPr>
        <w:rPr>
          <w:rFonts w:cs="Times New Roman"/>
        </w:rPr>
      </w:pPr>
      <w:r w:rsidRPr="00EC0656">
        <w:rPr>
          <w:rFonts w:cs="Times New Roman"/>
        </w:rPr>
        <w:lastRenderedPageBreak/>
        <w:t>In Sullivan’s system, the good-me is an early awareness of an aspect of self that brings rewards from the parents or other adults.</w:t>
      </w:r>
    </w:p>
    <w:p w:rsidR="00EC0656" w:rsidRDefault="00EC0656" w:rsidP="00EC0656">
      <w:pPr>
        <w:pStyle w:val="ListParagraph"/>
        <w:numPr>
          <w:ilvl w:val="4"/>
          <w:numId w:val="1"/>
        </w:numPr>
        <w:rPr>
          <w:rFonts w:cs="Times New Roman"/>
        </w:rPr>
      </w:pPr>
      <w:r w:rsidRPr="00EC0656">
        <w:rPr>
          <w:rFonts w:cs="Times New Roman"/>
        </w:rPr>
        <w:t>In Sullivan’s system, not-me refers to the early awareness of certain individual features that the child does not want to consider as part of his or her experience</w:t>
      </w:r>
      <w:r w:rsidR="00530065">
        <w:rPr>
          <w:rFonts w:cs="Times New Roman"/>
        </w:rPr>
        <w:t>.</w:t>
      </w:r>
    </w:p>
    <w:p w:rsidR="00C77A25" w:rsidRDefault="00C77A25" w:rsidP="00C77A25">
      <w:pPr>
        <w:pStyle w:val="ListParagraph"/>
        <w:numPr>
          <w:ilvl w:val="1"/>
          <w:numId w:val="1"/>
        </w:numPr>
        <w:rPr>
          <w:rFonts w:cs="Times New Roman"/>
        </w:rPr>
      </w:pPr>
      <w:r w:rsidRPr="00C77A25">
        <w:rPr>
          <w:rFonts w:cs="Times New Roman"/>
        </w:rPr>
        <w:t xml:space="preserve">A </w:t>
      </w:r>
      <w:r w:rsidR="00530065">
        <w:rPr>
          <w:rFonts w:cs="Times New Roman"/>
        </w:rPr>
        <w:t>c</w:t>
      </w:r>
      <w:r w:rsidR="00530065" w:rsidRPr="00C77A25">
        <w:rPr>
          <w:rFonts w:cs="Times New Roman"/>
        </w:rPr>
        <w:t xml:space="preserve">omplex </w:t>
      </w:r>
      <w:r w:rsidR="00530065">
        <w:rPr>
          <w:rFonts w:cs="Times New Roman"/>
        </w:rPr>
        <w:t>i</w:t>
      </w:r>
      <w:r w:rsidR="00530065" w:rsidRPr="00C77A25">
        <w:rPr>
          <w:rFonts w:cs="Times New Roman"/>
        </w:rPr>
        <w:t>dentity</w:t>
      </w:r>
    </w:p>
    <w:p w:rsidR="00EC0656" w:rsidRDefault="00EC0656" w:rsidP="00EC0656">
      <w:pPr>
        <w:pStyle w:val="ListParagraph"/>
        <w:numPr>
          <w:ilvl w:val="2"/>
          <w:numId w:val="1"/>
        </w:numPr>
        <w:rPr>
          <w:rFonts w:cs="Times New Roman"/>
        </w:rPr>
      </w:pPr>
      <w:r w:rsidRPr="00EC0656">
        <w:rPr>
          <w:rFonts w:cs="Times New Roman"/>
        </w:rPr>
        <w:t>French psychiatrist and social scientist Jacques Lacan (1901–1981)</w:t>
      </w:r>
    </w:p>
    <w:p w:rsidR="00EC0656" w:rsidRDefault="00EC0656" w:rsidP="00EC0656">
      <w:pPr>
        <w:pStyle w:val="ListParagraph"/>
        <w:numPr>
          <w:ilvl w:val="3"/>
          <w:numId w:val="1"/>
        </w:numPr>
        <w:rPr>
          <w:rFonts w:cs="Times New Roman"/>
        </w:rPr>
      </w:pPr>
      <w:r w:rsidRPr="00EC0656">
        <w:rPr>
          <w:rFonts w:cs="Times New Roman"/>
        </w:rPr>
        <w:t>His theory was rooted in a diverse set of ideas from psychiatry, history, philosophy, and anthropology</w:t>
      </w:r>
      <w:r>
        <w:rPr>
          <w:rFonts w:cs="Times New Roman"/>
        </w:rPr>
        <w:t>.</w:t>
      </w:r>
    </w:p>
    <w:p w:rsidR="00EC0656" w:rsidRDefault="00EC0656" w:rsidP="00EC0656">
      <w:pPr>
        <w:pStyle w:val="ListParagraph"/>
        <w:numPr>
          <w:ilvl w:val="3"/>
          <w:numId w:val="1"/>
        </w:numPr>
        <w:rPr>
          <w:rFonts w:cs="Times New Roman"/>
        </w:rPr>
      </w:pPr>
      <w:r w:rsidRPr="00EC0656">
        <w:rPr>
          <w:rFonts w:cs="Times New Roman"/>
        </w:rPr>
        <w:t>One of his assumptions referred to the significance of others in an individual’s formation of identity.</w:t>
      </w:r>
    </w:p>
    <w:p w:rsidR="00EC0656" w:rsidRDefault="00EC0656" w:rsidP="00EC0656">
      <w:pPr>
        <w:pStyle w:val="ListParagraph"/>
        <w:numPr>
          <w:ilvl w:val="2"/>
          <w:numId w:val="1"/>
        </w:numPr>
        <w:rPr>
          <w:rFonts w:cs="Times New Roman"/>
        </w:rPr>
      </w:pPr>
      <w:r w:rsidRPr="00EC0656">
        <w:rPr>
          <w:rFonts w:cs="Times New Roman"/>
        </w:rPr>
        <w:t>Lacan retained one of the main postulates of the classical psychoanalysis</w:t>
      </w:r>
      <w:r>
        <w:rPr>
          <w:rFonts w:cs="Times New Roman"/>
        </w:rPr>
        <w:t>:</w:t>
      </w:r>
    </w:p>
    <w:p w:rsidR="00EC0656" w:rsidRDefault="002A5B24" w:rsidP="00EC0656">
      <w:pPr>
        <w:pStyle w:val="ListParagraph"/>
        <w:numPr>
          <w:ilvl w:val="3"/>
          <w:numId w:val="1"/>
        </w:numPr>
        <w:rPr>
          <w:rFonts w:cs="Times New Roman"/>
        </w:rPr>
      </w:pPr>
      <w:r>
        <w:rPr>
          <w:rFonts w:cs="Times New Roman"/>
        </w:rPr>
        <w:t>I</w:t>
      </w:r>
      <w:r w:rsidRPr="00EC0656">
        <w:rPr>
          <w:rFonts w:cs="Times New Roman"/>
        </w:rPr>
        <w:t xml:space="preserve">ndividual </w:t>
      </w:r>
      <w:r w:rsidR="00EC0656" w:rsidRPr="00EC0656">
        <w:rPr>
          <w:rFonts w:cs="Times New Roman"/>
        </w:rPr>
        <w:t>is born into the world with essential needs that require constant gratification</w:t>
      </w:r>
      <w:r>
        <w:rPr>
          <w:rFonts w:cs="Times New Roman"/>
        </w:rPr>
        <w:t>.</w:t>
      </w:r>
    </w:p>
    <w:p w:rsidR="00EC0656" w:rsidRPr="00EC0656" w:rsidRDefault="002A5B24" w:rsidP="00EC0656">
      <w:pPr>
        <w:pStyle w:val="ListParagraph"/>
        <w:numPr>
          <w:ilvl w:val="3"/>
          <w:numId w:val="1"/>
        </w:numPr>
        <w:rPr>
          <w:rFonts w:cs="Times New Roman"/>
        </w:rPr>
      </w:pPr>
      <w:r>
        <w:rPr>
          <w:rFonts w:cs="Times New Roman"/>
        </w:rPr>
        <w:t>O</w:t>
      </w:r>
      <w:r w:rsidRPr="00EC0656">
        <w:rPr>
          <w:rFonts w:cs="Times New Roman"/>
        </w:rPr>
        <w:t xml:space="preserve">ther </w:t>
      </w:r>
      <w:r w:rsidR="00EC0656" w:rsidRPr="00EC0656">
        <w:rPr>
          <w:rFonts w:cs="Times New Roman"/>
        </w:rPr>
        <w:t>people begin to play a crucial role in the development of these needs.</w:t>
      </w:r>
    </w:p>
    <w:p w:rsidR="004B4DCB" w:rsidRPr="00C77A25" w:rsidRDefault="00C77A25" w:rsidP="004B4DCB">
      <w:pPr>
        <w:pStyle w:val="ListParagraph"/>
        <w:numPr>
          <w:ilvl w:val="0"/>
          <w:numId w:val="1"/>
        </w:numPr>
        <w:rPr>
          <w:rFonts w:cs="Times New Roman"/>
        </w:rPr>
      </w:pPr>
      <w:r>
        <w:rPr>
          <w:b/>
          <w:bCs/>
          <w:sz w:val="28"/>
          <w:szCs w:val="28"/>
        </w:rPr>
        <w:t xml:space="preserve">Psychoanalysis and </w:t>
      </w:r>
      <w:r w:rsidR="000060EB">
        <w:rPr>
          <w:b/>
          <w:bCs/>
          <w:sz w:val="28"/>
          <w:szCs w:val="28"/>
        </w:rPr>
        <w:t>social behavior</w:t>
      </w:r>
    </w:p>
    <w:p w:rsidR="00C77A25" w:rsidRDefault="00C77A25" w:rsidP="00C77A25">
      <w:pPr>
        <w:pStyle w:val="ListParagraph"/>
        <w:numPr>
          <w:ilvl w:val="1"/>
          <w:numId w:val="1"/>
        </w:numPr>
        <w:rPr>
          <w:rFonts w:cs="Times New Roman"/>
        </w:rPr>
      </w:pPr>
      <w:r w:rsidRPr="00C77A25">
        <w:rPr>
          <w:rFonts w:cs="Times New Roman"/>
        </w:rPr>
        <w:t xml:space="preserve">Psychology of </w:t>
      </w:r>
      <w:r w:rsidR="000060EB">
        <w:rPr>
          <w:rFonts w:cs="Times New Roman"/>
        </w:rPr>
        <w:t>w</w:t>
      </w:r>
      <w:r w:rsidR="000060EB" w:rsidRPr="00C77A25">
        <w:rPr>
          <w:rFonts w:cs="Times New Roman"/>
        </w:rPr>
        <w:t>omen</w:t>
      </w:r>
    </w:p>
    <w:p w:rsidR="000536F1" w:rsidRDefault="000536F1" w:rsidP="000536F1">
      <w:pPr>
        <w:pStyle w:val="ListParagraph"/>
        <w:numPr>
          <w:ilvl w:val="2"/>
          <w:numId w:val="1"/>
        </w:numPr>
        <w:rPr>
          <w:rFonts w:cs="Times New Roman"/>
        </w:rPr>
      </w:pPr>
      <w:r w:rsidRPr="000536F1">
        <w:rPr>
          <w:rFonts w:cs="Times New Roman"/>
        </w:rPr>
        <w:t>Helene Deutsch (1884–1982)</w:t>
      </w:r>
    </w:p>
    <w:p w:rsidR="000536F1" w:rsidRDefault="000536F1" w:rsidP="000536F1">
      <w:pPr>
        <w:pStyle w:val="ListParagraph"/>
        <w:numPr>
          <w:ilvl w:val="3"/>
          <w:numId w:val="1"/>
        </w:numPr>
        <w:rPr>
          <w:rFonts w:cs="Times New Roman"/>
        </w:rPr>
      </w:pPr>
      <w:proofErr w:type="gramStart"/>
      <w:r w:rsidRPr="000536F1">
        <w:rPr>
          <w:rFonts w:cs="Times New Roman"/>
        </w:rPr>
        <w:t>became</w:t>
      </w:r>
      <w:proofErr w:type="gramEnd"/>
      <w:r w:rsidRPr="000536F1">
        <w:rPr>
          <w:rFonts w:cs="Times New Roman"/>
        </w:rPr>
        <w:t xml:space="preserve"> well-known for her two-volume book The Psychology of Women (Deutsch, 1944, 1945).</w:t>
      </w:r>
    </w:p>
    <w:p w:rsidR="000536F1" w:rsidRDefault="000536F1" w:rsidP="000536F1">
      <w:pPr>
        <w:pStyle w:val="ListParagraph"/>
        <w:numPr>
          <w:ilvl w:val="3"/>
          <w:numId w:val="1"/>
        </w:numPr>
        <w:rPr>
          <w:rFonts w:cs="Times New Roman"/>
        </w:rPr>
      </w:pPr>
      <w:proofErr w:type="gramStart"/>
      <w:r w:rsidRPr="000536F1">
        <w:rPr>
          <w:rFonts w:cs="Times New Roman"/>
        </w:rPr>
        <w:t>described</w:t>
      </w:r>
      <w:proofErr w:type="gramEnd"/>
      <w:r w:rsidRPr="000536F1">
        <w:rPr>
          <w:rFonts w:cs="Times New Roman"/>
        </w:rPr>
        <w:t xml:space="preserve"> women’s ego as affected by the unconscious desire to overcome psychological deficiencies associated with their realization as young girls that their destiny is as a wife and mother.</w:t>
      </w:r>
    </w:p>
    <w:p w:rsidR="000536F1" w:rsidRDefault="008B1D77" w:rsidP="000536F1">
      <w:pPr>
        <w:pStyle w:val="ListParagraph"/>
        <w:numPr>
          <w:ilvl w:val="3"/>
          <w:numId w:val="1"/>
        </w:numPr>
        <w:rPr>
          <w:rFonts w:cs="Times New Roman"/>
        </w:rPr>
      </w:pPr>
      <w:r>
        <w:rPr>
          <w:rFonts w:cs="Times New Roman"/>
        </w:rPr>
        <w:t>W</w:t>
      </w:r>
      <w:r w:rsidRPr="000536F1">
        <w:rPr>
          <w:rFonts w:cs="Times New Roman"/>
        </w:rPr>
        <w:t xml:space="preserve">omen </w:t>
      </w:r>
      <w:r w:rsidR="000536F1" w:rsidRPr="000536F1">
        <w:rPr>
          <w:rFonts w:cs="Times New Roman"/>
        </w:rPr>
        <w:t>have to challenge and overcome many complexes associated with their biological and social roles</w:t>
      </w:r>
      <w:r>
        <w:rPr>
          <w:rFonts w:cs="Times New Roman"/>
        </w:rPr>
        <w:t>.</w:t>
      </w:r>
    </w:p>
    <w:p w:rsidR="00C77A25" w:rsidRDefault="00C77A25" w:rsidP="00C77A25">
      <w:pPr>
        <w:pStyle w:val="ListParagraph"/>
        <w:numPr>
          <w:ilvl w:val="1"/>
          <w:numId w:val="1"/>
        </w:numPr>
        <w:rPr>
          <w:rFonts w:cs="Times New Roman"/>
        </w:rPr>
      </w:pPr>
      <w:r w:rsidRPr="00C77A25">
        <w:rPr>
          <w:rFonts w:cs="Times New Roman"/>
        </w:rPr>
        <w:t xml:space="preserve">Personality and </w:t>
      </w:r>
      <w:r w:rsidR="00FE5DFB">
        <w:rPr>
          <w:rFonts w:cs="Times New Roman"/>
        </w:rPr>
        <w:t>p</w:t>
      </w:r>
      <w:r w:rsidR="00FE5DFB" w:rsidRPr="00C77A25">
        <w:rPr>
          <w:rFonts w:cs="Times New Roman"/>
        </w:rPr>
        <w:t>olitics</w:t>
      </w:r>
    </w:p>
    <w:p w:rsidR="000536F1" w:rsidRDefault="000536F1" w:rsidP="000536F1">
      <w:pPr>
        <w:pStyle w:val="ListParagraph"/>
        <w:numPr>
          <w:ilvl w:val="2"/>
          <w:numId w:val="1"/>
        </w:numPr>
        <w:rPr>
          <w:rFonts w:cs="Times New Roman"/>
        </w:rPr>
      </w:pPr>
      <w:r w:rsidRPr="000536F1">
        <w:rPr>
          <w:rFonts w:cs="Times New Roman"/>
        </w:rPr>
        <w:t>Erich Fromm (1900–1980)</w:t>
      </w:r>
    </w:p>
    <w:p w:rsidR="000536F1" w:rsidRDefault="000536F1" w:rsidP="000536F1">
      <w:pPr>
        <w:pStyle w:val="ListParagraph"/>
        <w:numPr>
          <w:ilvl w:val="3"/>
          <w:numId w:val="1"/>
        </w:numPr>
        <w:rPr>
          <w:rFonts w:cs="Times New Roman"/>
        </w:rPr>
      </w:pPr>
      <w:r w:rsidRPr="000536F1">
        <w:rPr>
          <w:rFonts w:cs="Times New Roman"/>
        </w:rPr>
        <w:t xml:space="preserve">Escape </w:t>
      </w:r>
      <w:r w:rsidR="00FE5DFB">
        <w:rPr>
          <w:rFonts w:cs="Times New Roman"/>
        </w:rPr>
        <w:t>f</w:t>
      </w:r>
      <w:r w:rsidR="00FE5DFB" w:rsidRPr="000536F1">
        <w:rPr>
          <w:rFonts w:cs="Times New Roman"/>
        </w:rPr>
        <w:t xml:space="preserve">rom </w:t>
      </w:r>
      <w:r w:rsidRPr="000536F1">
        <w:rPr>
          <w:rFonts w:cs="Times New Roman"/>
        </w:rPr>
        <w:t>Freedom (published first in Britain as Fear of Freedom) is one of the most significant early significant contributions to psychology and social sciences (Fromm, 1941/1994).</w:t>
      </w:r>
    </w:p>
    <w:p w:rsidR="000536F1" w:rsidRDefault="000536F1" w:rsidP="000536F1">
      <w:pPr>
        <w:pStyle w:val="ListParagraph"/>
        <w:numPr>
          <w:ilvl w:val="3"/>
          <w:numId w:val="1"/>
        </w:numPr>
        <w:rPr>
          <w:rFonts w:cs="Times New Roman"/>
        </w:rPr>
      </w:pPr>
      <w:r w:rsidRPr="000536F1">
        <w:rPr>
          <w:rFonts w:cs="Times New Roman"/>
        </w:rPr>
        <w:t>True freedom is the individual’s ability to have power and resources to realize their own potentials.</w:t>
      </w:r>
    </w:p>
    <w:p w:rsidR="00095E48" w:rsidRDefault="00095E48" w:rsidP="00095E48">
      <w:pPr>
        <w:pStyle w:val="ListParagraph"/>
        <w:numPr>
          <w:ilvl w:val="2"/>
          <w:numId w:val="1"/>
        </w:numPr>
        <w:rPr>
          <w:rFonts w:cs="Times New Roman"/>
        </w:rPr>
      </w:pPr>
      <w:r>
        <w:rPr>
          <w:rFonts w:cs="Times New Roman"/>
        </w:rPr>
        <w:t>C</w:t>
      </w:r>
      <w:r w:rsidRPr="00095E48">
        <w:rPr>
          <w:rFonts w:cs="Times New Roman"/>
        </w:rPr>
        <w:t>onformity, authoritarianism, and destruction.</w:t>
      </w:r>
    </w:p>
    <w:p w:rsidR="00095E48" w:rsidRDefault="00095E48" w:rsidP="00095E48">
      <w:pPr>
        <w:pStyle w:val="ListParagraph"/>
        <w:numPr>
          <w:ilvl w:val="3"/>
          <w:numId w:val="1"/>
        </w:numPr>
        <w:rPr>
          <w:rFonts w:cs="Times New Roman"/>
        </w:rPr>
      </w:pPr>
      <w:r>
        <w:rPr>
          <w:rFonts w:cs="Times New Roman"/>
        </w:rPr>
        <w:t xml:space="preserve">Conformity: </w:t>
      </w:r>
      <w:r w:rsidRPr="00095E48">
        <w:rPr>
          <w:rFonts w:cs="Times New Roman"/>
        </w:rPr>
        <w:t>avoid anxiety by uncritically accepting someone else’s ideas and actions.</w:t>
      </w:r>
    </w:p>
    <w:p w:rsidR="00095E48" w:rsidRDefault="00095E48" w:rsidP="00095E48">
      <w:pPr>
        <w:pStyle w:val="ListParagraph"/>
        <w:numPr>
          <w:ilvl w:val="3"/>
          <w:numId w:val="1"/>
        </w:numPr>
        <w:rPr>
          <w:rFonts w:cs="Times New Roman"/>
        </w:rPr>
      </w:pPr>
      <w:r>
        <w:rPr>
          <w:rFonts w:cs="Times New Roman"/>
        </w:rPr>
        <w:t xml:space="preserve">Authoritarianism: </w:t>
      </w:r>
      <w:r w:rsidRPr="00095E48">
        <w:rPr>
          <w:rFonts w:cs="Times New Roman"/>
        </w:rPr>
        <w:t>an uncritical, judgmental form of intolerance against other people and ideas</w:t>
      </w:r>
    </w:p>
    <w:p w:rsidR="00095E48" w:rsidRDefault="00095E48" w:rsidP="00095E48">
      <w:pPr>
        <w:pStyle w:val="ListParagraph"/>
        <w:numPr>
          <w:ilvl w:val="3"/>
          <w:numId w:val="1"/>
        </w:numPr>
        <w:rPr>
          <w:rFonts w:cs="Times New Roman"/>
        </w:rPr>
      </w:pPr>
      <w:r>
        <w:rPr>
          <w:rFonts w:cs="Times New Roman"/>
        </w:rPr>
        <w:lastRenderedPageBreak/>
        <w:t xml:space="preserve">Destruction: </w:t>
      </w:r>
      <w:r w:rsidRPr="00095E48">
        <w:rPr>
          <w:rFonts w:cs="Times New Roman"/>
        </w:rPr>
        <w:t>the authoritarian social order causes anxie</w:t>
      </w:r>
      <w:r>
        <w:rPr>
          <w:rFonts w:cs="Times New Roman"/>
        </w:rPr>
        <w:t>ty and insecurity (Fromm, 1947)</w:t>
      </w:r>
    </w:p>
    <w:p w:rsidR="00095E48" w:rsidRDefault="00095E48" w:rsidP="00095E48">
      <w:pPr>
        <w:pStyle w:val="ListParagraph"/>
        <w:numPr>
          <w:ilvl w:val="2"/>
          <w:numId w:val="1"/>
        </w:numPr>
        <w:rPr>
          <w:rFonts w:cs="Times New Roman"/>
        </w:rPr>
      </w:pPr>
      <w:r w:rsidRPr="00095E48">
        <w:rPr>
          <w:rFonts w:cs="Times New Roman"/>
        </w:rPr>
        <w:t>Authoritarian personality</w:t>
      </w:r>
    </w:p>
    <w:p w:rsidR="00095E48" w:rsidRDefault="00095E48" w:rsidP="00095E48">
      <w:pPr>
        <w:pStyle w:val="ListParagraph"/>
        <w:numPr>
          <w:ilvl w:val="3"/>
          <w:numId w:val="1"/>
        </w:numPr>
        <w:rPr>
          <w:rFonts w:cs="Times New Roman"/>
        </w:rPr>
      </w:pPr>
      <w:r w:rsidRPr="00095E48">
        <w:rPr>
          <w:rFonts w:cs="Times New Roman"/>
        </w:rPr>
        <w:t>An authoritarian personality is exhibited in a complex pattern of behavior and thought based on the individual’s faithful acceptance of the power of authority, order, and subordination.</w:t>
      </w:r>
    </w:p>
    <w:p w:rsidR="00095E48" w:rsidRDefault="00095E48" w:rsidP="00095E48">
      <w:pPr>
        <w:pStyle w:val="ListParagraph"/>
        <w:numPr>
          <w:ilvl w:val="3"/>
          <w:numId w:val="1"/>
        </w:numPr>
        <w:rPr>
          <w:rFonts w:cs="Times New Roman"/>
        </w:rPr>
      </w:pPr>
      <w:r w:rsidRPr="00095E48">
        <w:rPr>
          <w:rFonts w:cs="Times New Roman"/>
        </w:rPr>
        <w:t>prone to anger and violence</w:t>
      </w:r>
    </w:p>
    <w:p w:rsidR="00095E48" w:rsidRDefault="00095E48" w:rsidP="00095E48">
      <w:pPr>
        <w:pStyle w:val="ListParagraph"/>
        <w:numPr>
          <w:ilvl w:val="3"/>
          <w:numId w:val="1"/>
        </w:numPr>
        <w:rPr>
          <w:rFonts w:cs="Times New Roman"/>
        </w:rPr>
      </w:pPr>
      <w:r w:rsidRPr="00095E48">
        <w:rPr>
          <w:rFonts w:cs="Times New Roman"/>
        </w:rPr>
        <w:t>tend to welcome injustice, oppression, and discrimination because they feel comfortable discriminating and oppressing</w:t>
      </w:r>
    </w:p>
    <w:p w:rsidR="00095E48" w:rsidRPr="00095E48" w:rsidRDefault="00095E48" w:rsidP="00095E48">
      <w:pPr>
        <w:pStyle w:val="ListParagraph"/>
        <w:numPr>
          <w:ilvl w:val="3"/>
          <w:numId w:val="1"/>
        </w:numPr>
        <w:rPr>
          <w:rFonts w:cs="Times New Roman"/>
        </w:rPr>
      </w:pPr>
      <w:r w:rsidRPr="00095E48">
        <w:rPr>
          <w:rFonts w:cs="Times New Roman"/>
        </w:rPr>
        <w:t>High scorers on authoritarianism have been associated with a punitive parenting style that had adverse consequences for parent–child relationships (Peterson, Smirles, &amp; Wentworth, 1997)</w:t>
      </w:r>
    </w:p>
    <w:p w:rsidR="00C77A25" w:rsidRDefault="00C77A25" w:rsidP="00C77A25">
      <w:pPr>
        <w:pStyle w:val="ListParagraph"/>
        <w:numPr>
          <w:ilvl w:val="1"/>
          <w:numId w:val="1"/>
        </w:numPr>
        <w:rPr>
          <w:rFonts w:cs="Times New Roman"/>
        </w:rPr>
      </w:pPr>
      <w:r w:rsidRPr="00C77A25">
        <w:rPr>
          <w:rFonts w:cs="Times New Roman"/>
        </w:rPr>
        <w:t>Psychoanalysis and Judaism</w:t>
      </w:r>
    </w:p>
    <w:p w:rsidR="00DB567A" w:rsidRDefault="00DB567A" w:rsidP="00DB567A">
      <w:pPr>
        <w:pStyle w:val="ListParagraph"/>
        <w:numPr>
          <w:ilvl w:val="2"/>
          <w:numId w:val="1"/>
        </w:numPr>
        <w:rPr>
          <w:rFonts w:cs="Times New Roman"/>
        </w:rPr>
      </w:pPr>
      <w:r w:rsidRPr="00DB567A">
        <w:rPr>
          <w:rFonts w:cs="Times New Roman"/>
        </w:rPr>
        <w:t>Stereotypical claims that psychoanalysis was a cultural “creation” of a few Jewish researchers and doctors are as old as psychoanalysis itself.</w:t>
      </w:r>
    </w:p>
    <w:p w:rsidR="00DB567A" w:rsidRDefault="00DB567A" w:rsidP="00DB567A">
      <w:pPr>
        <w:pStyle w:val="ListParagraph"/>
        <w:numPr>
          <w:ilvl w:val="3"/>
          <w:numId w:val="1"/>
        </w:numPr>
        <w:rPr>
          <w:rFonts w:cs="Times New Roman"/>
        </w:rPr>
      </w:pPr>
      <w:r>
        <w:rPr>
          <w:rFonts w:cs="Times New Roman"/>
        </w:rPr>
        <w:t>Freud aware of the criticism</w:t>
      </w:r>
      <w:r w:rsidR="006965D9">
        <w:rPr>
          <w:rFonts w:cs="Times New Roman"/>
        </w:rPr>
        <w:t>.</w:t>
      </w:r>
    </w:p>
    <w:p w:rsidR="00DB567A" w:rsidRDefault="00DB567A" w:rsidP="00DB567A">
      <w:pPr>
        <w:pStyle w:val="ListParagraph"/>
        <w:numPr>
          <w:ilvl w:val="3"/>
          <w:numId w:val="1"/>
        </w:numPr>
        <w:rPr>
          <w:rFonts w:cs="Times New Roman"/>
        </w:rPr>
      </w:pPr>
      <w:r>
        <w:rPr>
          <w:rFonts w:cs="Times New Roman"/>
        </w:rPr>
        <w:t>Denied that psychoanalysis has something to do with Judaism</w:t>
      </w:r>
      <w:r w:rsidR="006965D9">
        <w:rPr>
          <w:rFonts w:cs="Times New Roman"/>
        </w:rPr>
        <w:t>.</w:t>
      </w:r>
    </w:p>
    <w:p w:rsidR="00DB567A" w:rsidRDefault="00DB567A" w:rsidP="00DB567A">
      <w:pPr>
        <w:pStyle w:val="ListParagraph"/>
        <w:numPr>
          <w:ilvl w:val="2"/>
          <w:numId w:val="1"/>
        </w:numPr>
        <w:rPr>
          <w:rFonts w:cs="Times New Roman"/>
        </w:rPr>
      </w:pPr>
      <w:r>
        <w:rPr>
          <w:rFonts w:cs="Times New Roman"/>
        </w:rPr>
        <w:t xml:space="preserve">Some </w:t>
      </w:r>
      <w:r w:rsidRPr="00DB567A">
        <w:rPr>
          <w:rFonts w:cs="Times New Roman"/>
        </w:rPr>
        <w:t>historians believe that psychoanalysis as a theory and movement was indeed rooted in Jewish cultural and group identity</w:t>
      </w:r>
    </w:p>
    <w:p w:rsidR="00DB567A" w:rsidRDefault="00DB567A" w:rsidP="00DB567A">
      <w:pPr>
        <w:pStyle w:val="ListParagraph"/>
        <w:numPr>
          <w:ilvl w:val="3"/>
          <w:numId w:val="1"/>
        </w:numPr>
        <w:rPr>
          <w:rFonts w:cs="Times New Roman"/>
        </w:rPr>
      </w:pPr>
      <w:r>
        <w:rPr>
          <w:rFonts w:cs="Times New Roman"/>
        </w:rPr>
        <w:t>Cultural affair</w:t>
      </w:r>
      <w:r w:rsidR="006965D9">
        <w:rPr>
          <w:rFonts w:cs="Times New Roman"/>
        </w:rPr>
        <w:t>—</w:t>
      </w:r>
      <w:r w:rsidRPr="00DB567A">
        <w:rPr>
          <w:rFonts w:cs="Times New Roman"/>
        </w:rPr>
        <w:t>source of confidence and collect</w:t>
      </w:r>
      <w:r w:rsidRPr="00DB567A">
        <w:t xml:space="preserve"> </w:t>
      </w:r>
      <w:r w:rsidRPr="00DB567A">
        <w:rPr>
          <w:rFonts w:cs="Times New Roman"/>
        </w:rPr>
        <w:t>self-verification</w:t>
      </w:r>
      <w:r>
        <w:rPr>
          <w:rFonts w:cs="Times New Roman"/>
        </w:rPr>
        <w:t xml:space="preserve"> </w:t>
      </w:r>
    </w:p>
    <w:p w:rsidR="00DB567A" w:rsidRDefault="00BB23A0" w:rsidP="00BB23A0">
      <w:pPr>
        <w:pStyle w:val="ListParagraph"/>
        <w:numPr>
          <w:ilvl w:val="3"/>
          <w:numId w:val="1"/>
        </w:numPr>
        <w:rPr>
          <w:rFonts w:cs="Times New Roman"/>
        </w:rPr>
      </w:pPr>
      <w:r w:rsidRPr="00BB23A0">
        <w:rPr>
          <w:rFonts w:cs="Times New Roman"/>
        </w:rPr>
        <w:t>suitable way out of the collective mentality of an oppressed people (Cuddihy, 1974)</w:t>
      </w:r>
    </w:p>
    <w:p w:rsidR="00BB23A0" w:rsidRDefault="00BB23A0" w:rsidP="00BB23A0">
      <w:pPr>
        <w:pStyle w:val="ListParagraph"/>
        <w:numPr>
          <w:ilvl w:val="2"/>
          <w:numId w:val="1"/>
        </w:numPr>
        <w:rPr>
          <w:rFonts w:cs="Times New Roman"/>
        </w:rPr>
      </w:pPr>
      <w:r>
        <w:rPr>
          <w:rFonts w:cs="Times New Roman"/>
        </w:rPr>
        <w:t>C</w:t>
      </w:r>
      <w:r w:rsidRPr="00BB23A0">
        <w:rPr>
          <w:rFonts w:cs="Times New Roman"/>
        </w:rPr>
        <w:t>ritical thinker should express caution about a strong connection of psychoanalysis to the Jewish culture.</w:t>
      </w:r>
    </w:p>
    <w:p w:rsidR="00BB23A0" w:rsidRDefault="00BB23A0" w:rsidP="00BB23A0">
      <w:pPr>
        <w:pStyle w:val="ListParagraph"/>
        <w:ind w:left="2160"/>
        <w:rPr>
          <w:rFonts w:cs="Times New Roman"/>
        </w:rPr>
      </w:pPr>
    </w:p>
    <w:p w:rsidR="00C77A25" w:rsidRPr="00C77A25" w:rsidRDefault="00C77A25" w:rsidP="004B4DCB">
      <w:pPr>
        <w:pStyle w:val="ListParagraph"/>
        <w:numPr>
          <w:ilvl w:val="0"/>
          <w:numId w:val="1"/>
        </w:numPr>
        <w:rPr>
          <w:rFonts w:cs="Times New Roman"/>
        </w:rPr>
      </w:pPr>
      <w:r>
        <w:rPr>
          <w:b/>
          <w:bCs/>
          <w:sz w:val="28"/>
          <w:szCs w:val="28"/>
        </w:rPr>
        <w:t xml:space="preserve">Contributions of the </w:t>
      </w:r>
      <w:r w:rsidR="006965D9">
        <w:rPr>
          <w:b/>
          <w:bCs/>
          <w:sz w:val="28"/>
          <w:szCs w:val="28"/>
        </w:rPr>
        <w:t>new wave’s psychoanalysts</w:t>
      </w:r>
    </w:p>
    <w:p w:rsidR="00C77A25" w:rsidRDefault="00BB23A0" w:rsidP="00BB23A0">
      <w:pPr>
        <w:pStyle w:val="ListParagraph"/>
        <w:numPr>
          <w:ilvl w:val="1"/>
          <w:numId w:val="1"/>
        </w:numPr>
        <w:rPr>
          <w:rFonts w:cs="Times New Roman"/>
        </w:rPr>
      </w:pPr>
      <w:r w:rsidRPr="00BB23A0">
        <w:rPr>
          <w:rFonts w:cs="Times New Roman"/>
        </w:rPr>
        <w:t>Most psychoanalysts of the “new wave,” despite disagreements, shared several basic views of the individual’s experience and behavior:</w:t>
      </w:r>
    </w:p>
    <w:p w:rsidR="00BB23A0" w:rsidRPr="00BB23A0" w:rsidRDefault="00BB23A0" w:rsidP="00BB23A0">
      <w:pPr>
        <w:pStyle w:val="ListParagraph"/>
        <w:numPr>
          <w:ilvl w:val="2"/>
          <w:numId w:val="1"/>
        </w:numPr>
        <w:rPr>
          <w:rFonts w:cs="Times New Roman"/>
        </w:rPr>
      </w:pPr>
      <w:r w:rsidRPr="00BB23A0">
        <w:rPr>
          <w:rFonts w:cs="Times New Roman"/>
        </w:rPr>
        <w:t>They focused on unconscious processes regulating an individual’s experience, action, and personality. They also emphasized the crucial role of unconscious factors in psychological abnormalities.</w:t>
      </w:r>
    </w:p>
    <w:p w:rsidR="00BB23A0" w:rsidRPr="00BB23A0" w:rsidRDefault="00BB23A0" w:rsidP="00BB23A0">
      <w:pPr>
        <w:pStyle w:val="ListParagraph"/>
        <w:numPr>
          <w:ilvl w:val="2"/>
          <w:numId w:val="1"/>
        </w:numPr>
        <w:rPr>
          <w:rFonts w:cs="Times New Roman"/>
        </w:rPr>
      </w:pPr>
      <w:r w:rsidRPr="00BB23A0">
        <w:rPr>
          <w:rFonts w:cs="Times New Roman"/>
        </w:rPr>
        <w:t>They all stressed the crucial role of childhood and its impact on an individual’s personality and its development.</w:t>
      </w:r>
    </w:p>
    <w:p w:rsidR="00BB23A0" w:rsidRPr="00BB23A0" w:rsidRDefault="00BB23A0" w:rsidP="00BB23A0">
      <w:pPr>
        <w:pStyle w:val="ListParagraph"/>
        <w:numPr>
          <w:ilvl w:val="2"/>
          <w:numId w:val="1"/>
        </w:numPr>
        <w:rPr>
          <w:rFonts w:cs="Times New Roman"/>
        </w:rPr>
      </w:pPr>
      <w:r w:rsidRPr="00BB23A0">
        <w:rPr>
          <w:rFonts w:cs="Times New Roman"/>
        </w:rPr>
        <w:t>They offered a therapeutic method to address a patient’s psychological problems and treat them.</w:t>
      </w:r>
    </w:p>
    <w:p w:rsidR="00BB23A0" w:rsidRDefault="00BB23A0" w:rsidP="00BB23A0">
      <w:pPr>
        <w:pStyle w:val="ListParagraph"/>
        <w:numPr>
          <w:ilvl w:val="2"/>
          <w:numId w:val="1"/>
        </w:numPr>
        <w:rPr>
          <w:rFonts w:cs="Times New Roman"/>
        </w:rPr>
      </w:pPr>
      <w:r w:rsidRPr="00BB23A0">
        <w:rPr>
          <w:rFonts w:cs="Times New Roman"/>
        </w:rPr>
        <w:t>Many psychoanalysts maintained that not only an individual’s life but also society and culture could be explained with the help of psychoanalytic ideas.</w:t>
      </w:r>
    </w:p>
    <w:p w:rsidR="00F0378C" w:rsidRPr="00C77A25" w:rsidRDefault="00F0378C" w:rsidP="00F0378C">
      <w:pPr>
        <w:pStyle w:val="ListParagraph"/>
        <w:ind w:left="2160"/>
        <w:rPr>
          <w:rFonts w:cs="Times New Roman"/>
        </w:rPr>
      </w:pPr>
    </w:p>
    <w:p w:rsidR="00C77A25" w:rsidRPr="00C77A25" w:rsidRDefault="00C77A25" w:rsidP="004B4DCB">
      <w:pPr>
        <w:pStyle w:val="ListParagraph"/>
        <w:numPr>
          <w:ilvl w:val="0"/>
          <w:numId w:val="1"/>
        </w:numPr>
        <w:rPr>
          <w:rFonts w:cs="Times New Roman"/>
        </w:rPr>
      </w:pPr>
      <w:r>
        <w:rPr>
          <w:rFonts w:cs="ZMXTY S+ DIN"/>
          <w:b/>
          <w:bCs/>
          <w:color w:val="000000"/>
          <w:sz w:val="28"/>
          <w:szCs w:val="28"/>
        </w:rPr>
        <w:t xml:space="preserve">Applying the </w:t>
      </w:r>
      <w:r w:rsidR="005846C4">
        <w:rPr>
          <w:rFonts w:cs="ZMXTY S+ DIN"/>
          <w:b/>
          <w:bCs/>
          <w:color w:val="000000"/>
          <w:sz w:val="28"/>
          <w:szCs w:val="28"/>
        </w:rPr>
        <w:t xml:space="preserve">psychoanalysis </w:t>
      </w:r>
      <w:r>
        <w:rPr>
          <w:rFonts w:cs="ZMXTY S+ DIN"/>
          <w:b/>
          <w:bCs/>
          <w:color w:val="000000"/>
          <w:sz w:val="28"/>
          <w:szCs w:val="28"/>
        </w:rPr>
        <w:t>of the “</w:t>
      </w:r>
      <w:r w:rsidR="005846C4">
        <w:rPr>
          <w:rFonts w:cs="ZMXTY S+ DIN"/>
          <w:b/>
          <w:bCs/>
          <w:color w:val="000000"/>
          <w:sz w:val="28"/>
          <w:szCs w:val="28"/>
        </w:rPr>
        <w:t>new wave</w:t>
      </w:r>
      <w:r>
        <w:rPr>
          <w:rFonts w:cs="ZMXTY S+ DIN"/>
          <w:b/>
          <w:bCs/>
          <w:color w:val="000000"/>
          <w:sz w:val="28"/>
          <w:szCs w:val="28"/>
        </w:rPr>
        <w:t>”</w:t>
      </w:r>
    </w:p>
    <w:p w:rsidR="00C77A25" w:rsidRDefault="00C77A25" w:rsidP="00C77A25">
      <w:pPr>
        <w:pStyle w:val="ListParagraph"/>
        <w:numPr>
          <w:ilvl w:val="1"/>
          <w:numId w:val="1"/>
        </w:numPr>
        <w:rPr>
          <w:rFonts w:cs="Times New Roman"/>
        </w:rPr>
      </w:pPr>
      <w:r w:rsidRPr="00C77A25">
        <w:rPr>
          <w:rFonts w:cs="Times New Roman"/>
        </w:rPr>
        <w:t xml:space="preserve">Early </w:t>
      </w:r>
      <w:r w:rsidR="005846C4">
        <w:rPr>
          <w:rFonts w:cs="Times New Roman"/>
        </w:rPr>
        <w:t>p</w:t>
      </w:r>
      <w:r w:rsidR="005846C4" w:rsidRPr="00C77A25">
        <w:rPr>
          <w:rFonts w:cs="Times New Roman"/>
        </w:rPr>
        <w:t xml:space="preserve">olitical </w:t>
      </w:r>
      <w:r w:rsidR="005846C4">
        <w:rPr>
          <w:rFonts w:cs="Times New Roman"/>
        </w:rPr>
        <w:t>p</w:t>
      </w:r>
      <w:r w:rsidR="005846C4" w:rsidRPr="00C77A25">
        <w:rPr>
          <w:rFonts w:cs="Times New Roman"/>
        </w:rPr>
        <w:t>sychology</w:t>
      </w:r>
    </w:p>
    <w:p w:rsidR="00F0378C" w:rsidRDefault="00F0378C" w:rsidP="00F0378C">
      <w:pPr>
        <w:pStyle w:val="ListParagraph"/>
        <w:numPr>
          <w:ilvl w:val="2"/>
          <w:numId w:val="1"/>
        </w:numPr>
        <w:rPr>
          <w:rFonts w:cs="Times New Roman"/>
        </w:rPr>
      </w:pPr>
      <w:r w:rsidRPr="00F0378C">
        <w:rPr>
          <w:rFonts w:cs="Times New Roman"/>
        </w:rPr>
        <w:lastRenderedPageBreak/>
        <w:t>Henry Murray (1893–1988)</w:t>
      </w:r>
    </w:p>
    <w:p w:rsidR="00F0378C" w:rsidRDefault="00F0378C" w:rsidP="00F0378C">
      <w:pPr>
        <w:pStyle w:val="ListParagraph"/>
        <w:numPr>
          <w:ilvl w:val="3"/>
          <w:numId w:val="1"/>
        </w:numPr>
        <w:rPr>
          <w:rFonts w:cs="Times New Roman"/>
        </w:rPr>
      </w:pPr>
      <w:proofErr w:type="gramStart"/>
      <w:r w:rsidRPr="00F0378C">
        <w:rPr>
          <w:rFonts w:cs="Times New Roman"/>
        </w:rPr>
        <w:t>built</w:t>
      </w:r>
      <w:proofErr w:type="gramEnd"/>
      <w:r w:rsidRPr="00F0378C">
        <w:rPr>
          <w:rFonts w:cs="Times New Roman"/>
        </w:rPr>
        <w:t xml:space="preserve"> foundations for political psychology</w:t>
      </w:r>
      <w:r w:rsidR="00A86ADE">
        <w:rPr>
          <w:rFonts w:cs="Times New Roman"/>
        </w:rPr>
        <w:t>.</w:t>
      </w:r>
    </w:p>
    <w:p w:rsidR="00F0378C" w:rsidRDefault="00F0378C" w:rsidP="00F0378C">
      <w:pPr>
        <w:pStyle w:val="ListParagraph"/>
        <w:numPr>
          <w:ilvl w:val="3"/>
          <w:numId w:val="1"/>
        </w:numPr>
        <w:rPr>
          <w:rFonts w:cs="Times New Roman"/>
        </w:rPr>
      </w:pPr>
      <w:r w:rsidRPr="00F0378C">
        <w:rPr>
          <w:rFonts w:cs="Times New Roman"/>
        </w:rPr>
        <w:t>Political psychology is the field of study that examines psychological factors in politics as well as an individual’s political behavior</w:t>
      </w:r>
      <w:r w:rsidR="00A86ADE">
        <w:rPr>
          <w:rFonts w:cs="Times New Roman"/>
        </w:rPr>
        <w:t>.</w:t>
      </w:r>
    </w:p>
    <w:p w:rsidR="00C77A25" w:rsidRDefault="00C77A25" w:rsidP="00C77A25">
      <w:pPr>
        <w:pStyle w:val="ListParagraph"/>
        <w:numPr>
          <w:ilvl w:val="1"/>
          <w:numId w:val="1"/>
        </w:numPr>
        <w:rPr>
          <w:rFonts w:cs="Times New Roman"/>
        </w:rPr>
      </w:pPr>
      <w:r w:rsidRPr="00C77A25">
        <w:rPr>
          <w:rFonts w:cs="Times New Roman"/>
        </w:rPr>
        <w:t>Testing</w:t>
      </w:r>
    </w:p>
    <w:p w:rsidR="00F0378C" w:rsidRDefault="00F0378C" w:rsidP="00F0378C">
      <w:pPr>
        <w:pStyle w:val="ListParagraph"/>
        <w:numPr>
          <w:ilvl w:val="2"/>
          <w:numId w:val="1"/>
        </w:numPr>
        <w:rPr>
          <w:rFonts w:cs="Times New Roman"/>
        </w:rPr>
      </w:pPr>
      <w:r w:rsidRPr="00F0378C">
        <w:rPr>
          <w:rFonts w:cs="Times New Roman"/>
        </w:rPr>
        <w:t>One of Henry Murray’s major contributions to psychology was the Thematic Apperception Test (TAT) developed with Christina Morgan (Murray, 1938).</w:t>
      </w:r>
    </w:p>
    <w:p w:rsidR="00F0378C" w:rsidRDefault="00F0378C" w:rsidP="00F0378C">
      <w:pPr>
        <w:pStyle w:val="ListParagraph"/>
        <w:numPr>
          <w:ilvl w:val="3"/>
          <w:numId w:val="1"/>
        </w:numPr>
        <w:rPr>
          <w:rFonts w:cs="Times New Roman"/>
        </w:rPr>
      </w:pPr>
      <w:proofErr w:type="gramStart"/>
      <w:r w:rsidRPr="00F0378C">
        <w:rPr>
          <w:rFonts w:cs="Times New Roman"/>
        </w:rPr>
        <w:t>projective</w:t>
      </w:r>
      <w:proofErr w:type="gramEnd"/>
      <w:r w:rsidRPr="00F0378C">
        <w:rPr>
          <w:rFonts w:cs="Times New Roman"/>
        </w:rPr>
        <w:t xml:space="preserve"> test, which in its original form contained 19 pictures.</w:t>
      </w:r>
    </w:p>
    <w:p w:rsidR="00F0378C" w:rsidRDefault="00F0378C" w:rsidP="00F0378C">
      <w:pPr>
        <w:pStyle w:val="ListParagraph"/>
        <w:numPr>
          <w:ilvl w:val="3"/>
          <w:numId w:val="1"/>
        </w:numPr>
        <w:rPr>
          <w:rFonts w:cs="Times New Roman"/>
        </w:rPr>
      </w:pPr>
      <w:r w:rsidRPr="00F0378C">
        <w:rPr>
          <w:rFonts w:cs="Times New Roman"/>
        </w:rPr>
        <w:t>A person undergoing testing was asked to tell a story about each of these pictures, which were sufficiently vague to leave enough to the imagination of the person taking the test.</w:t>
      </w:r>
    </w:p>
    <w:p w:rsidR="00F0378C" w:rsidRDefault="00A86ADE" w:rsidP="00F0378C">
      <w:pPr>
        <w:pStyle w:val="ListParagraph"/>
        <w:numPr>
          <w:ilvl w:val="3"/>
          <w:numId w:val="1"/>
        </w:numPr>
        <w:rPr>
          <w:rFonts w:cs="Times New Roman"/>
        </w:rPr>
      </w:pPr>
      <w:r>
        <w:rPr>
          <w:rFonts w:cs="Times New Roman"/>
        </w:rPr>
        <w:t>P</w:t>
      </w:r>
      <w:r w:rsidRPr="00F0378C">
        <w:rPr>
          <w:rFonts w:cs="Times New Roman"/>
        </w:rPr>
        <w:t xml:space="preserve">rocess </w:t>
      </w:r>
      <w:r w:rsidR="00F0378C" w:rsidRPr="00F0378C">
        <w:rPr>
          <w:rFonts w:cs="Times New Roman"/>
        </w:rPr>
        <w:t>of picture interpretation would reveal specific psychological needs that are difficult to identify by other methods</w:t>
      </w:r>
      <w:r>
        <w:rPr>
          <w:rFonts w:cs="Times New Roman"/>
        </w:rPr>
        <w:t>.</w:t>
      </w:r>
    </w:p>
    <w:p w:rsidR="00F0378C" w:rsidRDefault="00F0378C" w:rsidP="00F0378C">
      <w:pPr>
        <w:pStyle w:val="ListParagraph"/>
        <w:numPr>
          <w:ilvl w:val="3"/>
          <w:numId w:val="1"/>
        </w:numPr>
        <w:rPr>
          <w:rFonts w:cs="Times New Roman"/>
        </w:rPr>
      </w:pPr>
      <w:r w:rsidRPr="00F0378C">
        <w:rPr>
          <w:rFonts w:cs="Times New Roman"/>
        </w:rPr>
        <w:t>Murray used the term themas to describe stories or interpretations projecting fantasy imagery onto an objective stimulus, such as a picture.</w:t>
      </w:r>
    </w:p>
    <w:p w:rsidR="00F0378C" w:rsidRDefault="00F0378C" w:rsidP="00F0378C">
      <w:pPr>
        <w:pStyle w:val="ListParagraph"/>
        <w:numPr>
          <w:ilvl w:val="3"/>
          <w:numId w:val="1"/>
        </w:numPr>
        <w:rPr>
          <w:rFonts w:cs="Times New Roman"/>
        </w:rPr>
      </w:pPr>
      <w:r w:rsidRPr="00F0378C">
        <w:rPr>
          <w:rFonts w:cs="Times New Roman"/>
        </w:rPr>
        <w:t>In Murray’s system, themas are stories or interpretations that project fantasy imagery onto an objective stimulus.</w:t>
      </w:r>
    </w:p>
    <w:p w:rsidR="00C77A25" w:rsidRDefault="00C77A25" w:rsidP="00C77A25">
      <w:pPr>
        <w:pStyle w:val="ListParagraph"/>
        <w:numPr>
          <w:ilvl w:val="1"/>
          <w:numId w:val="1"/>
        </w:numPr>
        <w:rPr>
          <w:rFonts w:cs="Times New Roman"/>
        </w:rPr>
      </w:pPr>
      <w:r w:rsidRPr="00C77A25">
        <w:rPr>
          <w:rFonts w:cs="Times New Roman"/>
        </w:rPr>
        <w:t xml:space="preserve">Contributing to </w:t>
      </w:r>
      <w:r w:rsidR="00A44335">
        <w:rPr>
          <w:rFonts w:cs="Times New Roman"/>
        </w:rPr>
        <w:t>n</w:t>
      </w:r>
      <w:r w:rsidR="00A44335" w:rsidRPr="00C77A25">
        <w:rPr>
          <w:rFonts w:cs="Times New Roman"/>
        </w:rPr>
        <w:t>europhysiology</w:t>
      </w:r>
    </w:p>
    <w:p w:rsidR="00F0378C" w:rsidRDefault="00F0378C" w:rsidP="00F0378C">
      <w:pPr>
        <w:pStyle w:val="ListParagraph"/>
        <w:numPr>
          <w:ilvl w:val="2"/>
          <w:numId w:val="1"/>
        </w:numPr>
        <w:rPr>
          <w:rFonts w:cs="Times New Roman"/>
        </w:rPr>
      </w:pPr>
      <w:r w:rsidRPr="00F0378C">
        <w:rPr>
          <w:rFonts w:cs="Times New Roman"/>
        </w:rPr>
        <w:t>Many psychoanalysts believed that the structure and functions of the human mind were intimately related to the structure and functions of the brain</w:t>
      </w:r>
      <w:r>
        <w:rPr>
          <w:rFonts w:cs="Times New Roman"/>
        </w:rPr>
        <w:t>.</w:t>
      </w:r>
    </w:p>
    <w:p w:rsidR="00F0378C" w:rsidRDefault="00F0378C" w:rsidP="00F0378C">
      <w:pPr>
        <w:pStyle w:val="ListParagraph"/>
        <w:numPr>
          <w:ilvl w:val="3"/>
          <w:numId w:val="1"/>
        </w:numPr>
        <w:rPr>
          <w:rFonts w:cs="Times New Roman"/>
        </w:rPr>
      </w:pPr>
      <w:r w:rsidRPr="00F0378C">
        <w:rPr>
          <w:rFonts w:cs="Times New Roman"/>
        </w:rPr>
        <w:t>Neuropsychoanalysis is a discipline that provides a link between psychoanalysis and the neurosciences.</w:t>
      </w:r>
    </w:p>
    <w:p w:rsidR="00F0378C" w:rsidRDefault="00F0378C" w:rsidP="00F0378C">
      <w:pPr>
        <w:pStyle w:val="ListParagraph"/>
        <w:numPr>
          <w:ilvl w:val="3"/>
          <w:numId w:val="1"/>
        </w:numPr>
        <w:rPr>
          <w:rFonts w:cs="Times New Roman"/>
        </w:rPr>
      </w:pPr>
      <w:r w:rsidRPr="00F0378C">
        <w:rPr>
          <w:rFonts w:cs="Times New Roman"/>
        </w:rPr>
        <w:t>Researchers found that certain malfunctions in the right-parietal lobe can be associated with narcissistic tendencies and the individual’s tendency to launch defense mechanisms (Kaplan-Solms &amp; Solms, 2000).</w:t>
      </w:r>
    </w:p>
    <w:p w:rsidR="00F0378C" w:rsidRDefault="00F0378C" w:rsidP="00F0378C">
      <w:pPr>
        <w:pStyle w:val="ListParagraph"/>
        <w:numPr>
          <w:ilvl w:val="2"/>
          <w:numId w:val="1"/>
        </w:numPr>
        <w:rPr>
          <w:rFonts w:cs="Times New Roman"/>
        </w:rPr>
      </w:pPr>
      <w:r w:rsidRPr="00F0378C">
        <w:rPr>
          <w:rFonts w:cs="Times New Roman"/>
        </w:rPr>
        <w:t>Clinicians are now applying psychoanalytic methods to the study of individuals with neurological problems (Solms &amp; Turnbull, 2011).</w:t>
      </w:r>
    </w:p>
    <w:p w:rsidR="00F0378C" w:rsidRDefault="00F0378C" w:rsidP="00F0378C">
      <w:pPr>
        <w:pStyle w:val="ListParagraph"/>
        <w:numPr>
          <w:ilvl w:val="3"/>
          <w:numId w:val="1"/>
        </w:numPr>
        <w:rPr>
          <w:rFonts w:cs="Times New Roman"/>
        </w:rPr>
      </w:pPr>
      <w:r w:rsidRPr="00F0378C">
        <w:rPr>
          <w:rFonts w:cs="Times New Roman"/>
        </w:rPr>
        <w:t>brain injury and examining the effects of new medica</w:t>
      </w:r>
      <w:r>
        <w:rPr>
          <w:rFonts w:cs="Times New Roman"/>
        </w:rPr>
        <w:t>tions in pharmacological probes</w:t>
      </w:r>
    </w:p>
    <w:p w:rsidR="00F0378C" w:rsidRDefault="00F0378C" w:rsidP="00F0378C">
      <w:pPr>
        <w:pStyle w:val="ListParagraph"/>
        <w:numPr>
          <w:ilvl w:val="3"/>
          <w:numId w:val="1"/>
        </w:numPr>
        <w:rPr>
          <w:rFonts w:cs="Times New Roman"/>
        </w:rPr>
      </w:pPr>
      <w:r w:rsidRPr="00F0378C">
        <w:rPr>
          <w:rFonts w:cs="Times New Roman"/>
        </w:rPr>
        <w:t>powerful influence of unconscious cognitions, including defenses, on the</w:t>
      </w:r>
      <w:r>
        <w:rPr>
          <w:rFonts w:cs="Times New Roman"/>
        </w:rPr>
        <w:t xml:space="preserve"> formation of the false beliefs</w:t>
      </w:r>
    </w:p>
    <w:p w:rsidR="00F0378C" w:rsidRDefault="00F0378C" w:rsidP="00F0378C">
      <w:pPr>
        <w:pStyle w:val="ListParagraph"/>
        <w:numPr>
          <w:ilvl w:val="2"/>
          <w:numId w:val="1"/>
        </w:numPr>
        <w:rPr>
          <w:rFonts w:cs="Times New Roman"/>
        </w:rPr>
      </w:pPr>
      <w:r>
        <w:rPr>
          <w:rFonts w:cs="Times New Roman"/>
        </w:rPr>
        <w:t>T</w:t>
      </w:r>
      <w:r w:rsidRPr="00F0378C">
        <w:rPr>
          <w:rFonts w:cs="Times New Roman"/>
        </w:rPr>
        <w:t>he limbic system</w:t>
      </w:r>
    </w:p>
    <w:p w:rsidR="00F0378C" w:rsidRDefault="00F0378C" w:rsidP="00F0378C">
      <w:pPr>
        <w:pStyle w:val="ListParagraph"/>
        <w:numPr>
          <w:ilvl w:val="3"/>
          <w:numId w:val="1"/>
        </w:numPr>
        <w:rPr>
          <w:rFonts w:cs="Times New Roman"/>
        </w:rPr>
      </w:pPr>
      <w:r w:rsidRPr="00F0378C">
        <w:rPr>
          <w:rFonts w:cs="Times New Roman"/>
        </w:rPr>
        <w:t>processes that are likely associated with anger and rage</w:t>
      </w:r>
    </w:p>
    <w:p w:rsidR="00F0378C" w:rsidRDefault="00F0378C" w:rsidP="00F0378C">
      <w:pPr>
        <w:pStyle w:val="ListParagraph"/>
        <w:numPr>
          <w:ilvl w:val="3"/>
          <w:numId w:val="1"/>
        </w:numPr>
        <w:rPr>
          <w:rFonts w:cs="Times New Roman"/>
        </w:rPr>
      </w:pPr>
      <w:r w:rsidRPr="00F0378C">
        <w:rPr>
          <w:rFonts w:cs="Times New Roman"/>
        </w:rPr>
        <w:t>libido as the most powerful force responsible for an individual’s activities</w:t>
      </w:r>
    </w:p>
    <w:p w:rsidR="00F0378C" w:rsidRPr="00F0378C" w:rsidRDefault="00F0378C" w:rsidP="00F0378C">
      <w:pPr>
        <w:pStyle w:val="ListParagraph"/>
        <w:numPr>
          <w:ilvl w:val="3"/>
          <w:numId w:val="1"/>
        </w:numPr>
        <w:rPr>
          <w:rFonts w:cs="Times New Roman"/>
        </w:rPr>
      </w:pPr>
      <w:r w:rsidRPr="00F0378C">
        <w:rPr>
          <w:rFonts w:cs="Times New Roman"/>
        </w:rPr>
        <w:t>activities in this zone correlate with behavioral phenomena such as intense love, lust, and obsession with love figures, especially after being rejected by them (Fisher, 1935/2004)</w:t>
      </w:r>
    </w:p>
    <w:p w:rsidR="00C77A25" w:rsidRDefault="00A97C11" w:rsidP="00A97C11">
      <w:pPr>
        <w:pStyle w:val="ListParagraph"/>
        <w:numPr>
          <w:ilvl w:val="1"/>
          <w:numId w:val="1"/>
        </w:numPr>
        <w:rPr>
          <w:rFonts w:cs="Times New Roman"/>
        </w:rPr>
      </w:pPr>
      <w:r w:rsidRPr="00A97C11">
        <w:rPr>
          <w:rFonts w:cs="Times New Roman"/>
        </w:rPr>
        <w:t xml:space="preserve">On </w:t>
      </w:r>
      <w:r w:rsidR="0076469C">
        <w:rPr>
          <w:rFonts w:cs="Times New Roman"/>
        </w:rPr>
        <w:t>s</w:t>
      </w:r>
      <w:r w:rsidR="0076469C" w:rsidRPr="00A97C11">
        <w:rPr>
          <w:rFonts w:cs="Times New Roman"/>
        </w:rPr>
        <w:t>exuality</w:t>
      </w:r>
    </w:p>
    <w:p w:rsidR="00F0378C" w:rsidRDefault="00F0378C" w:rsidP="00F0378C">
      <w:pPr>
        <w:pStyle w:val="ListParagraph"/>
        <w:numPr>
          <w:ilvl w:val="2"/>
          <w:numId w:val="1"/>
        </w:numPr>
        <w:rPr>
          <w:rFonts w:cs="Times New Roman"/>
        </w:rPr>
      </w:pPr>
      <w:r w:rsidRPr="00F0378C">
        <w:rPr>
          <w:rFonts w:cs="Times New Roman"/>
        </w:rPr>
        <w:lastRenderedPageBreak/>
        <w:t>Murray and his colleagues serving on the American Psychiatric Society’s committee on Military Mobilization formulated guidelines for the psychological screening of inductees of the United States military</w:t>
      </w:r>
      <w:r>
        <w:rPr>
          <w:rFonts w:cs="Times New Roman"/>
        </w:rPr>
        <w:t>.</w:t>
      </w:r>
    </w:p>
    <w:p w:rsidR="00F0378C" w:rsidRDefault="00F0378C" w:rsidP="00F0378C">
      <w:pPr>
        <w:pStyle w:val="ListParagraph"/>
        <w:numPr>
          <w:ilvl w:val="3"/>
          <w:numId w:val="1"/>
        </w:numPr>
        <w:rPr>
          <w:rFonts w:cs="Times New Roman"/>
        </w:rPr>
      </w:pPr>
      <w:r w:rsidRPr="00F0378C">
        <w:rPr>
          <w:rFonts w:cs="Times New Roman"/>
        </w:rPr>
        <w:t>believed that sexuality played a minimal role in causing mental disorders</w:t>
      </w:r>
    </w:p>
    <w:p w:rsidR="00F0378C" w:rsidRDefault="00F0378C" w:rsidP="00F0378C">
      <w:pPr>
        <w:pStyle w:val="ListParagraph"/>
        <w:numPr>
          <w:ilvl w:val="3"/>
          <w:numId w:val="1"/>
        </w:numPr>
        <w:rPr>
          <w:rFonts w:cs="Times New Roman"/>
        </w:rPr>
      </w:pPr>
      <w:r w:rsidRPr="00F0378C">
        <w:rPr>
          <w:rFonts w:cs="Times New Roman"/>
        </w:rPr>
        <w:t>adult gay men should be accepted by society</w:t>
      </w:r>
    </w:p>
    <w:p w:rsidR="00A97C11" w:rsidRDefault="00A97C11" w:rsidP="00A97C11">
      <w:pPr>
        <w:pStyle w:val="ListParagraph"/>
        <w:numPr>
          <w:ilvl w:val="1"/>
          <w:numId w:val="1"/>
        </w:numPr>
        <w:rPr>
          <w:rFonts w:cs="Times New Roman"/>
        </w:rPr>
      </w:pPr>
      <w:r w:rsidRPr="00A97C11">
        <w:rPr>
          <w:rFonts w:cs="Times New Roman"/>
        </w:rPr>
        <w:t xml:space="preserve">On </w:t>
      </w:r>
      <w:r w:rsidR="0076469C">
        <w:rPr>
          <w:rFonts w:cs="Times New Roman"/>
        </w:rPr>
        <w:t>p</w:t>
      </w:r>
      <w:r w:rsidR="0076469C" w:rsidRPr="00A97C11">
        <w:rPr>
          <w:rFonts w:cs="Times New Roman"/>
        </w:rPr>
        <w:t>sychodrama</w:t>
      </w:r>
    </w:p>
    <w:p w:rsidR="00920C09" w:rsidRDefault="00920C09" w:rsidP="00920C09">
      <w:pPr>
        <w:pStyle w:val="ListParagraph"/>
        <w:numPr>
          <w:ilvl w:val="2"/>
          <w:numId w:val="1"/>
        </w:numPr>
        <w:rPr>
          <w:rFonts w:cs="Times New Roman"/>
        </w:rPr>
      </w:pPr>
      <w:r w:rsidRPr="00920C09">
        <w:rPr>
          <w:rFonts w:cs="Times New Roman"/>
        </w:rPr>
        <w:t>Jacob Moreno (</w:t>
      </w:r>
      <w:r>
        <w:rPr>
          <w:rFonts w:cs="Times New Roman"/>
        </w:rPr>
        <w:t>1889–1974)</w:t>
      </w:r>
    </w:p>
    <w:p w:rsidR="00920C09" w:rsidRDefault="00920C09" w:rsidP="00920C09">
      <w:pPr>
        <w:pStyle w:val="ListParagraph"/>
        <w:numPr>
          <w:ilvl w:val="3"/>
          <w:numId w:val="1"/>
        </w:numPr>
        <w:rPr>
          <w:rFonts w:cs="Times New Roman"/>
        </w:rPr>
      </w:pPr>
      <w:r w:rsidRPr="00920C09">
        <w:rPr>
          <w:rFonts w:cs="Times New Roman"/>
        </w:rPr>
        <w:t>Romanian-born American psychologist</w:t>
      </w:r>
    </w:p>
    <w:p w:rsidR="00920C09" w:rsidRDefault="00920C09" w:rsidP="00920C09">
      <w:pPr>
        <w:pStyle w:val="ListParagraph"/>
        <w:numPr>
          <w:ilvl w:val="3"/>
          <w:numId w:val="1"/>
        </w:numPr>
        <w:rPr>
          <w:rFonts w:cs="Times New Roman"/>
        </w:rPr>
      </w:pPr>
      <w:r w:rsidRPr="00920C09">
        <w:rPr>
          <w:rFonts w:cs="Times New Roman"/>
        </w:rPr>
        <w:t>interpersonal influence and applied some of its principles to group therapy</w:t>
      </w:r>
    </w:p>
    <w:p w:rsidR="00920C09" w:rsidRPr="00674462" w:rsidRDefault="00920C09" w:rsidP="00920C09">
      <w:pPr>
        <w:pStyle w:val="ListParagraph"/>
        <w:numPr>
          <w:ilvl w:val="3"/>
          <w:numId w:val="1"/>
        </w:numPr>
        <w:rPr>
          <w:rFonts w:cs="Times New Roman"/>
        </w:rPr>
      </w:pPr>
      <w:r w:rsidRPr="00920C09">
        <w:rPr>
          <w:rFonts w:cs="Times New Roman"/>
        </w:rPr>
        <w:t>Psychodrama is the method that requires participants to explore their own internal conflicts through acting out their emotions in front of one another, not through a private discussion with a therapist.</w:t>
      </w:r>
    </w:p>
    <w:p w:rsidR="00AC6798" w:rsidRPr="00674462" w:rsidRDefault="00AC6798" w:rsidP="00AC6798"/>
    <w:p w:rsidR="00AF3200" w:rsidRDefault="00AF3200"/>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32B" w:rsidRDefault="0094332B" w:rsidP="00AC6798">
      <w:pPr>
        <w:spacing w:after="0" w:line="240" w:lineRule="auto"/>
      </w:pPr>
      <w:r>
        <w:separator/>
      </w:r>
    </w:p>
  </w:endnote>
  <w:endnote w:type="continuationSeparator" w:id="0">
    <w:p w:rsidR="0094332B" w:rsidRDefault="0094332B"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ZMXTY S+ DIN">
    <w:altName w:val="DI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32B" w:rsidRDefault="0094332B" w:rsidP="00AC6798">
      <w:pPr>
        <w:spacing w:after="0" w:line="240" w:lineRule="auto"/>
      </w:pPr>
      <w:r>
        <w:separator/>
      </w:r>
    </w:p>
  </w:footnote>
  <w:footnote w:type="continuationSeparator" w:id="0">
    <w:p w:rsidR="0094332B" w:rsidRDefault="0094332B"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B49" w:rsidRDefault="00063B49" w:rsidP="00063B49">
    <w:pPr>
      <w:pStyle w:val="Header"/>
      <w:jc w:val="right"/>
    </w:pPr>
    <w:r>
      <w:t>Instructor Resource</w:t>
    </w:r>
  </w:p>
  <w:p w:rsidR="00063B49" w:rsidRDefault="00063B49" w:rsidP="00063B49">
    <w:pPr>
      <w:pStyle w:val="Header"/>
      <w:jc w:val="right"/>
      <w:rPr>
        <w:i/>
      </w:rPr>
    </w:pPr>
    <w:r w:rsidRPr="00DC00C9">
      <w:t>Shiraev</w:t>
    </w:r>
    <w:r>
      <w:t xml:space="preserve">, </w:t>
    </w:r>
    <w:r w:rsidRPr="00DC00C9">
      <w:rPr>
        <w:i/>
      </w:rPr>
      <w:t>Personality Theories</w:t>
    </w:r>
  </w:p>
  <w:p w:rsidR="00063B49" w:rsidRPr="0028082F" w:rsidRDefault="00063B49" w:rsidP="00063B49">
    <w:pPr>
      <w:pStyle w:val="Header"/>
      <w:jc w:val="right"/>
    </w:pPr>
    <w:r>
      <w:t>SAGE Publishing, 2018</w:t>
    </w:r>
  </w:p>
  <w:p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F2F7C"/>
    <w:multiLevelType w:val="hybridMultilevel"/>
    <w:tmpl w:val="B2E20D04"/>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E892C85A">
      <w:start w:val="1"/>
      <w:numFmt w:val="lowerLetter"/>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rgUAgM8ycSwAAAA="/>
  </w:docVars>
  <w:rsids>
    <w:rsidRoot w:val="00AC6798"/>
    <w:rsid w:val="000060EB"/>
    <w:rsid w:val="0001245D"/>
    <w:rsid w:val="000536F1"/>
    <w:rsid w:val="00063B49"/>
    <w:rsid w:val="00095E48"/>
    <w:rsid w:val="001634C2"/>
    <w:rsid w:val="0028082F"/>
    <w:rsid w:val="002A5B24"/>
    <w:rsid w:val="003F1AF6"/>
    <w:rsid w:val="00426D40"/>
    <w:rsid w:val="004B4DCB"/>
    <w:rsid w:val="004F728E"/>
    <w:rsid w:val="00515369"/>
    <w:rsid w:val="0052663E"/>
    <w:rsid w:val="00530065"/>
    <w:rsid w:val="00575143"/>
    <w:rsid w:val="00576371"/>
    <w:rsid w:val="005846C4"/>
    <w:rsid w:val="0059587D"/>
    <w:rsid w:val="00643C50"/>
    <w:rsid w:val="006965D9"/>
    <w:rsid w:val="0076469C"/>
    <w:rsid w:val="00777BBA"/>
    <w:rsid w:val="0081768A"/>
    <w:rsid w:val="00840EFA"/>
    <w:rsid w:val="008412BD"/>
    <w:rsid w:val="008562F3"/>
    <w:rsid w:val="008B1D77"/>
    <w:rsid w:val="008C0F59"/>
    <w:rsid w:val="00920C09"/>
    <w:rsid w:val="0094332B"/>
    <w:rsid w:val="00997511"/>
    <w:rsid w:val="009D6E27"/>
    <w:rsid w:val="00A30810"/>
    <w:rsid w:val="00A44335"/>
    <w:rsid w:val="00A86ADE"/>
    <w:rsid w:val="00A97C11"/>
    <w:rsid w:val="00AA292C"/>
    <w:rsid w:val="00AC6798"/>
    <w:rsid w:val="00AD5B1A"/>
    <w:rsid w:val="00AF3200"/>
    <w:rsid w:val="00BB23A0"/>
    <w:rsid w:val="00BF2FAF"/>
    <w:rsid w:val="00C0711F"/>
    <w:rsid w:val="00C557FD"/>
    <w:rsid w:val="00C6673F"/>
    <w:rsid w:val="00C77A25"/>
    <w:rsid w:val="00D70AE3"/>
    <w:rsid w:val="00DB567A"/>
    <w:rsid w:val="00E9604F"/>
    <w:rsid w:val="00EC0656"/>
    <w:rsid w:val="00F0378C"/>
    <w:rsid w:val="00F15B9A"/>
    <w:rsid w:val="00F86703"/>
    <w:rsid w:val="00FE5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63B4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63B49"/>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5153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369"/>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63B4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63B49"/>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5153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369"/>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9</Pages>
  <Words>2552</Words>
  <Characters>14550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17068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26</cp:revision>
  <dcterms:created xsi:type="dcterms:W3CDTF">2017-01-27T16:52:00Z</dcterms:created>
  <dcterms:modified xsi:type="dcterms:W3CDTF">2017-03-17T21:48:00Z</dcterms:modified>
</cp:coreProperties>
</file>