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r w:rsidRPr="0030246B">
        <w:t xml:space="preserve">Chapter </w:t>
      </w:r>
      <w:r w:rsidR="003F1AF6" w:rsidRPr="0030246B">
        <w:t>3</w:t>
      </w:r>
      <w:r w:rsidR="00AC6798" w:rsidRPr="0030246B">
        <w:t xml:space="preserve">: </w:t>
      </w:r>
      <w:r w:rsidR="003F1AF6" w:rsidRPr="0030246B">
        <w:t>Research Methods</w:t>
      </w:r>
      <w:bookmarkStart w:id="0" w:name="_GoBack"/>
      <w:bookmarkEnd w:id="0"/>
    </w:p>
    <w:p w:rsidR="00AC6798" w:rsidRPr="00674462" w:rsidRDefault="00AC6798" w:rsidP="0028082F">
      <w:pPr>
        <w:pStyle w:val="Title"/>
      </w:pPr>
      <w:r w:rsidRPr="00674462">
        <w:t>Lecture Notes</w:t>
      </w:r>
    </w:p>
    <w:p w:rsidR="00AC6798" w:rsidRDefault="0028082F" w:rsidP="0030246B">
      <w:pPr>
        <w:pStyle w:val="Heading2"/>
      </w:pPr>
      <w:r>
        <w:t>Learning Objectives</w:t>
      </w:r>
    </w:p>
    <w:p w:rsidR="0052663E" w:rsidRDefault="003F1AF6" w:rsidP="00082298">
      <w:pPr>
        <w:spacing w:line="240" w:lineRule="auto"/>
        <w:ind w:left="540" w:hanging="540"/>
        <w:contextualSpacing/>
        <w:rPr>
          <w:rFonts w:cs="Times New Roman"/>
        </w:rPr>
      </w:pPr>
      <w:r>
        <w:rPr>
          <w:rFonts w:cs="Times New Roman"/>
        </w:rPr>
        <w:t>3</w:t>
      </w:r>
      <w:r w:rsidR="0052663E">
        <w:rPr>
          <w:rFonts w:cs="Times New Roman"/>
        </w:rPr>
        <w:t>-1</w:t>
      </w:r>
      <w:r w:rsidR="00E903B2">
        <w:rPr>
          <w:rFonts w:cs="Times New Roman"/>
        </w:rPr>
        <w:t xml:space="preserve">: </w:t>
      </w:r>
      <w:r>
        <w:rPr>
          <w:rFonts w:cs="Times New Roman"/>
        </w:rPr>
        <w:t>Describe the primary research methods used in studying personality.</w:t>
      </w:r>
    </w:p>
    <w:p w:rsidR="0052663E" w:rsidRDefault="003F1AF6" w:rsidP="00082298">
      <w:pPr>
        <w:spacing w:line="240" w:lineRule="auto"/>
        <w:ind w:left="540" w:hanging="540"/>
        <w:contextualSpacing/>
        <w:rPr>
          <w:rFonts w:cs="Times New Roman"/>
        </w:rPr>
      </w:pPr>
      <w:r>
        <w:rPr>
          <w:rFonts w:cs="Times New Roman"/>
        </w:rPr>
        <w:t>3</w:t>
      </w:r>
      <w:r w:rsidR="0052663E">
        <w:rPr>
          <w:rFonts w:cs="Times New Roman"/>
        </w:rPr>
        <w:t>-2</w:t>
      </w:r>
      <w:r w:rsidR="00E903B2">
        <w:rPr>
          <w:rFonts w:cs="Times New Roman"/>
        </w:rPr>
        <w:t xml:space="preserve">: </w:t>
      </w:r>
      <w:r>
        <w:rPr>
          <w:rFonts w:cs="Times New Roman"/>
        </w:rPr>
        <w:t>List the steps involved in preparing and conducting research.</w:t>
      </w:r>
    </w:p>
    <w:p w:rsidR="0052663E" w:rsidRDefault="003F1AF6" w:rsidP="00082298">
      <w:pPr>
        <w:spacing w:line="240" w:lineRule="auto"/>
        <w:ind w:left="540" w:hanging="540"/>
        <w:contextualSpacing/>
        <w:rPr>
          <w:rFonts w:cs="Times New Roman"/>
        </w:rPr>
      </w:pPr>
      <w:r>
        <w:rPr>
          <w:rFonts w:cs="Times New Roman"/>
        </w:rPr>
        <w:t>3</w:t>
      </w:r>
      <w:r w:rsidR="0052663E">
        <w:rPr>
          <w:rFonts w:cs="Times New Roman"/>
        </w:rPr>
        <w:t>-3</w:t>
      </w:r>
      <w:r w:rsidR="00E903B2">
        <w:rPr>
          <w:rFonts w:cs="Times New Roman"/>
        </w:rPr>
        <w:t xml:space="preserve">: </w:t>
      </w:r>
      <w:r>
        <w:rPr>
          <w:rFonts w:cs="Times New Roman"/>
        </w:rPr>
        <w:t>Identify ways to apply critical thinking skills in conducting research about personality</w:t>
      </w:r>
      <w:r w:rsidR="0052663E">
        <w:rPr>
          <w:rFonts w:cs="Times New Roman"/>
        </w:rPr>
        <w:t>.</w:t>
      </w:r>
    </w:p>
    <w:p w:rsidR="00AC6798" w:rsidRDefault="00AC6798" w:rsidP="0030246B">
      <w:pPr>
        <w:pStyle w:val="Heading2"/>
      </w:pPr>
      <w:r>
        <w:t>Chapter Summary</w:t>
      </w:r>
    </w:p>
    <w:p w:rsidR="00AC6798" w:rsidRPr="0030697A" w:rsidRDefault="00004232" w:rsidP="00AC6798">
      <w:r w:rsidRPr="00004232">
        <w:t xml:space="preserve">Studies of personality are based on nomothetic and idiographic approaches </w:t>
      </w:r>
      <w:r w:rsidR="00E903B2">
        <w:t xml:space="preserve">and </w:t>
      </w:r>
      <w:r w:rsidRPr="00004232">
        <w:t>quantitative and qualitative studies rooted in a variety of research methods, including observation, surveys, experiments, content analysis, and many others.</w:t>
      </w:r>
      <w:r>
        <w:t xml:space="preserve"> Researchers</w:t>
      </w:r>
      <w:r w:rsidRPr="00004232">
        <w:t xml:space="preserve"> use observation, self-reports, experiments, content analysis, projective methods, and holistic methods (among others). In many studies, researchers use mixed methods.</w:t>
      </w:r>
      <w:r>
        <w:t xml:space="preserve"> Research methods include formulating and describing the problem, forming hypotheses, studying a sample, and choosing the research methodology. When measuring individual personality traits, researches often need to establish correlations or factor analysis. Finally, researchers are encouraged to </w:t>
      </w:r>
      <w:r w:rsidRPr="00004232">
        <w:t>distinguish facts from opinions, critically generalize about facts and compare them, look for multiple causes of facts, avoid prescriptions, and see both continuous and dichotomous variables in many things you learn about.</w:t>
      </w:r>
    </w:p>
    <w:p w:rsidR="00AC6798" w:rsidRPr="00674462" w:rsidRDefault="00AC6798" w:rsidP="0030246B">
      <w:pPr>
        <w:pStyle w:val="Heading2"/>
      </w:pPr>
      <w:r>
        <w:t>Annotated Chapter Outline</w:t>
      </w:r>
    </w:p>
    <w:p w:rsidR="00AC6798" w:rsidRPr="00674462" w:rsidRDefault="00583403" w:rsidP="00583403">
      <w:pPr>
        <w:pStyle w:val="ListParagraph"/>
        <w:numPr>
          <w:ilvl w:val="0"/>
          <w:numId w:val="1"/>
        </w:numPr>
        <w:rPr>
          <w:rFonts w:cs="Times New Roman"/>
        </w:rPr>
      </w:pPr>
      <w:r>
        <w:rPr>
          <w:b/>
          <w:bCs/>
          <w:sz w:val="28"/>
          <w:szCs w:val="28"/>
        </w:rPr>
        <w:t xml:space="preserve">Personality </w:t>
      </w:r>
      <w:r w:rsidR="00E903B2">
        <w:rPr>
          <w:b/>
          <w:bCs/>
          <w:sz w:val="28"/>
          <w:szCs w:val="28"/>
        </w:rPr>
        <w:t xml:space="preserve">research methods </w:t>
      </w:r>
    </w:p>
    <w:p w:rsidR="00F45B0D" w:rsidRDefault="00F45B0D" w:rsidP="00583403">
      <w:pPr>
        <w:pStyle w:val="ListParagraph"/>
        <w:numPr>
          <w:ilvl w:val="1"/>
          <w:numId w:val="1"/>
        </w:numPr>
        <w:rPr>
          <w:rFonts w:cs="Times New Roman"/>
        </w:rPr>
      </w:pPr>
      <w:r>
        <w:rPr>
          <w:rFonts w:cs="Times New Roman"/>
        </w:rPr>
        <w:t>Two strategies for studying personality:</w:t>
      </w:r>
    </w:p>
    <w:p w:rsidR="00F45B0D" w:rsidRDefault="00F45B0D" w:rsidP="00F45B0D">
      <w:pPr>
        <w:pStyle w:val="ListParagraph"/>
        <w:numPr>
          <w:ilvl w:val="2"/>
          <w:numId w:val="1"/>
        </w:numPr>
        <w:rPr>
          <w:rFonts w:cs="Times New Roman"/>
        </w:rPr>
      </w:pPr>
      <w:r w:rsidRPr="00F45B0D">
        <w:rPr>
          <w:rFonts w:cs="Times New Roman"/>
        </w:rPr>
        <w:t>The nomothetic strategy, or approach, uses the same method to compare many people or subjects to a certain average, standard, or norm.</w:t>
      </w:r>
    </w:p>
    <w:p w:rsidR="00F45B0D" w:rsidRDefault="00F45B0D" w:rsidP="00F45B0D">
      <w:pPr>
        <w:pStyle w:val="ListParagraph"/>
        <w:numPr>
          <w:ilvl w:val="3"/>
          <w:numId w:val="1"/>
        </w:numPr>
        <w:rPr>
          <w:rFonts w:cs="Times New Roman"/>
        </w:rPr>
      </w:pPr>
      <w:proofErr w:type="gramStart"/>
      <w:r w:rsidRPr="00F45B0D">
        <w:rPr>
          <w:rFonts w:cs="Times New Roman"/>
        </w:rPr>
        <w:t>focuses</w:t>
      </w:r>
      <w:proofErr w:type="gramEnd"/>
      <w:r w:rsidRPr="00F45B0D">
        <w:rPr>
          <w:rFonts w:cs="Times New Roman"/>
        </w:rPr>
        <w:t xml:space="preserve"> on comparisons and generalizations</w:t>
      </w:r>
      <w:r w:rsidR="00E903B2">
        <w:rPr>
          <w:rFonts w:cs="Times New Roman"/>
        </w:rPr>
        <w:t>.</w:t>
      </w:r>
    </w:p>
    <w:p w:rsidR="00F45B0D" w:rsidRDefault="00F45B0D" w:rsidP="00F45B0D">
      <w:pPr>
        <w:pStyle w:val="ListParagraph"/>
        <w:numPr>
          <w:ilvl w:val="3"/>
          <w:numId w:val="1"/>
        </w:numPr>
        <w:rPr>
          <w:rFonts w:cs="Times New Roman"/>
        </w:rPr>
      </w:pPr>
      <w:proofErr w:type="gramStart"/>
      <w:r w:rsidRPr="00F45B0D">
        <w:rPr>
          <w:rFonts w:cs="Times New Roman"/>
        </w:rPr>
        <w:t>pays</w:t>
      </w:r>
      <w:proofErr w:type="gramEnd"/>
      <w:r w:rsidRPr="00F45B0D">
        <w:rPr>
          <w:rFonts w:cs="Times New Roman"/>
        </w:rPr>
        <w:t xml:space="preserve"> attention to characteristics in which individuals may be similar to one another or vary.</w:t>
      </w:r>
    </w:p>
    <w:p w:rsidR="00F45B0D" w:rsidRDefault="00F45B0D" w:rsidP="00F45B0D">
      <w:pPr>
        <w:pStyle w:val="ListParagraph"/>
        <w:numPr>
          <w:ilvl w:val="2"/>
          <w:numId w:val="1"/>
        </w:numPr>
        <w:rPr>
          <w:rFonts w:cs="Times New Roman"/>
        </w:rPr>
      </w:pPr>
      <w:r w:rsidRPr="00F45B0D">
        <w:rPr>
          <w:rFonts w:cs="Times New Roman"/>
        </w:rPr>
        <w:t>The idiographic approach is person</w:t>
      </w:r>
      <w:r w:rsidR="00E903B2">
        <w:rPr>
          <w:rFonts w:cs="Times New Roman"/>
        </w:rPr>
        <w:t xml:space="preserve"> </w:t>
      </w:r>
      <w:r w:rsidRPr="00F45B0D">
        <w:rPr>
          <w:rFonts w:cs="Times New Roman"/>
        </w:rPr>
        <w:t>centered and focuses on many characteristics integrated in a unique person.</w:t>
      </w:r>
    </w:p>
    <w:p w:rsidR="00F45B0D" w:rsidRDefault="00F45B0D" w:rsidP="00F45B0D">
      <w:pPr>
        <w:pStyle w:val="ListParagraph"/>
        <w:numPr>
          <w:ilvl w:val="3"/>
          <w:numId w:val="1"/>
        </w:numPr>
        <w:rPr>
          <w:rFonts w:cs="Times New Roman"/>
        </w:rPr>
      </w:pPr>
      <w:proofErr w:type="gramStart"/>
      <w:r w:rsidRPr="00F45B0D">
        <w:rPr>
          <w:rFonts w:cs="Times New Roman"/>
        </w:rPr>
        <w:t>refers</w:t>
      </w:r>
      <w:proofErr w:type="gramEnd"/>
      <w:r w:rsidRPr="00F45B0D">
        <w:rPr>
          <w:rFonts w:cs="Times New Roman"/>
        </w:rPr>
        <w:t xml:space="preserve"> to specific features within an individual</w:t>
      </w:r>
      <w:r w:rsidR="00E903B2">
        <w:rPr>
          <w:rFonts w:cs="Times New Roman"/>
        </w:rPr>
        <w:t>.</w:t>
      </w:r>
    </w:p>
    <w:p w:rsidR="00F45B0D" w:rsidRPr="00F45B0D" w:rsidRDefault="00F45B0D" w:rsidP="00F45B0D">
      <w:pPr>
        <w:pStyle w:val="ListParagraph"/>
        <w:numPr>
          <w:ilvl w:val="3"/>
          <w:numId w:val="1"/>
        </w:numPr>
        <w:rPr>
          <w:rFonts w:cs="Times New Roman"/>
        </w:rPr>
      </w:pPr>
      <w:proofErr w:type="gramStart"/>
      <w:r w:rsidRPr="00F45B0D">
        <w:rPr>
          <w:rFonts w:cs="Times New Roman"/>
        </w:rPr>
        <w:t>uses</w:t>
      </w:r>
      <w:proofErr w:type="gramEnd"/>
      <w:r w:rsidRPr="00F45B0D">
        <w:rPr>
          <w:rFonts w:cs="Times New Roman"/>
        </w:rPr>
        <w:t xml:space="preserve"> various assessments and measurements.</w:t>
      </w:r>
    </w:p>
    <w:p w:rsidR="00583403" w:rsidRDefault="00583403" w:rsidP="00F45B0D">
      <w:pPr>
        <w:pStyle w:val="ListParagraph"/>
        <w:numPr>
          <w:ilvl w:val="1"/>
          <w:numId w:val="1"/>
        </w:numPr>
        <w:rPr>
          <w:rFonts w:cs="Times New Roman"/>
        </w:rPr>
      </w:pPr>
      <w:r w:rsidRPr="00583403">
        <w:rPr>
          <w:rFonts w:cs="Times New Roman"/>
        </w:rPr>
        <w:t>Observation</w:t>
      </w:r>
      <w:r w:rsidR="00F45B0D">
        <w:rPr>
          <w:rFonts w:cs="Times New Roman"/>
        </w:rPr>
        <w:t xml:space="preserve">: </w:t>
      </w:r>
      <w:r w:rsidR="00F45B0D" w:rsidRPr="00F45B0D">
        <w:rPr>
          <w:rFonts w:cs="Times New Roman"/>
        </w:rPr>
        <w:t>is the acquisition of information about identifiable variables from a primary source.</w:t>
      </w:r>
    </w:p>
    <w:p w:rsidR="00F45B0D" w:rsidRDefault="00F45B0D" w:rsidP="00F45B0D">
      <w:pPr>
        <w:pStyle w:val="ListParagraph"/>
        <w:numPr>
          <w:ilvl w:val="2"/>
          <w:numId w:val="1"/>
        </w:numPr>
        <w:rPr>
          <w:rFonts w:cs="Times New Roman"/>
        </w:rPr>
      </w:pPr>
      <w:r>
        <w:rPr>
          <w:rFonts w:cs="Times New Roman"/>
        </w:rPr>
        <w:t>Two types of observations</w:t>
      </w:r>
    </w:p>
    <w:p w:rsidR="00F45B0D" w:rsidRDefault="00CB09DB" w:rsidP="00F45B0D">
      <w:pPr>
        <w:pStyle w:val="ListParagraph"/>
        <w:numPr>
          <w:ilvl w:val="3"/>
          <w:numId w:val="1"/>
        </w:numPr>
        <w:rPr>
          <w:rFonts w:cs="Times New Roman"/>
        </w:rPr>
      </w:pPr>
      <w:r>
        <w:rPr>
          <w:rFonts w:cs="Times New Roman"/>
        </w:rPr>
        <w:t>Naturalistic</w:t>
      </w:r>
    </w:p>
    <w:p w:rsidR="00CB09DB" w:rsidRDefault="00CB09DB" w:rsidP="00CB09DB">
      <w:pPr>
        <w:pStyle w:val="ListParagraph"/>
        <w:numPr>
          <w:ilvl w:val="3"/>
          <w:numId w:val="1"/>
        </w:numPr>
        <w:rPr>
          <w:rFonts w:cs="Times New Roman"/>
        </w:rPr>
      </w:pPr>
      <w:r>
        <w:rPr>
          <w:rFonts w:cs="Times New Roman"/>
        </w:rPr>
        <w:t>Laboratory</w:t>
      </w:r>
      <w:r w:rsidR="00E903B2">
        <w:rPr>
          <w:rFonts w:cs="Times New Roman"/>
        </w:rPr>
        <w:t xml:space="preserve"> </w:t>
      </w:r>
      <w:r>
        <w:rPr>
          <w:rFonts w:cs="Times New Roman"/>
        </w:rPr>
        <w:t xml:space="preserve">based: </w:t>
      </w:r>
      <w:r w:rsidRPr="00CB09DB">
        <w:rPr>
          <w:rFonts w:cs="Times New Roman"/>
        </w:rPr>
        <w:t>participants or subjects are brought in, and you—as a researcher—prepare tasks or assignments for them to perform.</w:t>
      </w:r>
    </w:p>
    <w:p w:rsidR="00CB09DB" w:rsidRDefault="00CB09DB" w:rsidP="00CB09DB">
      <w:pPr>
        <w:pStyle w:val="ListParagraph"/>
        <w:numPr>
          <w:ilvl w:val="2"/>
          <w:numId w:val="1"/>
        </w:numPr>
        <w:rPr>
          <w:rFonts w:cs="Times New Roman"/>
        </w:rPr>
      </w:pPr>
      <w:r>
        <w:rPr>
          <w:rFonts w:cs="Times New Roman"/>
        </w:rPr>
        <w:t>F</w:t>
      </w:r>
      <w:r w:rsidRPr="00CB09DB">
        <w:rPr>
          <w:rFonts w:cs="Times New Roman"/>
        </w:rPr>
        <w:t>ocus on certain manifestations of an individual’s behavior.</w:t>
      </w:r>
    </w:p>
    <w:p w:rsidR="00CB09DB" w:rsidRDefault="00CB09DB" w:rsidP="00CB09DB">
      <w:pPr>
        <w:pStyle w:val="ListParagraph"/>
        <w:numPr>
          <w:ilvl w:val="2"/>
          <w:numId w:val="1"/>
        </w:numPr>
        <w:rPr>
          <w:rFonts w:cs="Times New Roman"/>
        </w:rPr>
      </w:pPr>
      <w:r w:rsidRPr="00CB09DB">
        <w:rPr>
          <w:rFonts w:cs="Times New Roman"/>
        </w:rPr>
        <w:lastRenderedPageBreak/>
        <w:t>Direct observations are often difficult or sometimes impossible.</w:t>
      </w:r>
    </w:p>
    <w:p w:rsidR="00CB09DB" w:rsidRDefault="00CB09DB" w:rsidP="00CB09DB">
      <w:pPr>
        <w:pStyle w:val="ListParagraph"/>
        <w:numPr>
          <w:ilvl w:val="2"/>
          <w:numId w:val="1"/>
        </w:numPr>
        <w:rPr>
          <w:rFonts w:cs="Times New Roman"/>
        </w:rPr>
      </w:pPr>
      <w:r w:rsidRPr="00CB09DB">
        <w:rPr>
          <w:rFonts w:cs="Times New Roman"/>
        </w:rPr>
        <w:t>Structured observations are based on a plan (you identify the behaviors or features you want to observe) and often require observer ratings or assessment of these actions and features.</w:t>
      </w:r>
    </w:p>
    <w:p w:rsidR="00CB09DB" w:rsidRDefault="00CB09DB" w:rsidP="00CB09DB">
      <w:pPr>
        <w:pStyle w:val="ListParagraph"/>
        <w:numPr>
          <w:ilvl w:val="3"/>
          <w:numId w:val="1"/>
        </w:numPr>
        <w:rPr>
          <w:rFonts w:cs="Times New Roman"/>
        </w:rPr>
      </w:pPr>
      <w:r w:rsidRPr="00CB09DB">
        <w:rPr>
          <w:rFonts w:cs="Times New Roman"/>
        </w:rPr>
        <w:t>Observer ratings can be used in vari</w:t>
      </w:r>
      <w:r>
        <w:rPr>
          <w:rFonts w:cs="Times New Roman"/>
        </w:rPr>
        <w:t>ous situations and settings.</w:t>
      </w:r>
    </w:p>
    <w:p w:rsidR="00CB09DB" w:rsidRDefault="00CB09DB" w:rsidP="00CB09DB">
      <w:pPr>
        <w:pStyle w:val="ListParagraph"/>
        <w:numPr>
          <w:ilvl w:val="3"/>
          <w:numId w:val="1"/>
        </w:numPr>
        <w:rPr>
          <w:rFonts w:cs="Times New Roman"/>
        </w:rPr>
      </w:pPr>
      <w:r w:rsidRPr="00CB09DB">
        <w:rPr>
          <w:rFonts w:cs="Times New Roman"/>
        </w:rPr>
        <w:t>Observer ratings are structured observations of behaviors or features that require assessment of these actions and features.</w:t>
      </w:r>
    </w:p>
    <w:p w:rsidR="00CB09DB" w:rsidRDefault="00CB09DB" w:rsidP="00CB09DB">
      <w:pPr>
        <w:pStyle w:val="ListParagraph"/>
        <w:numPr>
          <w:ilvl w:val="3"/>
          <w:numId w:val="1"/>
        </w:numPr>
        <w:rPr>
          <w:rFonts w:cs="Times New Roman"/>
        </w:rPr>
      </w:pPr>
      <w:r w:rsidRPr="00CB09DB">
        <w:rPr>
          <w:rFonts w:cs="Times New Roman"/>
        </w:rPr>
        <w:t>Studies show that observer ratings of other people, by and large, produce quite reliable assessments.</w:t>
      </w:r>
    </w:p>
    <w:p w:rsidR="00CB09DB" w:rsidRDefault="00CB09DB" w:rsidP="00CB09DB">
      <w:pPr>
        <w:pStyle w:val="ListParagraph"/>
        <w:numPr>
          <w:ilvl w:val="3"/>
          <w:numId w:val="1"/>
        </w:numPr>
        <w:rPr>
          <w:rFonts w:cs="Times New Roman"/>
        </w:rPr>
      </w:pPr>
      <w:r w:rsidRPr="00CB09DB">
        <w:rPr>
          <w:rFonts w:cs="Times New Roman"/>
        </w:rPr>
        <w:t>Observer ratings can be used in various situations and settings.</w:t>
      </w:r>
    </w:p>
    <w:p w:rsidR="00CB09DB" w:rsidRPr="00CB09DB" w:rsidRDefault="00CB09DB" w:rsidP="00CB09DB">
      <w:pPr>
        <w:pStyle w:val="ListParagraph"/>
        <w:numPr>
          <w:ilvl w:val="3"/>
          <w:numId w:val="1"/>
        </w:numPr>
        <w:rPr>
          <w:rFonts w:cs="Times New Roman"/>
        </w:rPr>
      </w:pPr>
      <w:r w:rsidRPr="00CB09DB">
        <w:rPr>
          <w:rFonts w:cs="Stone Serif"/>
          <w:color w:val="000000"/>
        </w:rPr>
        <w:t>Observation can produce inaccurate and biased data. One of the remedies is to use multiple observers who are likely to produce a more balanced record of observations of some enduring characteristics of individuals (</w:t>
      </w:r>
      <w:proofErr w:type="spellStart"/>
      <w:r w:rsidRPr="00CB09DB">
        <w:rPr>
          <w:rFonts w:cs="Stone Serif"/>
          <w:color w:val="000000"/>
        </w:rPr>
        <w:t>Kenrick</w:t>
      </w:r>
      <w:proofErr w:type="spellEnd"/>
      <w:r w:rsidRPr="00CB09DB">
        <w:rPr>
          <w:rFonts w:cs="Stone Serif"/>
          <w:color w:val="000000"/>
        </w:rPr>
        <w:t xml:space="preserve"> &amp; Funder, 1988).</w:t>
      </w:r>
    </w:p>
    <w:p w:rsidR="00583403" w:rsidRDefault="00583403" w:rsidP="00CB09DB">
      <w:pPr>
        <w:pStyle w:val="ListParagraph"/>
        <w:numPr>
          <w:ilvl w:val="1"/>
          <w:numId w:val="1"/>
        </w:numPr>
        <w:rPr>
          <w:rFonts w:cs="Times New Roman"/>
        </w:rPr>
      </w:pPr>
      <w:r w:rsidRPr="00583403">
        <w:rPr>
          <w:rFonts w:cs="Times New Roman"/>
        </w:rPr>
        <w:t>Self-</w:t>
      </w:r>
      <w:r w:rsidR="00E903B2">
        <w:rPr>
          <w:rFonts w:cs="Times New Roman"/>
        </w:rPr>
        <w:t>r</w:t>
      </w:r>
      <w:r w:rsidR="00E903B2" w:rsidRPr="00583403">
        <w:rPr>
          <w:rFonts w:cs="Times New Roman"/>
        </w:rPr>
        <w:t>eports</w:t>
      </w:r>
      <w:r w:rsidR="00CB09DB">
        <w:rPr>
          <w:rFonts w:cs="Times New Roman"/>
        </w:rPr>
        <w:t xml:space="preserve">: </w:t>
      </w:r>
      <w:r w:rsidR="00CB09DB" w:rsidRPr="00CB09DB">
        <w:rPr>
          <w:rFonts w:cs="Times New Roman"/>
        </w:rPr>
        <w:t>Written opinions, posted comments, e-mails, and private diaries may become sources of information about people even though they do not necessarily expect or plan that others will study these materials.</w:t>
      </w:r>
    </w:p>
    <w:p w:rsidR="00CB09DB" w:rsidRDefault="001963D2" w:rsidP="001963D2">
      <w:pPr>
        <w:pStyle w:val="ListParagraph"/>
        <w:numPr>
          <w:ilvl w:val="2"/>
          <w:numId w:val="1"/>
        </w:numPr>
        <w:rPr>
          <w:rFonts w:cs="Times New Roman"/>
        </w:rPr>
      </w:pPr>
      <w:r>
        <w:rPr>
          <w:rFonts w:cs="Times New Roman"/>
        </w:rPr>
        <w:t>S</w:t>
      </w:r>
      <w:r w:rsidRPr="001963D2">
        <w:rPr>
          <w:rFonts w:cs="Times New Roman"/>
        </w:rPr>
        <w:t xml:space="preserve">elf-report questionnaires have become dominant in studies of personality (Boyle &amp; </w:t>
      </w:r>
      <w:proofErr w:type="spellStart"/>
      <w:r w:rsidRPr="001963D2">
        <w:rPr>
          <w:rFonts w:cs="Times New Roman"/>
        </w:rPr>
        <w:t>Helmes</w:t>
      </w:r>
      <w:proofErr w:type="spellEnd"/>
      <w:r w:rsidRPr="001963D2">
        <w:rPr>
          <w:rFonts w:cs="Times New Roman"/>
        </w:rPr>
        <w:t>, 2009).</w:t>
      </w:r>
    </w:p>
    <w:p w:rsidR="001963D2" w:rsidRDefault="001963D2" w:rsidP="001963D2">
      <w:pPr>
        <w:pStyle w:val="ListParagraph"/>
        <w:numPr>
          <w:ilvl w:val="3"/>
          <w:numId w:val="1"/>
        </w:numPr>
        <w:rPr>
          <w:rFonts w:cs="Times New Roman"/>
        </w:rPr>
      </w:pPr>
      <w:r>
        <w:rPr>
          <w:rFonts w:cs="Times New Roman"/>
        </w:rPr>
        <w:t>Q</w:t>
      </w:r>
      <w:r w:rsidRPr="001963D2">
        <w:rPr>
          <w:rFonts w:cs="Times New Roman"/>
        </w:rPr>
        <w:t>uestions used in self-assessment are dichotomous, open-ended, and multiple-choice ones</w:t>
      </w:r>
    </w:p>
    <w:p w:rsidR="001963D2" w:rsidRDefault="001963D2" w:rsidP="001963D2">
      <w:pPr>
        <w:pStyle w:val="ListParagraph"/>
        <w:numPr>
          <w:ilvl w:val="3"/>
          <w:numId w:val="1"/>
        </w:numPr>
        <w:rPr>
          <w:rFonts w:cs="Times New Roman"/>
        </w:rPr>
      </w:pPr>
      <w:r w:rsidRPr="001963D2">
        <w:rPr>
          <w:rFonts w:cs="Times New Roman"/>
        </w:rPr>
        <w:t>Dichotomous questions give the subject only two choices: to respond with “</w:t>
      </w:r>
      <w:r w:rsidR="00E903B2">
        <w:rPr>
          <w:rFonts w:cs="Times New Roman"/>
        </w:rPr>
        <w:t>y</w:t>
      </w:r>
      <w:r w:rsidR="00E903B2" w:rsidRPr="001963D2">
        <w:rPr>
          <w:rFonts w:cs="Times New Roman"/>
        </w:rPr>
        <w:t>es</w:t>
      </w:r>
      <w:r w:rsidRPr="001963D2">
        <w:rPr>
          <w:rFonts w:cs="Times New Roman"/>
        </w:rPr>
        <w:t>” or “</w:t>
      </w:r>
      <w:r w:rsidR="00E903B2">
        <w:rPr>
          <w:rFonts w:cs="Times New Roman"/>
        </w:rPr>
        <w:t>n</w:t>
      </w:r>
      <w:r w:rsidR="00E903B2" w:rsidRPr="001963D2">
        <w:rPr>
          <w:rFonts w:cs="Times New Roman"/>
        </w:rPr>
        <w:t>o</w:t>
      </w:r>
      <w:r w:rsidRPr="001963D2">
        <w:rPr>
          <w:rFonts w:cs="Times New Roman"/>
        </w:rPr>
        <w:t>” or “</w:t>
      </w:r>
      <w:r w:rsidR="00E903B2">
        <w:rPr>
          <w:rFonts w:cs="Times New Roman"/>
        </w:rPr>
        <w:t>t</w:t>
      </w:r>
      <w:r w:rsidR="00E903B2" w:rsidRPr="001963D2">
        <w:rPr>
          <w:rFonts w:cs="Times New Roman"/>
        </w:rPr>
        <w:t>rue</w:t>
      </w:r>
      <w:r w:rsidRPr="001963D2">
        <w:rPr>
          <w:rFonts w:cs="Times New Roman"/>
        </w:rPr>
        <w:t>” or “</w:t>
      </w:r>
      <w:r w:rsidR="00E903B2">
        <w:rPr>
          <w:rFonts w:cs="Times New Roman"/>
        </w:rPr>
        <w:t>f</w:t>
      </w:r>
      <w:r w:rsidR="00E903B2" w:rsidRPr="001963D2">
        <w:rPr>
          <w:rFonts w:cs="Times New Roman"/>
        </w:rPr>
        <w:t>alse</w:t>
      </w:r>
      <w:r w:rsidRPr="001963D2">
        <w:rPr>
          <w:rFonts w:cs="Times New Roman"/>
        </w:rPr>
        <w:t>.”</w:t>
      </w:r>
    </w:p>
    <w:p w:rsidR="001963D2" w:rsidRDefault="00177D0A" w:rsidP="00177D0A">
      <w:pPr>
        <w:pStyle w:val="ListParagraph"/>
        <w:numPr>
          <w:ilvl w:val="3"/>
          <w:numId w:val="1"/>
        </w:numPr>
        <w:rPr>
          <w:rFonts w:cs="Times New Roman"/>
        </w:rPr>
      </w:pPr>
      <w:r w:rsidRPr="00177D0A">
        <w:rPr>
          <w:rFonts w:cs="Times New Roman"/>
        </w:rPr>
        <w:t>Open-ended questions typically begin with “What do you think . . .” or “Describe . . .” and give subjects an opportunity to express themselves, explaining</w:t>
      </w:r>
      <w:r>
        <w:rPr>
          <w:rFonts w:cs="Times New Roman"/>
        </w:rPr>
        <w:t xml:space="preserve"> </w:t>
      </w:r>
      <w:r w:rsidRPr="00177D0A">
        <w:rPr>
          <w:rFonts w:cs="Times New Roman"/>
        </w:rPr>
        <w:t>some nuances of their thoughts and feelings.</w:t>
      </w:r>
    </w:p>
    <w:p w:rsidR="00177D0A" w:rsidRDefault="00177D0A" w:rsidP="00177D0A">
      <w:pPr>
        <w:pStyle w:val="ListParagraph"/>
        <w:numPr>
          <w:ilvl w:val="3"/>
          <w:numId w:val="1"/>
        </w:numPr>
        <w:rPr>
          <w:rFonts w:cs="Times New Roman"/>
        </w:rPr>
      </w:pPr>
      <w:r>
        <w:rPr>
          <w:rFonts w:cs="Times New Roman"/>
        </w:rPr>
        <w:t>S</w:t>
      </w:r>
      <w:r w:rsidRPr="00177D0A">
        <w:rPr>
          <w:rFonts w:cs="Times New Roman"/>
        </w:rPr>
        <w:t>elf-reports are not bias free. Be aware, for example, of social desirability bias, which is the tendency of respondents to give answers that are supposed to be received favorably by others.</w:t>
      </w:r>
    </w:p>
    <w:p w:rsidR="00177D0A" w:rsidRDefault="00177D0A" w:rsidP="00177D0A">
      <w:pPr>
        <w:pStyle w:val="ListParagraph"/>
        <w:numPr>
          <w:ilvl w:val="3"/>
          <w:numId w:val="1"/>
        </w:numPr>
        <w:rPr>
          <w:rFonts w:cs="Times New Roman"/>
        </w:rPr>
      </w:pPr>
      <w:r>
        <w:rPr>
          <w:rFonts w:cs="Times New Roman"/>
        </w:rPr>
        <w:t>S</w:t>
      </w:r>
      <w:r w:rsidRPr="00177D0A">
        <w:rPr>
          <w:rFonts w:cs="Times New Roman"/>
        </w:rPr>
        <w:t>elf-serving bias—people’s tendency to assess their own features as better or more advanced than those of the “average” person.</w:t>
      </w:r>
    </w:p>
    <w:p w:rsidR="00583403" w:rsidRDefault="00583403" w:rsidP="00177D0A">
      <w:pPr>
        <w:pStyle w:val="ListParagraph"/>
        <w:numPr>
          <w:ilvl w:val="2"/>
          <w:numId w:val="1"/>
        </w:numPr>
        <w:rPr>
          <w:rFonts w:cs="Times New Roman"/>
        </w:rPr>
      </w:pPr>
      <w:r w:rsidRPr="00583403">
        <w:rPr>
          <w:rFonts w:cs="Times New Roman"/>
        </w:rPr>
        <w:t>Experiments</w:t>
      </w:r>
    </w:p>
    <w:p w:rsidR="00177D0A" w:rsidRDefault="00177D0A" w:rsidP="00177D0A">
      <w:pPr>
        <w:pStyle w:val="ListParagraph"/>
        <w:numPr>
          <w:ilvl w:val="3"/>
          <w:numId w:val="1"/>
        </w:numPr>
        <w:rPr>
          <w:rFonts w:cs="Times New Roman"/>
        </w:rPr>
      </w:pPr>
      <w:r>
        <w:rPr>
          <w:rFonts w:cs="Times New Roman"/>
        </w:rPr>
        <w:t>D</w:t>
      </w:r>
      <w:r w:rsidRPr="00177D0A">
        <w:rPr>
          <w:rFonts w:cs="Times New Roman"/>
        </w:rPr>
        <w:t>etermine how an individual’s behavior and experience vary across different situations.</w:t>
      </w:r>
    </w:p>
    <w:p w:rsidR="00177D0A" w:rsidRDefault="00177D0A" w:rsidP="00177D0A">
      <w:pPr>
        <w:pStyle w:val="ListParagraph"/>
        <w:numPr>
          <w:ilvl w:val="3"/>
          <w:numId w:val="1"/>
        </w:numPr>
        <w:rPr>
          <w:rFonts w:cs="Times New Roman"/>
        </w:rPr>
      </w:pPr>
      <w:r>
        <w:rPr>
          <w:rFonts w:cs="Times New Roman"/>
        </w:rPr>
        <w:t>T</w:t>
      </w:r>
      <w:r w:rsidRPr="00177D0A">
        <w:rPr>
          <w:rFonts w:cs="Times New Roman"/>
        </w:rPr>
        <w:t>ransparent and verifiable procedures</w:t>
      </w:r>
    </w:p>
    <w:p w:rsidR="00177D0A" w:rsidRDefault="00177D0A" w:rsidP="00177D0A">
      <w:pPr>
        <w:pStyle w:val="ListParagraph"/>
        <w:numPr>
          <w:ilvl w:val="3"/>
          <w:numId w:val="1"/>
        </w:numPr>
        <w:rPr>
          <w:rFonts w:cs="Times New Roman"/>
        </w:rPr>
      </w:pPr>
      <w:r w:rsidRPr="00177D0A">
        <w:rPr>
          <w:rFonts w:cs="Times New Roman"/>
        </w:rPr>
        <w:t>Independent variable</w:t>
      </w:r>
      <w:r w:rsidR="00E903B2">
        <w:rPr>
          <w:rFonts w:cs="Times New Roman"/>
        </w:rPr>
        <w:t>:</w:t>
      </w:r>
      <w:r w:rsidRPr="00177D0A">
        <w:rPr>
          <w:rFonts w:cs="Times New Roman"/>
        </w:rPr>
        <w:t xml:space="preserve"> In an experiment, an independent variable is a condition that is controlled—that is, it can be changed by the experimenter.</w:t>
      </w:r>
    </w:p>
    <w:p w:rsidR="00177D0A" w:rsidRDefault="00177D0A" w:rsidP="00177D0A">
      <w:pPr>
        <w:pStyle w:val="ListParagraph"/>
        <w:numPr>
          <w:ilvl w:val="3"/>
          <w:numId w:val="1"/>
        </w:numPr>
        <w:rPr>
          <w:rFonts w:cs="Times New Roman"/>
        </w:rPr>
      </w:pPr>
      <w:r>
        <w:rPr>
          <w:rFonts w:cs="Times New Roman"/>
        </w:rPr>
        <w:t>E</w:t>
      </w:r>
      <w:r w:rsidRPr="00177D0A">
        <w:rPr>
          <w:rFonts w:cs="Times New Roman"/>
        </w:rPr>
        <w:t>xperimental procedures allow researchers to design conditions that are difficult or impossible to “assemble” in reality.</w:t>
      </w:r>
    </w:p>
    <w:p w:rsidR="00583403" w:rsidRDefault="00583403" w:rsidP="00177D0A">
      <w:pPr>
        <w:pStyle w:val="ListParagraph"/>
        <w:numPr>
          <w:ilvl w:val="2"/>
          <w:numId w:val="1"/>
        </w:numPr>
        <w:rPr>
          <w:rFonts w:cs="Times New Roman"/>
        </w:rPr>
      </w:pPr>
      <w:r w:rsidRPr="00583403">
        <w:rPr>
          <w:rFonts w:cs="Times New Roman"/>
        </w:rPr>
        <w:lastRenderedPageBreak/>
        <w:t xml:space="preserve">Content </w:t>
      </w:r>
      <w:r w:rsidR="00E903B2">
        <w:rPr>
          <w:rFonts w:cs="Times New Roman"/>
        </w:rPr>
        <w:t>a</w:t>
      </w:r>
      <w:r w:rsidRPr="00583403">
        <w:rPr>
          <w:rFonts w:cs="Times New Roman"/>
        </w:rPr>
        <w:t>nalysis</w:t>
      </w:r>
    </w:p>
    <w:p w:rsidR="00177D0A" w:rsidRDefault="00177D0A" w:rsidP="00177D0A">
      <w:pPr>
        <w:pStyle w:val="ListParagraph"/>
        <w:numPr>
          <w:ilvl w:val="3"/>
          <w:numId w:val="1"/>
        </w:numPr>
        <w:rPr>
          <w:rFonts w:cs="Times New Roman"/>
        </w:rPr>
      </w:pPr>
      <w:r w:rsidRPr="00177D0A">
        <w:rPr>
          <w:rFonts w:cs="Times New Roman"/>
        </w:rPr>
        <w:t>Content analysis is a research method that systematically organizes and summarizes both the manifest (what was actually said or written) and latent (the meaning of what was said and written) content of communication.</w:t>
      </w:r>
    </w:p>
    <w:p w:rsidR="00177D0A" w:rsidRDefault="00177D0A" w:rsidP="00177D0A">
      <w:pPr>
        <w:pStyle w:val="ListParagraph"/>
        <w:numPr>
          <w:ilvl w:val="3"/>
          <w:numId w:val="1"/>
        </w:numPr>
        <w:rPr>
          <w:rFonts w:cs="Times New Roman"/>
        </w:rPr>
      </w:pPr>
      <w:r>
        <w:rPr>
          <w:rFonts w:cs="Times New Roman"/>
        </w:rPr>
        <w:t>Two steps:</w:t>
      </w:r>
      <w:r w:rsidR="00E903B2">
        <w:rPr>
          <w:rFonts w:cs="Times New Roman"/>
        </w:rPr>
        <w:t xml:space="preserve"> R</w:t>
      </w:r>
      <w:r w:rsidRPr="00177D0A">
        <w:rPr>
          <w:rFonts w:cs="Times New Roman"/>
        </w:rPr>
        <w:t>esearcher identifies coding categories; these can be particular no</w:t>
      </w:r>
      <w:r>
        <w:rPr>
          <w:rFonts w:cs="Times New Roman"/>
        </w:rPr>
        <w:t xml:space="preserve">uns, concepts, names, or topics; </w:t>
      </w:r>
      <w:r w:rsidRPr="00177D0A">
        <w:rPr>
          <w:rFonts w:cs="Times New Roman"/>
        </w:rPr>
        <w:t>Second-level coding involves categorization and interpreting what the first-level categories mean.</w:t>
      </w:r>
    </w:p>
    <w:p w:rsidR="007E5F77" w:rsidRDefault="00583403" w:rsidP="00177D0A">
      <w:pPr>
        <w:pStyle w:val="ListParagraph"/>
        <w:numPr>
          <w:ilvl w:val="2"/>
          <w:numId w:val="1"/>
        </w:numPr>
        <w:rPr>
          <w:rFonts w:cs="Times New Roman"/>
        </w:rPr>
      </w:pPr>
      <w:r w:rsidRPr="00583403">
        <w:rPr>
          <w:rFonts w:cs="Times New Roman"/>
        </w:rPr>
        <w:t xml:space="preserve">Projective </w:t>
      </w:r>
      <w:r w:rsidR="00E903B2">
        <w:rPr>
          <w:rFonts w:cs="Times New Roman"/>
        </w:rPr>
        <w:t>m</w:t>
      </w:r>
      <w:r w:rsidR="00E903B2" w:rsidRPr="00583403">
        <w:rPr>
          <w:rFonts w:cs="Times New Roman"/>
        </w:rPr>
        <w:t>ethods</w:t>
      </w:r>
      <w:r w:rsidR="007E5F77">
        <w:rPr>
          <w:rFonts w:cs="Times New Roman"/>
        </w:rPr>
        <w:t>:</w:t>
      </w:r>
    </w:p>
    <w:p w:rsidR="00583403" w:rsidRPr="007E5F77" w:rsidRDefault="007E5F77" w:rsidP="007E5F77">
      <w:pPr>
        <w:pStyle w:val="ListParagraph"/>
        <w:numPr>
          <w:ilvl w:val="3"/>
          <w:numId w:val="1"/>
        </w:numPr>
        <w:rPr>
          <w:rFonts w:cs="Times New Roman"/>
        </w:rPr>
      </w:pPr>
      <w:r w:rsidRPr="007E5F77">
        <w:rPr>
          <w:rFonts w:cs="Stone Serif Bold"/>
          <w:bCs/>
          <w:color w:val="000000"/>
        </w:rPr>
        <w:t xml:space="preserve">Projective methods </w:t>
      </w:r>
      <w:r w:rsidRPr="007E5F77">
        <w:rPr>
          <w:rFonts w:ascii="Stone Serif" w:hAnsi="Stone Serif" w:cs="Stone Serif"/>
          <w:color w:val="000000"/>
        </w:rPr>
        <w:t>in personality psychology require the respondent to ask questions or perform particular tasks—the results of which are expected to reveal certain meanings that are typically concealed from a direct observation (</w:t>
      </w:r>
      <w:proofErr w:type="spellStart"/>
      <w:r w:rsidRPr="007E5F77">
        <w:rPr>
          <w:rFonts w:ascii="Stone Serif" w:hAnsi="Stone Serif" w:cs="Stone Serif"/>
          <w:color w:val="000000"/>
        </w:rPr>
        <w:t>Konnikova</w:t>
      </w:r>
      <w:proofErr w:type="spellEnd"/>
      <w:r w:rsidRPr="007E5F77">
        <w:rPr>
          <w:rFonts w:ascii="Stone Serif" w:hAnsi="Stone Serif" w:cs="Stone Serif"/>
          <w:color w:val="000000"/>
        </w:rPr>
        <w:t>, 2014).</w:t>
      </w:r>
    </w:p>
    <w:p w:rsidR="007E5F77" w:rsidRDefault="007E5F77" w:rsidP="007E5F77">
      <w:pPr>
        <w:pStyle w:val="ListParagraph"/>
        <w:numPr>
          <w:ilvl w:val="3"/>
          <w:numId w:val="1"/>
        </w:numPr>
        <w:rPr>
          <w:rFonts w:cs="Times New Roman"/>
        </w:rPr>
      </w:pPr>
      <w:r>
        <w:rPr>
          <w:rFonts w:cs="Times New Roman"/>
        </w:rPr>
        <w:t>M</w:t>
      </w:r>
      <w:r w:rsidRPr="007E5F77">
        <w:rPr>
          <w:rFonts w:cs="Times New Roman"/>
        </w:rPr>
        <w:t>ay include interpreting pictures, drawing sketches, completing stories or sentences, and so forth.</w:t>
      </w:r>
    </w:p>
    <w:p w:rsidR="007E5F77" w:rsidRDefault="007E5F77" w:rsidP="007E5F77">
      <w:pPr>
        <w:pStyle w:val="ListParagraph"/>
        <w:numPr>
          <w:ilvl w:val="3"/>
          <w:numId w:val="1"/>
        </w:numPr>
        <w:rPr>
          <w:rFonts w:cs="Times New Roman"/>
        </w:rPr>
      </w:pPr>
      <w:r>
        <w:rPr>
          <w:rFonts w:cs="Times New Roman"/>
        </w:rPr>
        <w:t>A</w:t>
      </w:r>
      <w:r w:rsidRPr="007E5F77">
        <w:rPr>
          <w:rFonts w:cs="Times New Roman"/>
        </w:rPr>
        <w:t>ssumed that projective methods have an advantage over traditional questionnaires because the direct questions may encourage the respondents to give socially desirable answers</w:t>
      </w:r>
      <w:r w:rsidR="00AE4CB5">
        <w:rPr>
          <w:rFonts w:cs="Times New Roman"/>
        </w:rPr>
        <w:t>.</w:t>
      </w:r>
    </w:p>
    <w:p w:rsidR="007E5F77" w:rsidRPr="007E5F77" w:rsidRDefault="007E5F77" w:rsidP="007E5F77">
      <w:pPr>
        <w:pStyle w:val="ListParagraph"/>
        <w:numPr>
          <w:ilvl w:val="3"/>
          <w:numId w:val="1"/>
        </w:numPr>
        <w:rPr>
          <w:rFonts w:cs="Times New Roman"/>
        </w:rPr>
      </w:pPr>
      <w:r w:rsidRPr="007E5F77">
        <w:rPr>
          <w:rFonts w:cs="Times New Roman"/>
        </w:rPr>
        <w:t>Psychologists study the responses to projective tests and look for their meanings that may reflect certain consistent emotions or motivations that the respondent is unwilling or unable to reveal when preparing a self-report or answering a questionnaire.</w:t>
      </w:r>
    </w:p>
    <w:p w:rsidR="00583403" w:rsidRDefault="00583403" w:rsidP="00177D0A">
      <w:pPr>
        <w:pStyle w:val="ListParagraph"/>
        <w:numPr>
          <w:ilvl w:val="2"/>
          <w:numId w:val="1"/>
        </w:numPr>
        <w:rPr>
          <w:rFonts w:cs="Times New Roman"/>
        </w:rPr>
      </w:pPr>
      <w:r w:rsidRPr="00583403">
        <w:rPr>
          <w:rFonts w:cs="Times New Roman"/>
        </w:rPr>
        <w:t xml:space="preserve">Mixed and </w:t>
      </w:r>
      <w:r w:rsidR="00AE4CB5">
        <w:rPr>
          <w:rFonts w:cs="Times New Roman"/>
        </w:rPr>
        <w:t>h</w:t>
      </w:r>
      <w:r w:rsidR="00AE4CB5" w:rsidRPr="00583403">
        <w:rPr>
          <w:rFonts w:cs="Times New Roman"/>
        </w:rPr>
        <w:t xml:space="preserve">olistic </w:t>
      </w:r>
      <w:r w:rsidR="00AE4CB5">
        <w:rPr>
          <w:rFonts w:cs="Times New Roman"/>
        </w:rPr>
        <w:t>m</w:t>
      </w:r>
      <w:r w:rsidR="00AE4CB5" w:rsidRPr="00583403">
        <w:rPr>
          <w:rFonts w:cs="Times New Roman"/>
        </w:rPr>
        <w:t>ethods</w:t>
      </w:r>
    </w:p>
    <w:p w:rsidR="007E5F77" w:rsidRDefault="007E5F77" w:rsidP="007E5F77">
      <w:pPr>
        <w:pStyle w:val="ListParagraph"/>
        <w:numPr>
          <w:ilvl w:val="3"/>
          <w:numId w:val="1"/>
        </w:numPr>
        <w:rPr>
          <w:rFonts w:cs="Times New Roman"/>
        </w:rPr>
      </w:pPr>
      <w:r>
        <w:rPr>
          <w:rFonts w:cs="Times New Roman"/>
        </w:rPr>
        <w:t>R</w:t>
      </w:r>
      <w:r w:rsidRPr="007E5F77">
        <w:rPr>
          <w:rFonts w:cs="Times New Roman"/>
        </w:rPr>
        <w:t>esearchers are likely to use several methods of assessment of an individual: self-reports, observations, experiments, and biographical data.</w:t>
      </w:r>
    </w:p>
    <w:p w:rsidR="00514E63" w:rsidRDefault="00514E63" w:rsidP="00514E63">
      <w:pPr>
        <w:pStyle w:val="ListParagraph"/>
        <w:numPr>
          <w:ilvl w:val="3"/>
          <w:numId w:val="1"/>
        </w:numPr>
        <w:rPr>
          <w:rFonts w:cs="Times New Roman"/>
        </w:rPr>
      </w:pPr>
      <w:r>
        <w:rPr>
          <w:rFonts w:cs="Times New Roman"/>
        </w:rPr>
        <w:t>P</w:t>
      </w:r>
      <w:r w:rsidRPr="00514E63">
        <w:rPr>
          <w:rFonts w:cs="Times New Roman"/>
        </w:rPr>
        <w:t>ersonality psychologists implement holistic methods of research.</w:t>
      </w:r>
    </w:p>
    <w:p w:rsidR="00514E63" w:rsidRDefault="00514E63" w:rsidP="00514E63">
      <w:pPr>
        <w:pStyle w:val="ListParagraph"/>
        <w:numPr>
          <w:ilvl w:val="3"/>
          <w:numId w:val="1"/>
        </w:numPr>
        <w:rPr>
          <w:rFonts w:cs="Times New Roman"/>
        </w:rPr>
      </w:pPr>
      <w:r w:rsidRPr="00514E63">
        <w:rPr>
          <w:rFonts w:cs="Times New Roman"/>
        </w:rPr>
        <w:t>Holistic refers to the study of systems with multiple interconnected elements.</w:t>
      </w:r>
    </w:p>
    <w:p w:rsidR="00514E63" w:rsidRDefault="00DE11A4" w:rsidP="00514E63">
      <w:pPr>
        <w:pStyle w:val="ListParagraph"/>
        <w:numPr>
          <w:ilvl w:val="3"/>
          <w:numId w:val="1"/>
        </w:numPr>
        <w:rPr>
          <w:rFonts w:cs="Times New Roman"/>
        </w:rPr>
      </w:pPr>
      <w:r>
        <w:rPr>
          <w:rFonts w:cs="Times New Roman"/>
        </w:rPr>
        <w:t>H</w:t>
      </w:r>
      <w:r w:rsidRPr="00514E63">
        <w:rPr>
          <w:rFonts w:cs="Times New Roman"/>
        </w:rPr>
        <w:t xml:space="preserve">olistic </w:t>
      </w:r>
      <w:r w:rsidR="00514E63" w:rsidRPr="00514E63">
        <w:rPr>
          <w:rFonts w:cs="Times New Roman"/>
        </w:rPr>
        <w:t>methods are based on the principle that scientific knowledge of personality cannot be obtained only from studying various features of an individual taken separately from one another—such as experiences, traits, actions, motivation, emotions, and so on.</w:t>
      </w:r>
    </w:p>
    <w:p w:rsidR="00C84112" w:rsidRDefault="00C84112" w:rsidP="00C84112">
      <w:pPr>
        <w:pStyle w:val="ListParagraph"/>
        <w:ind w:left="2880"/>
        <w:rPr>
          <w:rFonts w:cs="Times New Roman"/>
        </w:rPr>
      </w:pPr>
    </w:p>
    <w:p w:rsidR="00AC6798" w:rsidRPr="00674462" w:rsidRDefault="00583403" w:rsidP="00AC6798">
      <w:pPr>
        <w:pStyle w:val="ListParagraph"/>
        <w:numPr>
          <w:ilvl w:val="0"/>
          <w:numId w:val="1"/>
        </w:numPr>
        <w:rPr>
          <w:rFonts w:cs="Times New Roman"/>
        </w:rPr>
      </w:pPr>
      <w:r>
        <w:rPr>
          <w:rFonts w:cs="ZMXTY S+ DIN"/>
          <w:b/>
          <w:bCs/>
          <w:color w:val="000000"/>
          <w:sz w:val="28"/>
          <w:szCs w:val="28"/>
        </w:rPr>
        <w:t xml:space="preserve">How </w:t>
      </w:r>
      <w:r w:rsidR="00DE11A4">
        <w:rPr>
          <w:rFonts w:cs="ZMXTY S+ DIN"/>
          <w:b/>
          <w:bCs/>
          <w:color w:val="000000"/>
          <w:sz w:val="28"/>
          <w:szCs w:val="28"/>
        </w:rPr>
        <w:t xml:space="preserve">do we prepare </w:t>
      </w:r>
      <w:r>
        <w:rPr>
          <w:rFonts w:cs="ZMXTY S+ DIN"/>
          <w:b/>
          <w:bCs/>
          <w:color w:val="000000"/>
          <w:sz w:val="28"/>
          <w:szCs w:val="28"/>
        </w:rPr>
        <w:t xml:space="preserve">and </w:t>
      </w:r>
      <w:r w:rsidR="00DE11A4">
        <w:rPr>
          <w:rFonts w:cs="ZMXTY S+ DIN"/>
          <w:b/>
          <w:bCs/>
          <w:color w:val="000000"/>
          <w:sz w:val="28"/>
          <w:szCs w:val="28"/>
        </w:rPr>
        <w:t>conduct research</w:t>
      </w:r>
      <w:r>
        <w:rPr>
          <w:rFonts w:cs="ZMXTY S+ DIN"/>
          <w:b/>
          <w:bCs/>
          <w:color w:val="000000"/>
          <w:sz w:val="28"/>
          <w:szCs w:val="28"/>
        </w:rPr>
        <w:t>?</w:t>
      </w:r>
    </w:p>
    <w:p w:rsidR="00514E63" w:rsidRPr="00514E63" w:rsidRDefault="00514E63" w:rsidP="00583403">
      <w:pPr>
        <w:pStyle w:val="ListParagraph"/>
        <w:numPr>
          <w:ilvl w:val="1"/>
          <w:numId w:val="1"/>
        </w:numPr>
        <w:rPr>
          <w:rFonts w:cs="Times New Roman"/>
        </w:rPr>
      </w:pPr>
      <w:r w:rsidRPr="00514E63">
        <w:rPr>
          <w:rFonts w:cs="ZMXTY S+ DIN"/>
          <w:bCs/>
          <w:color w:val="000000"/>
        </w:rPr>
        <w:t xml:space="preserve">Reviewing </w:t>
      </w:r>
      <w:r w:rsidR="00DE11A4">
        <w:rPr>
          <w:rFonts w:cs="ZMXTY S+ DIN"/>
          <w:bCs/>
          <w:color w:val="000000"/>
        </w:rPr>
        <w:t>y</w:t>
      </w:r>
      <w:r w:rsidR="00DE11A4" w:rsidRPr="00514E63">
        <w:rPr>
          <w:rFonts w:cs="ZMXTY S+ DIN"/>
          <w:bCs/>
          <w:color w:val="000000"/>
        </w:rPr>
        <w:t xml:space="preserve">our </w:t>
      </w:r>
      <w:r w:rsidR="00DE11A4">
        <w:rPr>
          <w:rFonts w:cs="ZMXTY S+ DIN"/>
          <w:bCs/>
          <w:color w:val="000000"/>
        </w:rPr>
        <w:t>s</w:t>
      </w:r>
      <w:r w:rsidR="00DE11A4" w:rsidRPr="00514E63">
        <w:rPr>
          <w:rFonts w:cs="ZMXTY S+ DIN"/>
          <w:bCs/>
          <w:color w:val="000000"/>
        </w:rPr>
        <w:t>ources</w:t>
      </w:r>
    </w:p>
    <w:p w:rsidR="00514E63" w:rsidRPr="00514E63" w:rsidRDefault="00514E63" w:rsidP="00514E63">
      <w:pPr>
        <w:pStyle w:val="ListParagraph"/>
        <w:numPr>
          <w:ilvl w:val="2"/>
          <w:numId w:val="1"/>
        </w:numPr>
        <w:rPr>
          <w:rFonts w:cs="Times New Roman"/>
        </w:rPr>
      </w:pPr>
      <w:r>
        <w:rPr>
          <w:rFonts w:cs="ZMXTY S+ DIN"/>
          <w:bCs/>
          <w:color w:val="000000"/>
        </w:rPr>
        <w:t>D</w:t>
      </w:r>
      <w:r w:rsidRPr="00514E63">
        <w:rPr>
          <w:rFonts w:cs="ZMXTY S+ DIN"/>
          <w:bCs/>
          <w:color w:val="000000"/>
        </w:rPr>
        <w:t>etermine if anyone done this or similar research before</w:t>
      </w:r>
      <w:r>
        <w:rPr>
          <w:rFonts w:cs="ZMXTY S+ DIN"/>
          <w:bCs/>
          <w:color w:val="000000"/>
        </w:rPr>
        <w:t>.</w:t>
      </w:r>
    </w:p>
    <w:p w:rsidR="00514E63" w:rsidRPr="00514E63" w:rsidRDefault="00514E63" w:rsidP="00514E63">
      <w:pPr>
        <w:pStyle w:val="ListParagraph"/>
        <w:numPr>
          <w:ilvl w:val="2"/>
          <w:numId w:val="1"/>
        </w:numPr>
        <w:rPr>
          <w:rFonts w:cs="Times New Roman"/>
        </w:rPr>
      </w:pPr>
      <w:r>
        <w:rPr>
          <w:rFonts w:cs="ZMXTY S+ DIN"/>
          <w:bCs/>
          <w:color w:val="000000"/>
        </w:rPr>
        <w:t>E</w:t>
      </w:r>
      <w:r w:rsidRPr="00514E63">
        <w:rPr>
          <w:rFonts w:cs="ZMXTY S+ DIN"/>
          <w:bCs/>
          <w:color w:val="000000"/>
        </w:rPr>
        <w:t>xamine the sources in other languages</w:t>
      </w:r>
      <w:r>
        <w:rPr>
          <w:rFonts w:cs="ZMXTY S+ DIN"/>
          <w:bCs/>
          <w:color w:val="000000"/>
        </w:rPr>
        <w:t>.</w:t>
      </w:r>
    </w:p>
    <w:p w:rsidR="00366309" w:rsidRDefault="00583403" w:rsidP="00366309">
      <w:pPr>
        <w:pStyle w:val="ListParagraph"/>
        <w:numPr>
          <w:ilvl w:val="1"/>
          <w:numId w:val="1"/>
        </w:numPr>
        <w:rPr>
          <w:rFonts w:cs="Times New Roman"/>
        </w:rPr>
      </w:pPr>
      <w:r w:rsidRPr="00583403">
        <w:rPr>
          <w:rFonts w:cs="Times New Roman"/>
        </w:rPr>
        <w:t xml:space="preserve">Describing </w:t>
      </w:r>
      <w:r w:rsidR="00DE11A4">
        <w:rPr>
          <w:rFonts w:cs="Times New Roman"/>
        </w:rPr>
        <w:t>y</w:t>
      </w:r>
      <w:r w:rsidR="00DE11A4" w:rsidRPr="00583403">
        <w:rPr>
          <w:rFonts w:cs="Times New Roman"/>
        </w:rPr>
        <w:t xml:space="preserve">our </w:t>
      </w:r>
      <w:r w:rsidR="00DE11A4">
        <w:rPr>
          <w:rFonts w:cs="Times New Roman"/>
        </w:rPr>
        <w:t>g</w:t>
      </w:r>
      <w:r w:rsidR="00DE11A4" w:rsidRPr="00583403">
        <w:rPr>
          <w:rFonts w:cs="Times New Roman"/>
        </w:rPr>
        <w:t>oals</w:t>
      </w:r>
      <w:r>
        <w:rPr>
          <w:rFonts w:cs="Times New Roman"/>
        </w:rPr>
        <w:t xml:space="preserve">: </w:t>
      </w:r>
      <w:r w:rsidR="00366309" w:rsidRPr="00366309">
        <w:rPr>
          <w:rFonts w:cs="Times New Roman"/>
        </w:rPr>
        <w:t>identify what you want to achieve as a result.</w:t>
      </w:r>
    </w:p>
    <w:p w:rsidR="00366309" w:rsidRDefault="00366309" w:rsidP="00AC6798">
      <w:pPr>
        <w:pStyle w:val="ListParagraph"/>
        <w:numPr>
          <w:ilvl w:val="2"/>
          <w:numId w:val="1"/>
        </w:numPr>
        <w:rPr>
          <w:rFonts w:cs="Times New Roman"/>
        </w:rPr>
      </w:pPr>
      <w:r>
        <w:rPr>
          <w:rFonts w:cs="Times New Roman"/>
        </w:rPr>
        <w:lastRenderedPageBreak/>
        <w:t>Three goals:</w:t>
      </w:r>
    </w:p>
    <w:p w:rsidR="00366309" w:rsidRDefault="00366309" w:rsidP="00366309">
      <w:pPr>
        <w:pStyle w:val="ListParagraph"/>
        <w:numPr>
          <w:ilvl w:val="3"/>
          <w:numId w:val="1"/>
        </w:numPr>
        <w:rPr>
          <w:rFonts w:cs="Times New Roman"/>
        </w:rPr>
      </w:pPr>
      <w:r w:rsidRPr="00366309">
        <w:rPr>
          <w:rFonts w:cs="Times New Roman"/>
        </w:rPr>
        <w:t>The first one is discovering. To discover is to find something new, previously unknown, unclear, or unresolved.</w:t>
      </w:r>
    </w:p>
    <w:p w:rsidR="00366309" w:rsidRDefault="00366309" w:rsidP="00366309">
      <w:pPr>
        <w:pStyle w:val="ListParagraph"/>
        <w:numPr>
          <w:ilvl w:val="3"/>
          <w:numId w:val="1"/>
        </w:numPr>
        <w:rPr>
          <w:rFonts w:cs="Times New Roman"/>
        </w:rPr>
      </w:pPr>
      <w:r w:rsidRPr="00366309">
        <w:rPr>
          <w:rFonts w:cs="Times New Roman"/>
        </w:rPr>
        <w:t>The second goal is explaining. To explain is to show how various elements of reality work.</w:t>
      </w:r>
    </w:p>
    <w:p w:rsidR="00366309" w:rsidRDefault="00366309" w:rsidP="00366309">
      <w:pPr>
        <w:pStyle w:val="ListParagraph"/>
        <w:numPr>
          <w:ilvl w:val="3"/>
          <w:numId w:val="1"/>
        </w:numPr>
        <w:rPr>
          <w:rFonts w:cs="Times New Roman"/>
        </w:rPr>
      </w:pPr>
      <w:r w:rsidRPr="00366309">
        <w:rPr>
          <w:rFonts w:cs="Times New Roman"/>
        </w:rPr>
        <w:t>The third goal is predicting. To predict is to estimate whether something will happen in the future or if it will be a consequence of something.</w:t>
      </w:r>
    </w:p>
    <w:p w:rsidR="00366309" w:rsidRDefault="00583403" w:rsidP="00583403">
      <w:pPr>
        <w:pStyle w:val="ListParagraph"/>
        <w:numPr>
          <w:ilvl w:val="1"/>
          <w:numId w:val="1"/>
        </w:numPr>
        <w:rPr>
          <w:rFonts w:cs="Times New Roman"/>
        </w:rPr>
      </w:pPr>
      <w:r w:rsidRPr="00583403">
        <w:rPr>
          <w:rFonts w:cs="Times New Roman"/>
        </w:rPr>
        <w:t xml:space="preserve">Formulating </w:t>
      </w:r>
      <w:r w:rsidR="00733642">
        <w:rPr>
          <w:rFonts w:cs="Times New Roman"/>
        </w:rPr>
        <w:t>h</w:t>
      </w:r>
      <w:r w:rsidR="00733642" w:rsidRPr="00583403">
        <w:rPr>
          <w:rFonts w:cs="Times New Roman"/>
        </w:rPr>
        <w:t>ypotheses</w:t>
      </w:r>
      <w:r w:rsidR="004B4DCB">
        <w:rPr>
          <w:rFonts w:cs="Times New Roman"/>
        </w:rPr>
        <w:t xml:space="preserve">: </w:t>
      </w:r>
    </w:p>
    <w:p w:rsidR="00366309" w:rsidRDefault="00366309" w:rsidP="00366309">
      <w:pPr>
        <w:pStyle w:val="ListParagraph"/>
        <w:numPr>
          <w:ilvl w:val="2"/>
          <w:numId w:val="1"/>
        </w:numPr>
        <w:rPr>
          <w:rFonts w:cs="Times New Roman"/>
        </w:rPr>
      </w:pPr>
      <w:r>
        <w:rPr>
          <w:rFonts w:cs="Times New Roman"/>
        </w:rPr>
        <w:t>E</w:t>
      </w:r>
      <w:r w:rsidRPr="00366309">
        <w:rPr>
          <w:rFonts w:cs="Times New Roman"/>
        </w:rPr>
        <w:t>xpectations or proposed explanations for something that you study.</w:t>
      </w:r>
    </w:p>
    <w:p w:rsidR="00366309" w:rsidRDefault="00366309" w:rsidP="00366309">
      <w:pPr>
        <w:pStyle w:val="ListParagraph"/>
        <w:numPr>
          <w:ilvl w:val="2"/>
          <w:numId w:val="1"/>
        </w:numPr>
        <w:rPr>
          <w:rFonts w:cs="Times New Roman"/>
        </w:rPr>
      </w:pPr>
      <w:r>
        <w:rPr>
          <w:rFonts w:cs="Times New Roman"/>
        </w:rPr>
        <w:t>H</w:t>
      </w:r>
      <w:r w:rsidRPr="00366309">
        <w:rPr>
          <w:rFonts w:cs="Times New Roman"/>
        </w:rPr>
        <w:t>ypotheses should be testable and falsifiable.</w:t>
      </w:r>
    </w:p>
    <w:p w:rsidR="00366309" w:rsidRDefault="00366309" w:rsidP="00366309">
      <w:pPr>
        <w:pStyle w:val="ListParagraph"/>
        <w:numPr>
          <w:ilvl w:val="2"/>
          <w:numId w:val="1"/>
        </w:numPr>
        <w:rPr>
          <w:rFonts w:cs="Times New Roman"/>
        </w:rPr>
      </w:pPr>
      <w:r w:rsidRPr="00366309">
        <w:rPr>
          <w:rFonts w:cs="Times New Roman"/>
        </w:rPr>
        <w:t>Falsifiability is the assumption that a research hypothesis should be disprovable, which means that you or somebody else should have an opportunity to test it and, as a result, reject it or support it.</w:t>
      </w:r>
    </w:p>
    <w:p w:rsidR="00583403" w:rsidRDefault="00583403" w:rsidP="00583403">
      <w:pPr>
        <w:pStyle w:val="ListParagraph"/>
        <w:numPr>
          <w:ilvl w:val="1"/>
          <w:numId w:val="1"/>
        </w:numPr>
        <w:rPr>
          <w:rFonts w:cs="Times New Roman"/>
        </w:rPr>
      </w:pPr>
      <w:r w:rsidRPr="00583403">
        <w:rPr>
          <w:rFonts w:cs="Times New Roman"/>
        </w:rPr>
        <w:t xml:space="preserve">Choosing a </w:t>
      </w:r>
      <w:r w:rsidR="00733642">
        <w:rPr>
          <w:rFonts w:cs="Times New Roman"/>
        </w:rPr>
        <w:t>s</w:t>
      </w:r>
      <w:r w:rsidR="00733642" w:rsidRPr="00583403">
        <w:rPr>
          <w:rFonts w:cs="Times New Roman"/>
        </w:rPr>
        <w:t>ample</w:t>
      </w:r>
    </w:p>
    <w:p w:rsidR="002D5ED7" w:rsidRDefault="002D5ED7" w:rsidP="002D5ED7">
      <w:pPr>
        <w:pStyle w:val="ListParagraph"/>
        <w:numPr>
          <w:ilvl w:val="2"/>
          <w:numId w:val="1"/>
        </w:numPr>
        <w:rPr>
          <w:rFonts w:cs="Times New Roman"/>
        </w:rPr>
      </w:pPr>
      <w:r w:rsidRPr="002D5ED7">
        <w:rPr>
          <w:rFonts w:cs="Times New Roman"/>
        </w:rPr>
        <w:t>Sample</w:t>
      </w:r>
    </w:p>
    <w:p w:rsidR="002D5ED7" w:rsidRDefault="002D5ED7" w:rsidP="002D5ED7">
      <w:pPr>
        <w:pStyle w:val="ListParagraph"/>
        <w:numPr>
          <w:ilvl w:val="3"/>
          <w:numId w:val="1"/>
        </w:numPr>
        <w:rPr>
          <w:rFonts w:cs="Times New Roman"/>
        </w:rPr>
      </w:pPr>
      <w:r w:rsidRPr="002D5ED7">
        <w:rPr>
          <w:rFonts w:cs="Times New Roman"/>
        </w:rPr>
        <w:t>By studying a sample, or a part of a larger group, the researcher can generalize the results to that larger group.</w:t>
      </w:r>
    </w:p>
    <w:p w:rsidR="002D5ED7" w:rsidRDefault="002D5ED7" w:rsidP="002D5ED7">
      <w:pPr>
        <w:pStyle w:val="ListParagraph"/>
        <w:numPr>
          <w:ilvl w:val="2"/>
          <w:numId w:val="1"/>
        </w:numPr>
        <w:rPr>
          <w:rFonts w:cs="Times New Roman"/>
        </w:rPr>
      </w:pPr>
      <w:r w:rsidRPr="002D5ED7">
        <w:rPr>
          <w:rFonts w:cs="Times New Roman"/>
        </w:rPr>
        <w:t>Representative sample</w:t>
      </w:r>
    </w:p>
    <w:p w:rsidR="002D5ED7" w:rsidRDefault="002D5ED7" w:rsidP="002D5ED7">
      <w:pPr>
        <w:pStyle w:val="ListParagraph"/>
        <w:numPr>
          <w:ilvl w:val="3"/>
          <w:numId w:val="1"/>
        </w:numPr>
        <w:rPr>
          <w:rFonts w:cs="Times New Roman"/>
        </w:rPr>
      </w:pPr>
      <w:r w:rsidRPr="002D5ED7">
        <w:rPr>
          <w:rFonts w:cs="Times New Roman"/>
        </w:rPr>
        <w:t>A representative sample’s characteristics should accurately reflect the characteristics of the population.</w:t>
      </w:r>
    </w:p>
    <w:p w:rsidR="002D5ED7" w:rsidRDefault="002D5ED7" w:rsidP="002D5ED7">
      <w:pPr>
        <w:pStyle w:val="ListParagraph"/>
        <w:numPr>
          <w:ilvl w:val="3"/>
          <w:numId w:val="1"/>
        </w:numPr>
        <w:rPr>
          <w:rFonts w:cs="Times New Roman"/>
        </w:rPr>
      </w:pPr>
      <w:r w:rsidRPr="002D5ED7">
        <w:rPr>
          <w:rFonts w:cs="Times New Roman"/>
        </w:rPr>
        <w:t xml:space="preserve">There are several ways to assemble a representative sample. One of the </w:t>
      </w:r>
      <w:r>
        <w:rPr>
          <w:rFonts w:cs="Times New Roman"/>
        </w:rPr>
        <w:t>m</w:t>
      </w:r>
      <w:r w:rsidRPr="002D5ED7">
        <w:rPr>
          <w:rFonts w:cs="Times New Roman"/>
        </w:rPr>
        <w:t>ost reliable methods is random sampling.</w:t>
      </w:r>
    </w:p>
    <w:p w:rsidR="002D5ED7" w:rsidRPr="002D5ED7" w:rsidRDefault="002D5ED7" w:rsidP="002D5ED7">
      <w:pPr>
        <w:pStyle w:val="ListParagraph"/>
        <w:numPr>
          <w:ilvl w:val="3"/>
          <w:numId w:val="1"/>
        </w:numPr>
        <w:rPr>
          <w:rFonts w:cs="Times New Roman"/>
        </w:rPr>
      </w:pPr>
      <w:r>
        <w:rPr>
          <w:rFonts w:cs="Times New Roman"/>
        </w:rPr>
        <w:t>A</w:t>
      </w:r>
      <w:r w:rsidRPr="002D5ED7">
        <w:rPr>
          <w:rFonts w:cs="Times New Roman"/>
        </w:rPr>
        <w:t xml:space="preserve"> sampling error indicates the extent to which the sample is different from the population it represents.</w:t>
      </w:r>
    </w:p>
    <w:p w:rsidR="00583403" w:rsidRDefault="00583403" w:rsidP="00583403">
      <w:pPr>
        <w:pStyle w:val="ListParagraph"/>
        <w:numPr>
          <w:ilvl w:val="1"/>
          <w:numId w:val="1"/>
        </w:numPr>
        <w:rPr>
          <w:rFonts w:cs="Times New Roman"/>
        </w:rPr>
      </w:pPr>
      <w:r w:rsidRPr="00583403">
        <w:rPr>
          <w:rFonts w:cs="Times New Roman"/>
        </w:rPr>
        <w:t xml:space="preserve">Choosing </w:t>
      </w:r>
      <w:r w:rsidR="00733642">
        <w:rPr>
          <w:rFonts w:cs="Times New Roman"/>
        </w:rPr>
        <w:t>s</w:t>
      </w:r>
      <w:r w:rsidR="00733642" w:rsidRPr="00583403">
        <w:rPr>
          <w:rFonts w:cs="Times New Roman"/>
        </w:rPr>
        <w:t xml:space="preserve">pecific </w:t>
      </w:r>
      <w:r w:rsidR="00733642">
        <w:rPr>
          <w:rFonts w:cs="Times New Roman"/>
        </w:rPr>
        <w:t>m</w:t>
      </w:r>
      <w:r w:rsidR="00733642" w:rsidRPr="00583403">
        <w:rPr>
          <w:rFonts w:cs="Times New Roman"/>
        </w:rPr>
        <w:t>ethods</w:t>
      </w:r>
    </w:p>
    <w:p w:rsidR="002D5ED7" w:rsidRDefault="002D5ED7" w:rsidP="002D5ED7">
      <w:pPr>
        <w:pStyle w:val="ListParagraph"/>
        <w:numPr>
          <w:ilvl w:val="2"/>
          <w:numId w:val="1"/>
        </w:numPr>
        <w:rPr>
          <w:rFonts w:cs="Times New Roman"/>
        </w:rPr>
      </w:pPr>
      <w:r>
        <w:rPr>
          <w:rFonts w:cs="Times New Roman"/>
        </w:rPr>
        <w:t>Two categories:</w:t>
      </w:r>
    </w:p>
    <w:p w:rsidR="002D5ED7" w:rsidRDefault="002D5ED7" w:rsidP="002D5ED7">
      <w:pPr>
        <w:pStyle w:val="ListParagraph"/>
        <w:numPr>
          <w:ilvl w:val="3"/>
          <w:numId w:val="1"/>
        </w:numPr>
        <w:rPr>
          <w:rFonts w:cs="Times New Roman"/>
        </w:rPr>
      </w:pPr>
      <w:r w:rsidRPr="002D5ED7">
        <w:rPr>
          <w:rFonts w:cs="Times New Roman"/>
        </w:rPr>
        <w:t>Qualitative research</w:t>
      </w:r>
      <w:r w:rsidR="00733642">
        <w:rPr>
          <w:rFonts w:ascii="Times New Roman" w:hAnsi="Times New Roman" w:cs="Times New Roman"/>
        </w:rPr>
        <w:t>—</w:t>
      </w:r>
      <w:r w:rsidRPr="002D5ED7">
        <w:rPr>
          <w:rFonts w:cs="Times New Roman"/>
        </w:rPr>
        <w:t>Qualitative research does not involve measurement or statistical procedures.</w:t>
      </w:r>
      <w:r>
        <w:rPr>
          <w:rFonts w:cs="Times New Roman"/>
        </w:rPr>
        <w:t xml:space="preserve"> </w:t>
      </w:r>
      <w:r w:rsidRPr="002D5ED7">
        <w:rPr>
          <w:rFonts w:cs="Times New Roman"/>
        </w:rPr>
        <w:t>Qualitative procedures apply when psychologists study variables that are difficult to measure, such as examining a patient’s traumatic experiences, studying children’s drawings, or examining the content of folk songs.</w:t>
      </w:r>
    </w:p>
    <w:p w:rsidR="002D5ED7" w:rsidRPr="002D5ED7" w:rsidRDefault="002D5ED7" w:rsidP="002D5ED7">
      <w:pPr>
        <w:pStyle w:val="ListParagraph"/>
        <w:numPr>
          <w:ilvl w:val="3"/>
          <w:numId w:val="1"/>
        </w:numPr>
        <w:rPr>
          <w:rFonts w:cs="Times New Roman"/>
        </w:rPr>
      </w:pPr>
      <w:r w:rsidRPr="002D5ED7">
        <w:rPr>
          <w:rFonts w:cs="Times New Roman"/>
        </w:rPr>
        <w:t>Quantitative research uses systematic investigation of behavioral or psychological phenomena by means of statistical or mathematical data and various computational techniques.</w:t>
      </w:r>
    </w:p>
    <w:p w:rsidR="00583403" w:rsidRDefault="00583403" w:rsidP="00583403">
      <w:pPr>
        <w:pStyle w:val="ListParagraph"/>
        <w:numPr>
          <w:ilvl w:val="1"/>
          <w:numId w:val="1"/>
        </w:numPr>
        <w:rPr>
          <w:rFonts w:cs="Times New Roman"/>
        </w:rPr>
      </w:pPr>
      <w:r w:rsidRPr="00583403">
        <w:rPr>
          <w:rFonts w:cs="Times New Roman"/>
        </w:rPr>
        <w:t xml:space="preserve">Being </w:t>
      </w:r>
      <w:r w:rsidR="0007788B">
        <w:rPr>
          <w:rFonts w:cs="Times New Roman"/>
        </w:rPr>
        <w:t>a</w:t>
      </w:r>
      <w:r w:rsidR="0007788B" w:rsidRPr="00583403">
        <w:rPr>
          <w:rFonts w:cs="Times New Roman"/>
        </w:rPr>
        <w:t xml:space="preserve">ware </w:t>
      </w:r>
      <w:r w:rsidRPr="00583403">
        <w:rPr>
          <w:rFonts w:cs="Times New Roman"/>
        </w:rPr>
        <w:t xml:space="preserve">of </w:t>
      </w:r>
      <w:r w:rsidR="0007788B">
        <w:rPr>
          <w:rFonts w:cs="Times New Roman"/>
        </w:rPr>
        <w:t>b</w:t>
      </w:r>
      <w:r w:rsidR="0007788B" w:rsidRPr="00583403">
        <w:rPr>
          <w:rFonts w:cs="Times New Roman"/>
        </w:rPr>
        <w:t>iases</w:t>
      </w:r>
    </w:p>
    <w:p w:rsidR="00B37B08" w:rsidRDefault="00B37B08" w:rsidP="00B37B08">
      <w:pPr>
        <w:pStyle w:val="ListParagraph"/>
        <w:numPr>
          <w:ilvl w:val="2"/>
          <w:numId w:val="1"/>
        </w:numPr>
        <w:rPr>
          <w:rFonts w:cs="Times New Roman"/>
        </w:rPr>
      </w:pPr>
      <w:r>
        <w:rPr>
          <w:rFonts w:cs="Times New Roman"/>
        </w:rPr>
        <w:t>Questions</w:t>
      </w:r>
    </w:p>
    <w:p w:rsidR="00B37B08" w:rsidRDefault="00B37B08" w:rsidP="00B37B08">
      <w:pPr>
        <w:pStyle w:val="ListParagraph"/>
        <w:numPr>
          <w:ilvl w:val="3"/>
          <w:numId w:val="1"/>
        </w:numPr>
        <w:rPr>
          <w:rFonts w:cs="Times New Roman"/>
        </w:rPr>
      </w:pPr>
      <w:r w:rsidRPr="00B37B08">
        <w:rPr>
          <w:rFonts w:cs="Times New Roman"/>
        </w:rPr>
        <w:t>Questions are supposed to be gender</w:t>
      </w:r>
      <w:r w:rsidR="00D03885">
        <w:rPr>
          <w:rFonts w:cs="Times New Roman"/>
        </w:rPr>
        <w:t xml:space="preserve"> </w:t>
      </w:r>
      <w:r w:rsidRPr="00B37B08">
        <w:rPr>
          <w:rFonts w:cs="Times New Roman"/>
        </w:rPr>
        <w:t>neutral unless the method is designed specifically for women or men.</w:t>
      </w:r>
    </w:p>
    <w:p w:rsidR="00B37B08" w:rsidRDefault="00B37B08" w:rsidP="00B37B08">
      <w:pPr>
        <w:pStyle w:val="ListParagraph"/>
        <w:numPr>
          <w:ilvl w:val="3"/>
          <w:numId w:val="1"/>
        </w:numPr>
        <w:rPr>
          <w:rFonts w:cs="Times New Roman"/>
        </w:rPr>
      </w:pPr>
      <w:r>
        <w:rPr>
          <w:rFonts w:cs="Times New Roman"/>
        </w:rPr>
        <w:t>U</w:t>
      </w:r>
      <w:r w:rsidRPr="00B37B08">
        <w:rPr>
          <w:rFonts w:cs="Times New Roman"/>
        </w:rPr>
        <w:t>se focus groups and independent judges to check the words used in their methods.</w:t>
      </w:r>
    </w:p>
    <w:p w:rsidR="00B37B08" w:rsidRDefault="00B37B08" w:rsidP="00B37B08">
      <w:pPr>
        <w:pStyle w:val="ListParagraph"/>
        <w:numPr>
          <w:ilvl w:val="3"/>
          <w:numId w:val="1"/>
        </w:numPr>
        <w:rPr>
          <w:rFonts w:cs="Times New Roman"/>
        </w:rPr>
      </w:pPr>
      <w:r>
        <w:rPr>
          <w:rFonts w:cs="Times New Roman"/>
        </w:rPr>
        <w:lastRenderedPageBreak/>
        <w:t>A</w:t>
      </w:r>
      <w:r w:rsidRPr="00B37B08">
        <w:rPr>
          <w:rFonts w:cs="Times New Roman"/>
        </w:rPr>
        <w:t>void bias</w:t>
      </w:r>
      <w:r w:rsidR="00D03885">
        <w:rPr>
          <w:rFonts w:cs="Times New Roman"/>
        </w:rPr>
        <w:t>.</w:t>
      </w:r>
    </w:p>
    <w:p w:rsidR="00583403" w:rsidRPr="00B37B08" w:rsidRDefault="00583403" w:rsidP="00583403">
      <w:pPr>
        <w:pStyle w:val="ListParagraph"/>
        <w:numPr>
          <w:ilvl w:val="1"/>
          <w:numId w:val="1"/>
        </w:numPr>
        <w:rPr>
          <w:rFonts w:cs="Times New Roman"/>
        </w:rPr>
      </w:pPr>
      <w:r w:rsidRPr="00583403">
        <w:rPr>
          <w:rFonts w:cs="ZMXTY S+ DIN"/>
          <w:bCs/>
          <w:color w:val="000000"/>
        </w:rPr>
        <w:t xml:space="preserve">Checking </w:t>
      </w:r>
      <w:r w:rsidR="00D03885">
        <w:rPr>
          <w:rFonts w:cs="ZMXTY S+ DIN"/>
          <w:bCs/>
          <w:color w:val="000000"/>
        </w:rPr>
        <w:t>r</w:t>
      </w:r>
      <w:r w:rsidR="00D03885" w:rsidRPr="00583403">
        <w:rPr>
          <w:rFonts w:cs="ZMXTY S+ DIN"/>
          <w:bCs/>
          <w:color w:val="000000"/>
        </w:rPr>
        <w:t xml:space="preserve">eliability </w:t>
      </w:r>
      <w:r w:rsidRPr="00583403">
        <w:rPr>
          <w:rFonts w:cs="ZMXTY S+ DIN"/>
          <w:bCs/>
          <w:color w:val="000000"/>
        </w:rPr>
        <w:t xml:space="preserve">and </w:t>
      </w:r>
      <w:r w:rsidR="00D03885">
        <w:rPr>
          <w:rFonts w:cs="ZMXTY S+ DIN"/>
          <w:bCs/>
          <w:color w:val="000000"/>
        </w:rPr>
        <w:t>v</w:t>
      </w:r>
      <w:r w:rsidR="00D03885" w:rsidRPr="00583403">
        <w:rPr>
          <w:rFonts w:cs="ZMXTY S+ DIN"/>
          <w:bCs/>
          <w:color w:val="000000"/>
        </w:rPr>
        <w:t>alidity</w:t>
      </w:r>
    </w:p>
    <w:p w:rsidR="00B37B08" w:rsidRPr="00B37B08" w:rsidRDefault="00B37B08" w:rsidP="00B37B08">
      <w:pPr>
        <w:pStyle w:val="ListParagraph"/>
        <w:numPr>
          <w:ilvl w:val="2"/>
          <w:numId w:val="1"/>
        </w:numPr>
        <w:rPr>
          <w:rFonts w:cs="Times New Roman"/>
        </w:rPr>
      </w:pPr>
      <w:r>
        <w:rPr>
          <w:rFonts w:cs="ZMXTY S+ DIN"/>
          <w:bCs/>
          <w:color w:val="000000"/>
        </w:rPr>
        <w:t xml:space="preserve">Reliability: </w:t>
      </w:r>
      <w:r w:rsidRPr="00B37B08">
        <w:rPr>
          <w:rFonts w:cs="ZMXTY S+ DIN"/>
          <w:bCs/>
          <w:color w:val="000000"/>
        </w:rPr>
        <w:t>The extent to which a particular method gives consistent results is its reliability.</w:t>
      </w:r>
    </w:p>
    <w:p w:rsidR="00B37B08" w:rsidRDefault="00B37B08" w:rsidP="00B37B08">
      <w:pPr>
        <w:pStyle w:val="ListParagraph"/>
        <w:numPr>
          <w:ilvl w:val="3"/>
          <w:numId w:val="1"/>
        </w:numPr>
        <w:rPr>
          <w:rFonts w:cs="Times New Roman"/>
        </w:rPr>
      </w:pPr>
      <w:r w:rsidRPr="00B37B08">
        <w:rPr>
          <w:rFonts w:cs="Times New Roman"/>
        </w:rPr>
        <w:t>Test–retest reliability is a measure obtained by administering the same test twice over a certain period (a day or a week) to the same person or group.</w:t>
      </w:r>
    </w:p>
    <w:p w:rsidR="00B37B08" w:rsidRDefault="00B37B08" w:rsidP="00B37B08">
      <w:pPr>
        <w:pStyle w:val="ListParagraph"/>
        <w:numPr>
          <w:ilvl w:val="3"/>
          <w:numId w:val="1"/>
        </w:numPr>
        <w:rPr>
          <w:rFonts w:cs="Times New Roman"/>
        </w:rPr>
      </w:pPr>
      <w:r w:rsidRPr="00B37B08">
        <w:rPr>
          <w:rFonts w:cs="Times New Roman"/>
        </w:rPr>
        <w:t>Parallel-forms reliability is checked by giving two or several versions of the test to the same person or the same group.</w:t>
      </w:r>
    </w:p>
    <w:p w:rsidR="00B37B08" w:rsidRDefault="00B37B08" w:rsidP="00B37B08">
      <w:pPr>
        <w:pStyle w:val="ListParagraph"/>
        <w:numPr>
          <w:ilvl w:val="2"/>
          <w:numId w:val="1"/>
        </w:numPr>
        <w:rPr>
          <w:rFonts w:cs="Times New Roman"/>
        </w:rPr>
      </w:pPr>
      <w:r w:rsidRPr="00B37B08">
        <w:rPr>
          <w:rFonts w:cs="Times New Roman"/>
        </w:rPr>
        <w:t>Validity</w:t>
      </w:r>
      <w:r>
        <w:rPr>
          <w:rFonts w:cs="Times New Roman"/>
        </w:rPr>
        <w:t xml:space="preserve">: </w:t>
      </w:r>
      <w:r w:rsidRPr="00B37B08">
        <w:rPr>
          <w:rFonts w:cs="Times New Roman"/>
        </w:rPr>
        <w:t xml:space="preserve">The degree to which an assessment measures what it is supposed to measure and </w:t>
      </w:r>
      <w:proofErr w:type="spellStart"/>
      <w:r w:rsidRPr="00B37B08">
        <w:rPr>
          <w:rFonts w:cs="Times New Roman"/>
        </w:rPr>
        <w:t>not</w:t>
      </w:r>
      <w:proofErr w:type="spellEnd"/>
      <w:r w:rsidRPr="00B37B08">
        <w:rPr>
          <w:rFonts w:cs="Times New Roman"/>
        </w:rPr>
        <w:t xml:space="preserve"> other variables is its validity.</w:t>
      </w:r>
    </w:p>
    <w:p w:rsidR="004B01F2" w:rsidRDefault="004B01F2" w:rsidP="004B01F2">
      <w:pPr>
        <w:pStyle w:val="ListParagraph"/>
        <w:numPr>
          <w:ilvl w:val="3"/>
          <w:numId w:val="1"/>
        </w:numPr>
        <w:rPr>
          <w:rFonts w:cs="Times New Roman"/>
        </w:rPr>
      </w:pPr>
      <w:r w:rsidRPr="004B01F2">
        <w:rPr>
          <w:rFonts w:cs="Times New Roman"/>
        </w:rPr>
        <w:t>Construct validity is used to ensure that the method assesses what it is intended to measure according to a theory</w:t>
      </w:r>
      <w:r w:rsidR="00BF02F5">
        <w:rPr>
          <w:rFonts w:cs="Times New Roman"/>
        </w:rPr>
        <w:t>.</w:t>
      </w:r>
    </w:p>
    <w:p w:rsidR="004B01F2" w:rsidRDefault="004B01F2" w:rsidP="004B01F2">
      <w:pPr>
        <w:pStyle w:val="ListParagraph"/>
        <w:numPr>
          <w:ilvl w:val="3"/>
          <w:numId w:val="1"/>
        </w:numPr>
        <w:rPr>
          <w:rFonts w:cs="Times New Roman"/>
        </w:rPr>
      </w:pPr>
      <w:r w:rsidRPr="004B01F2">
        <w:rPr>
          <w:rFonts w:cs="Times New Roman"/>
        </w:rPr>
        <w:t>Convergent validity is the extent to which a method yields the results obtained by other methods when they measure the same phenomenon.</w:t>
      </w:r>
    </w:p>
    <w:p w:rsidR="004B01F2" w:rsidRDefault="004B01F2" w:rsidP="004B01F2">
      <w:pPr>
        <w:pStyle w:val="ListParagraph"/>
        <w:numPr>
          <w:ilvl w:val="3"/>
          <w:numId w:val="1"/>
        </w:numPr>
        <w:rPr>
          <w:rFonts w:cs="Times New Roman"/>
        </w:rPr>
      </w:pPr>
      <w:r w:rsidRPr="004B01F2">
        <w:rPr>
          <w:rFonts w:cs="Times New Roman"/>
        </w:rPr>
        <w:t>External validity of a method refers to the degree to which the results obtained by this method can be generalized to other individuals, groups, or conditions.</w:t>
      </w:r>
    </w:p>
    <w:p w:rsidR="004B01F2" w:rsidRPr="00B37B08" w:rsidRDefault="004B01F2" w:rsidP="004B01F2">
      <w:pPr>
        <w:pStyle w:val="ListParagraph"/>
        <w:numPr>
          <w:ilvl w:val="3"/>
          <w:numId w:val="1"/>
        </w:numPr>
        <w:rPr>
          <w:rFonts w:cs="Times New Roman"/>
        </w:rPr>
      </w:pPr>
      <w:r w:rsidRPr="004B01F2">
        <w:rPr>
          <w:rFonts w:cs="Times New Roman"/>
        </w:rPr>
        <w:t>Predictive validity is the degree to which a method accurately predicts something that will occur in the future with the phenomenon it studies.</w:t>
      </w:r>
    </w:p>
    <w:p w:rsidR="00583403" w:rsidRDefault="00583403" w:rsidP="00583403">
      <w:pPr>
        <w:pStyle w:val="ListParagraph"/>
        <w:numPr>
          <w:ilvl w:val="1"/>
          <w:numId w:val="1"/>
        </w:numPr>
        <w:rPr>
          <w:rFonts w:cs="Times New Roman"/>
        </w:rPr>
      </w:pPr>
      <w:r w:rsidRPr="00583403">
        <w:rPr>
          <w:rFonts w:cs="Times New Roman"/>
        </w:rPr>
        <w:t xml:space="preserve">Analyzing </w:t>
      </w:r>
      <w:r w:rsidR="00BF02F5">
        <w:rPr>
          <w:rFonts w:cs="Times New Roman"/>
        </w:rPr>
        <w:t>y</w:t>
      </w:r>
      <w:r w:rsidR="00BF02F5" w:rsidRPr="00583403">
        <w:rPr>
          <w:rFonts w:cs="Times New Roman"/>
        </w:rPr>
        <w:t xml:space="preserve">our </w:t>
      </w:r>
      <w:r w:rsidR="00BF02F5">
        <w:rPr>
          <w:rFonts w:cs="Times New Roman"/>
        </w:rPr>
        <w:t>d</w:t>
      </w:r>
      <w:r w:rsidR="00BF02F5" w:rsidRPr="00583403">
        <w:rPr>
          <w:rFonts w:cs="Times New Roman"/>
        </w:rPr>
        <w:t>ata</w:t>
      </w:r>
    </w:p>
    <w:p w:rsidR="00583403" w:rsidRDefault="00583403" w:rsidP="00583403">
      <w:pPr>
        <w:pStyle w:val="ListParagraph"/>
        <w:numPr>
          <w:ilvl w:val="2"/>
          <w:numId w:val="1"/>
        </w:numPr>
        <w:rPr>
          <w:rFonts w:cs="Times New Roman"/>
        </w:rPr>
      </w:pPr>
      <w:r w:rsidRPr="00583403">
        <w:rPr>
          <w:rFonts w:cs="Times New Roman"/>
        </w:rPr>
        <w:t>Scales</w:t>
      </w:r>
    </w:p>
    <w:p w:rsidR="004B01F2" w:rsidRDefault="004B01F2" w:rsidP="004B01F2">
      <w:pPr>
        <w:pStyle w:val="ListParagraph"/>
        <w:numPr>
          <w:ilvl w:val="3"/>
          <w:numId w:val="1"/>
        </w:numPr>
        <w:rPr>
          <w:rFonts w:cs="Times New Roman"/>
        </w:rPr>
      </w:pPr>
      <w:r w:rsidRPr="004B01F2">
        <w:rPr>
          <w:rFonts w:cs="Times New Roman"/>
        </w:rPr>
        <w:t>Choosing a correct measurement scale becomes a crucial factor for the overall success of any psychological research.</w:t>
      </w:r>
    </w:p>
    <w:p w:rsidR="004B01F2" w:rsidRDefault="004B01F2" w:rsidP="004B01F2">
      <w:pPr>
        <w:pStyle w:val="ListParagraph"/>
        <w:numPr>
          <w:ilvl w:val="3"/>
          <w:numId w:val="1"/>
        </w:numPr>
        <w:rPr>
          <w:rFonts w:cs="Times New Roman"/>
        </w:rPr>
      </w:pPr>
      <w:r>
        <w:rPr>
          <w:rFonts w:cs="Times New Roman"/>
        </w:rPr>
        <w:t xml:space="preserve">Four types of measurement: </w:t>
      </w:r>
      <w:r w:rsidRPr="004B01F2">
        <w:rPr>
          <w:rFonts w:cs="Times New Roman"/>
        </w:rPr>
        <w:t>nominal, ordinal, interval, and ratio</w:t>
      </w:r>
      <w:r>
        <w:rPr>
          <w:rFonts w:cs="Times New Roman"/>
        </w:rPr>
        <w:t>.</w:t>
      </w:r>
    </w:p>
    <w:p w:rsidR="004B01F2" w:rsidRDefault="004B01F2" w:rsidP="004B01F2">
      <w:pPr>
        <w:pStyle w:val="ListParagraph"/>
        <w:numPr>
          <w:ilvl w:val="3"/>
          <w:numId w:val="1"/>
        </w:numPr>
        <w:rPr>
          <w:rFonts w:cs="Times New Roman"/>
        </w:rPr>
      </w:pPr>
      <w:r w:rsidRPr="004B01F2">
        <w:rPr>
          <w:rFonts w:cs="Times New Roman"/>
        </w:rPr>
        <w:t>A nominal scale is primarily used for identification purposes.</w:t>
      </w:r>
    </w:p>
    <w:p w:rsidR="004B01F2" w:rsidRDefault="004B01F2" w:rsidP="004B01F2">
      <w:pPr>
        <w:pStyle w:val="ListParagraph"/>
        <w:numPr>
          <w:ilvl w:val="3"/>
          <w:numId w:val="1"/>
        </w:numPr>
        <w:rPr>
          <w:rFonts w:cs="Times New Roman"/>
        </w:rPr>
      </w:pPr>
      <w:r w:rsidRPr="004B01F2">
        <w:rPr>
          <w:rFonts w:cs="Times New Roman"/>
        </w:rPr>
        <w:t>In an ordinal scale, the scores designate rank order.</w:t>
      </w:r>
    </w:p>
    <w:p w:rsidR="004B01F2" w:rsidRDefault="004B01F2" w:rsidP="004B01F2">
      <w:pPr>
        <w:pStyle w:val="ListParagraph"/>
        <w:numPr>
          <w:ilvl w:val="3"/>
          <w:numId w:val="1"/>
        </w:numPr>
        <w:rPr>
          <w:rFonts w:cs="Times New Roman"/>
        </w:rPr>
      </w:pPr>
      <w:r w:rsidRPr="004B01F2">
        <w:rPr>
          <w:rFonts w:cs="Times New Roman"/>
        </w:rPr>
        <w:t>In an interval scale, each score indicates some amount.</w:t>
      </w:r>
    </w:p>
    <w:p w:rsidR="004B01F2" w:rsidRDefault="004B01F2" w:rsidP="004B01F2">
      <w:pPr>
        <w:pStyle w:val="ListParagraph"/>
        <w:numPr>
          <w:ilvl w:val="3"/>
          <w:numId w:val="1"/>
        </w:numPr>
        <w:rPr>
          <w:rFonts w:cs="Times New Roman"/>
        </w:rPr>
      </w:pPr>
      <w:r w:rsidRPr="004B01F2">
        <w:rPr>
          <w:rFonts w:cs="Times New Roman"/>
        </w:rPr>
        <w:t>With a ratio scale, the scores reflect the true amount of the present variable, and zero truly means that zero amount of the variable is present</w:t>
      </w:r>
      <w:r w:rsidR="00FC233F">
        <w:rPr>
          <w:rFonts w:cs="Times New Roman"/>
        </w:rPr>
        <w:t>.</w:t>
      </w:r>
    </w:p>
    <w:p w:rsidR="00583403" w:rsidRDefault="00583403" w:rsidP="004B01F2">
      <w:pPr>
        <w:pStyle w:val="ListParagraph"/>
        <w:numPr>
          <w:ilvl w:val="2"/>
          <w:numId w:val="1"/>
        </w:numPr>
        <w:rPr>
          <w:rFonts w:cs="Times New Roman"/>
        </w:rPr>
      </w:pPr>
      <w:r w:rsidRPr="004B01F2">
        <w:rPr>
          <w:rFonts w:cs="Times New Roman"/>
        </w:rPr>
        <w:t>Correlation</w:t>
      </w:r>
      <w:r w:rsidR="004B01F2">
        <w:rPr>
          <w:rFonts w:cs="Times New Roman"/>
        </w:rPr>
        <w:t xml:space="preserve">: </w:t>
      </w:r>
      <w:r w:rsidR="004B01F2" w:rsidRPr="004B01F2">
        <w:rPr>
          <w:rFonts w:cs="Times New Roman"/>
        </w:rPr>
        <w:t>the relationships between two or among several variables.</w:t>
      </w:r>
    </w:p>
    <w:p w:rsidR="001A32D3" w:rsidRDefault="001A32D3" w:rsidP="001A32D3">
      <w:pPr>
        <w:pStyle w:val="ListParagraph"/>
        <w:numPr>
          <w:ilvl w:val="3"/>
          <w:numId w:val="1"/>
        </w:numPr>
        <w:rPr>
          <w:rFonts w:cs="Times New Roman"/>
        </w:rPr>
      </w:pPr>
      <w:proofErr w:type="gramStart"/>
      <w:r w:rsidRPr="001A32D3">
        <w:rPr>
          <w:rFonts w:cs="Times New Roman"/>
        </w:rPr>
        <w:t>measure</w:t>
      </w:r>
      <w:proofErr w:type="gramEnd"/>
      <w:r w:rsidRPr="001A32D3">
        <w:rPr>
          <w:rFonts w:cs="Times New Roman"/>
        </w:rPr>
        <w:t xml:space="preserve"> of correlation—correlation coefficient—contains two components.</w:t>
      </w:r>
    </w:p>
    <w:p w:rsidR="001A32D3" w:rsidRDefault="001A32D3" w:rsidP="001A32D3">
      <w:pPr>
        <w:pStyle w:val="ListParagraph"/>
        <w:numPr>
          <w:ilvl w:val="3"/>
          <w:numId w:val="1"/>
        </w:numPr>
        <w:rPr>
          <w:rFonts w:cs="Times New Roman"/>
        </w:rPr>
      </w:pPr>
      <w:r w:rsidRPr="001A32D3">
        <w:rPr>
          <w:rFonts w:cs="Times New Roman"/>
        </w:rPr>
        <w:t>The first is the sign that indicates either positive or negative linear relationship.</w:t>
      </w:r>
    </w:p>
    <w:p w:rsidR="001A32D3" w:rsidRPr="004B01F2" w:rsidRDefault="001A32D3" w:rsidP="001A32D3">
      <w:pPr>
        <w:pStyle w:val="ListParagraph"/>
        <w:numPr>
          <w:ilvl w:val="3"/>
          <w:numId w:val="1"/>
        </w:numPr>
        <w:rPr>
          <w:rFonts w:cs="Times New Roman"/>
        </w:rPr>
      </w:pPr>
      <w:r w:rsidRPr="001A32D3">
        <w:rPr>
          <w:rFonts w:cs="Times New Roman"/>
        </w:rPr>
        <w:t>The second is the value. The larger the absolute value, the stronger the relationship.</w:t>
      </w:r>
    </w:p>
    <w:p w:rsidR="00583403" w:rsidRDefault="00583403" w:rsidP="001A32D3">
      <w:pPr>
        <w:pStyle w:val="ListParagraph"/>
        <w:numPr>
          <w:ilvl w:val="2"/>
          <w:numId w:val="1"/>
        </w:numPr>
        <w:rPr>
          <w:rFonts w:cs="Times New Roman"/>
        </w:rPr>
      </w:pPr>
      <w:r w:rsidRPr="00583403">
        <w:rPr>
          <w:rFonts w:cs="Times New Roman"/>
        </w:rPr>
        <w:t xml:space="preserve">Factor </w:t>
      </w:r>
      <w:r w:rsidR="00FC233F">
        <w:rPr>
          <w:rFonts w:cs="Times New Roman"/>
        </w:rPr>
        <w:t>a</w:t>
      </w:r>
      <w:r w:rsidRPr="00583403">
        <w:rPr>
          <w:rFonts w:cs="Times New Roman"/>
        </w:rPr>
        <w:t>nalysis</w:t>
      </w:r>
      <w:r w:rsidR="001A32D3">
        <w:rPr>
          <w:rFonts w:cs="Times New Roman"/>
        </w:rPr>
        <w:t xml:space="preserve">: </w:t>
      </w:r>
      <w:r w:rsidR="001A32D3" w:rsidRPr="001A32D3">
        <w:rPr>
          <w:rFonts w:cs="Times New Roman"/>
        </w:rPr>
        <w:t>a statistical method for identifying clusters of items that tend to be answered the same way</w:t>
      </w:r>
    </w:p>
    <w:p w:rsidR="001A32D3" w:rsidRDefault="001A32D3" w:rsidP="001A32D3">
      <w:pPr>
        <w:pStyle w:val="ListParagraph"/>
        <w:numPr>
          <w:ilvl w:val="3"/>
          <w:numId w:val="1"/>
        </w:numPr>
        <w:rPr>
          <w:rFonts w:cs="Times New Roman"/>
        </w:rPr>
      </w:pPr>
      <w:r w:rsidRPr="001A32D3">
        <w:rPr>
          <w:rFonts w:cs="Times New Roman"/>
        </w:rPr>
        <w:lastRenderedPageBreak/>
        <w:t>Factor analysis is a method to deal with large numbers of observed variables that are thought to reflect a smaller number of underlying variables</w:t>
      </w:r>
    </w:p>
    <w:p w:rsidR="001A32D3" w:rsidRDefault="001A32D3" w:rsidP="001A32D3">
      <w:pPr>
        <w:pStyle w:val="ListParagraph"/>
        <w:numPr>
          <w:ilvl w:val="3"/>
          <w:numId w:val="1"/>
        </w:numPr>
        <w:rPr>
          <w:rFonts w:cs="Times New Roman"/>
        </w:rPr>
      </w:pPr>
      <w:r w:rsidRPr="001A32D3">
        <w:rPr>
          <w:rFonts w:cs="Times New Roman"/>
        </w:rPr>
        <w:t>Meta-analysis is the analysis of analyses (usually called combined tests) of a large collection of individual results in an attempt to make sense of a diverse selection of data.</w:t>
      </w:r>
    </w:p>
    <w:p w:rsidR="00583403" w:rsidRPr="00583403" w:rsidRDefault="00583403" w:rsidP="00583403">
      <w:pPr>
        <w:pStyle w:val="ListParagraph"/>
        <w:ind w:left="2160"/>
        <w:rPr>
          <w:rFonts w:cs="Times New Roman"/>
        </w:rPr>
      </w:pPr>
    </w:p>
    <w:p w:rsidR="00AC6798" w:rsidRDefault="00583403" w:rsidP="004B4DCB">
      <w:pPr>
        <w:pStyle w:val="ListParagraph"/>
        <w:numPr>
          <w:ilvl w:val="0"/>
          <w:numId w:val="1"/>
        </w:numPr>
        <w:rPr>
          <w:rFonts w:cs="Times New Roman"/>
        </w:rPr>
      </w:pPr>
      <w:r>
        <w:rPr>
          <w:rFonts w:cs="ZMXTY S+ DIN"/>
          <w:b/>
          <w:bCs/>
          <w:color w:val="000000"/>
          <w:sz w:val="28"/>
          <w:szCs w:val="28"/>
        </w:rPr>
        <w:t xml:space="preserve">Applying </w:t>
      </w:r>
      <w:r w:rsidR="00FC233F">
        <w:rPr>
          <w:rFonts w:cs="ZMXTY S+ DIN"/>
          <w:b/>
          <w:bCs/>
          <w:color w:val="000000"/>
          <w:sz w:val="28"/>
          <w:szCs w:val="28"/>
        </w:rPr>
        <w:t xml:space="preserve">critical thinking </w:t>
      </w:r>
      <w:r>
        <w:rPr>
          <w:rFonts w:cs="ZMXTY S+ DIN"/>
          <w:b/>
          <w:bCs/>
          <w:color w:val="000000"/>
          <w:sz w:val="28"/>
          <w:szCs w:val="28"/>
        </w:rPr>
        <w:t xml:space="preserve">to </w:t>
      </w:r>
      <w:r w:rsidR="00FC233F">
        <w:rPr>
          <w:rFonts w:cs="ZMXTY S+ DIN"/>
          <w:b/>
          <w:bCs/>
          <w:color w:val="000000"/>
          <w:sz w:val="28"/>
          <w:szCs w:val="28"/>
        </w:rPr>
        <w:t>research methods</w:t>
      </w:r>
    </w:p>
    <w:p w:rsidR="001A32D3" w:rsidRDefault="001A32D3" w:rsidP="001A32D3">
      <w:pPr>
        <w:pStyle w:val="ListParagraph"/>
        <w:numPr>
          <w:ilvl w:val="1"/>
          <w:numId w:val="1"/>
        </w:numPr>
        <w:rPr>
          <w:rFonts w:cs="Times New Roman"/>
        </w:rPr>
      </w:pPr>
      <w:r w:rsidRPr="003D67CC">
        <w:rPr>
          <w:rFonts w:cs="Times New Roman"/>
        </w:rPr>
        <w:t>Critical thinking</w:t>
      </w:r>
      <w:r w:rsidR="00FC233F">
        <w:rPr>
          <w:rFonts w:cs="Times New Roman"/>
        </w:rPr>
        <w:t>—</w:t>
      </w:r>
      <w:proofErr w:type="gramStart"/>
      <w:r w:rsidRPr="001A32D3">
        <w:rPr>
          <w:rFonts w:cs="Times New Roman"/>
        </w:rPr>
        <w:t>The</w:t>
      </w:r>
      <w:proofErr w:type="gramEnd"/>
      <w:r w:rsidRPr="001A32D3">
        <w:rPr>
          <w:rFonts w:cs="Times New Roman"/>
        </w:rPr>
        <w:t xml:space="preserve"> process of critical thinking is an active and systematic strategy for understanding knowledge on the basis of sound reasoning and evidence.</w:t>
      </w:r>
    </w:p>
    <w:p w:rsidR="004B4DCB" w:rsidRDefault="00F45B0D" w:rsidP="00F45B0D">
      <w:pPr>
        <w:pStyle w:val="ListParagraph"/>
        <w:numPr>
          <w:ilvl w:val="1"/>
          <w:numId w:val="1"/>
        </w:numPr>
        <w:rPr>
          <w:rFonts w:cs="Times New Roman"/>
        </w:rPr>
      </w:pPr>
      <w:r w:rsidRPr="00F45B0D">
        <w:rPr>
          <w:rFonts w:cs="Times New Roman"/>
        </w:rPr>
        <w:t xml:space="preserve">Distinguish </w:t>
      </w:r>
      <w:r w:rsidR="00FC233F">
        <w:rPr>
          <w:rFonts w:cs="Times New Roman"/>
        </w:rPr>
        <w:t>f</w:t>
      </w:r>
      <w:r w:rsidR="00FC233F" w:rsidRPr="00F45B0D">
        <w:rPr>
          <w:rFonts w:cs="Times New Roman"/>
        </w:rPr>
        <w:t xml:space="preserve">acts </w:t>
      </w:r>
      <w:r w:rsidR="00FC233F">
        <w:rPr>
          <w:rFonts w:cs="Times New Roman"/>
        </w:rPr>
        <w:t>f</w:t>
      </w:r>
      <w:r w:rsidR="00FC233F" w:rsidRPr="00F45B0D">
        <w:rPr>
          <w:rFonts w:cs="Times New Roman"/>
        </w:rPr>
        <w:t xml:space="preserve">rom </w:t>
      </w:r>
      <w:r w:rsidR="00FC233F">
        <w:rPr>
          <w:rFonts w:cs="Times New Roman"/>
        </w:rPr>
        <w:t>o</w:t>
      </w:r>
      <w:r w:rsidR="00FC233F" w:rsidRPr="00F45B0D">
        <w:rPr>
          <w:rFonts w:cs="Times New Roman"/>
        </w:rPr>
        <w:t>pinions</w:t>
      </w:r>
    </w:p>
    <w:p w:rsidR="001A32D3" w:rsidRDefault="001A32D3" w:rsidP="001A32D3">
      <w:pPr>
        <w:pStyle w:val="ListParagraph"/>
        <w:numPr>
          <w:ilvl w:val="2"/>
          <w:numId w:val="1"/>
        </w:numPr>
        <w:rPr>
          <w:rFonts w:cs="Times New Roman"/>
        </w:rPr>
      </w:pPr>
      <w:r>
        <w:rPr>
          <w:rFonts w:cs="Times New Roman"/>
        </w:rPr>
        <w:t>N</w:t>
      </w:r>
      <w:r w:rsidRPr="001A32D3">
        <w:rPr>
          <w:rFonts w:cs="Times New Roman"/>
        </w:rPr>
        <w:t>eed to separate facts from opinions.</w:t>
      </w:r>
    </w:p>
    <w:p w:rsidR="001A32D3" w:rsidRDefault="001A32D3" w:rsidP="001A32D3">
      <w:pPr>
        <w:pStyle w:val="ListParagraph"/>
        <w:numPr>
          <w:ilvl w:val="3"/>
          <w:numId w:val="1"/>
        </w:numPr>
        <w:rPr>
          <w:rFonts w:cs="Times New Roman"/>
        </w:rPr>
      </w:pPr>
      <w:r w:rsidRPr="001A32D3">
        <w:rPr>
          <w:rFonts w:cs="Times New Roman"/>
        </w:rPr>
        <w:t>Facts are supposed to be verifiable</w:t>
      </w:r>
      <w:r w:rsidR="003043EE">
        <w:rPr>
          <w:rFonts w:cs="Times New Roman"/>
        </w:rPr>
        <w:t>.</w:t>
      </w:r>
    </w:p>
    <w:p w:rsidR="001A32D3" w:rsidRDefault="001A32D3" w:rsidP="001A32D3">
      <w:pPr>
        <w:pStyle w:val="ListParagraph"/>
        <w:numPr>
          <w:ilvl w:val="3"/>
          <w:numId w:val="1"/>
        </w:numPr>
        <w:rPr>
          <w:rFonts w:cs="Times New Roman"/>
        </w:rPr>
      </w:pPr>
      <w:r>
        <w:rPr>
          <w:rFonts w:cs="Times New Roman"/>
        </w:rPr>
        <w:t>O</w:t>
      </w:r>
      <w:r w:rsidRPr="001A32D3">
        <w:rPr>
          <w:rFonts w:cs="Times New Roman"/>
        </w:rPr>
        <w:t>pinions are speculations or intuitions about how and why such developments may have taken place</w:t>
      </w:r>
      <w:r w:rsidR="003043EE">
        <w:rPr>
          <w:rFonts w:cs="Times New Roman"/>
        </w:rPr>
        <w:t>.</w:t>
      </w:r>
    </w:p>
    <w:p w:rsidR="003D67CC" w:rsidRDefault="003D67CC" w:rsidP="003D67CC">
      <w:pPr>
        <w:pStyle w:val="ListParagraph"/>
        <w:numPr>
          <w:ilvl w:val="3"/>
          <w:numId w:val="1"/>
        </w:numPr>
        <w:rPr>
          <w:rFonts w:cs="Times New Roman"/>
        </w:rPr>
      </w:pPr>
      <w:r w:rsidRPr="003D67CC">
        <w:rPr>
          <w:rFonts w:cs="Times New Roman"/>
        </w:rPr>
        <w:t>The opinions and beliefs that we hold toward other people can—with or without our intent—actually “produce” or encourage the very behaviors that we expect to find.</w:t>
      </w:r>
    </w:p>
    <w:p w:rsidR="003D67CC" w:rsidRDefault="003D67CC" w:rsidP="003D67CC">
      <w:pPr>
        <w:pStyle w:val="ListParagraph"/>
        <w:numPr>
          <w:ilvl w:val="3"/>
          <w:numId w:val="1"/>
        </w:numPr>
        <w:rPr>
          <w:rFonts w:cs="Times New Roman"/>
        </w:rPr>
      </w:pPr>
      <w:r w:rsidRPr="003D67CC">
        <w:rPr>
          <w:rFonts w:cs="Times New Roman"/>
        </w:rPr>
        <w:t>Self-fulfilling prophecy</w:t>
      </w:r>
      <w:r w:rsidR="00CF7962">
        <w:rPr>
          <w:rFonts w:cs="Times New Roman"/>
        </w:rPr>
        <w:t>—</w:t>
      </w:r>
      <w:r>
        <w:rPr>
          <w:rFonts w:cs="Times New Roman"/>
        </w:rPr>
        <w:t xml:space="preserve"> -- a</w:t>
      </w:r>
      <w:r w:rsidRPr="003D67CC">
        <w:rPr>
          <w:rFonts w:cs="Times New Roman"/>
        </w:rPr>
        <w:t xml:space="preserve"> perceiver’s assumptions about another person that may lead that person to adopt those expected attributes is known as self-fulfilling prophecy.</w:t>
      </w:r>
    </w:p>
    <w:p w:rsidR="004B4DCB" w:rsidRDefault="00F45B0D" w:rsidP="00F45B0D">
      <w:pPr>
        <w:pStyle w:val="ListParagraph"/>
        <w:numPr>
          <w:ilvl w:val="1"/>
          <w:numId w:val="1"/>
        </w:numPr>
        <w:rPr>
          <w:rFonts w:cs="Times New Roman"/>
        </w:rPr>
      </w:pPr>
      <w:r w:rsidRPr="00F45B0D">
        <w:rPr>
          <w:rFonts w:cs="Times New Roman"/>
        </w:rPr>
        <w:t xml:space="preserve">Describe, </w:t>
      </w:r>
      <w:r w:rsidR="00CF7962">
        <w:rPr>
          <w:rFonts w:cs="Times New Roman"/>
        </w:rPr>
        <w:t>n</w:t>
      </w:r>
      <w:r w:rsidR="00CF7962" w:rsidRPr="00F45B0D">
        <w:rPr>
          <w:rFonts w:cs="Times New Roman"/>
        </w:rPr>
        <w:t xml:space="preserve">ot </w:t>
      </w:r>
      <w:r w:rsidR="00CF7962">
        <w:rPr>
          <w:rFonts w:cs="Times New Roman"/>
        </w:rPr>
        <w:t>p</w:t>
      </w:r>
      <w:r w:rsidR="00CF7962" w:rsidRPr="00F45B0D">
        <w:rPr>
          <w:rFonts w:cs="Times New Roman"/>
        </w:rPr>
        <w:t>rescribe</w:t>
      </w:r>
      <w:r w:rsidR="00CF7962">
        <w:rPr>
          <w:rFonts w:cs="Times New Roman"/>
        </w:rPr>
        <w:t xml:space="preserve"> </w:t>
      </w:r>
    </w:p>
    <w:p w:rsidR="003D67CC" w:rsidRDefault="003D67CC" w:rsidP="003D67CC">
      <w:pPr>
        <w:pStyle w:val="ListParagraph"/>
        <w:numPr>
          <w:ilvl w:val="2"/>
          <w:numId w:val="1"/>
        </w:numPr>
        <w:rPr>
          <w:rFonts w:cs="Times New Roman"/>
        </w:rPr>
      </w:pPr>
      <w:r>
        <w:rPr>
          <w:rFonts w:cs="Times New Roman"/>
        </w:rPr>
        <w:t>T</w:t>
      </w:r>
      <w:r w:rsidRPr="003D67CC">
        <w:rPr>
          <w:rFonts w:cs="Times New Roman"/>
        </w:rPr>
        <w:t>he distinction between objective description and subjective evaluation is not always clear.</w:t>
      </w:r>
    </w:p>
    <w:p w:rsidR="003D67CC" w:rsidRDefault="003D67CC" w:rsidP="003D67CC">
      <w:pPr>
        <w:pStyle w:val="ListParagraph"/>
        <w:numPr>
          <w:ilvl w:val="2"/>
          <w:numId w:val="1"/>
        </w:numPr>
        <w:rPr>
          <w:rFonts w:cs="Times New Roman"/>
        </w:rPr>
      </w:pPr>
      <w:r>
        <w:rPr>
          <w:rFonts w:cs="Times New Roman"/>
        </w:rPr>
        <w:t>O</w:t>
      </w:r>
      <w:r w:rsidRPr="003D67CC">
        <w:rPr>
          <w:rFonts w:cs="Times New Roman"/>
        </w:rPr>
        <w:t>ur use of any particular term serves not only to describe but also to prescribe what is desirable or undesirable to us (Shiraev &amp; Levy, 2013).</w:t>
      </w:r>
    </w:p>
    <w:p w:rsidR="003D67CC" w:rsidRDefault="003D67CC" w:rsidP="003D67CC">
      <w:pPr>
        <w:pStyle w:val="ListParagraph"/>
        <w:numPr>
          <w:ilvl w:val="2"/>
          <w:numId w:val="1"/>
        </w:numPr>
        <w:rPr>
          <w:rFonts w:cs="Times New Roman"/>
        </w:rPr>
      </w:pPr>
      <w:r>
        <w:rPr>
          <w:rFonts w:cs="Times New Roman"/>
        </w:rPr>
        <w:t>I</w:t>
      </w:r>
      <w:r w:rsidRPr="003D67CC">
        <w:rPr>
          <w:rFonts w:cs="Times New Roman"/>
        </w:rPr>
        <w:t>mportant to remember that our actions are shaped not only by our own attitudes but also by the expectations of those with whom we interact</w:t>
      </w:r>
      <w:r w:rsidR="00CF7962">
        <w:rPr>
          <w:rFonts w:cs="Times New Roman"/>
        </w:rPr>
        <w:t>.</w:t>
      </w:r>
    </w:p>
    <w:p w:rsidR="003D67CC" w:rsidRDefault="003D67CC" w:rsidP="003D67CC">
      <w:pPr>
        <w:pStyle w:val="ListParagraph"/>
        <w:numPr>
          <w:ilvl w:val="2"/>
          <w:numId w:val="1"/>
        </w:numPr>
        <w:rPr>
          <w:rFonts w:cs="Times New Roman"/>
        </w:rPr>
      </w:pPr>
      <w:r w:rsidRPr="003D67CC">
        <w:rPr>
          <w:rFonts w:cs="Times New Roman"/>
        </w:rPr>
        <w:t>Become aware of your own personal values and biases and how these influence the language that you use.</w:t>
      </w:r>
    </w:p>
    <w:p w:rsidR="004B4DCB" w:rsidRDefault="00F45B0D" w:rsidP="00F45B0D">
      <w:pPr>
        <w:pStyle w:val="ListParagraph"/>
        <w:numPr>
          <w:ilvl w:val="1"/>
          <w:numId w:val="1"/>
        </w:numPr>
        <w:rPr>
          <w:rFonts w:cs="Times New Roman"/>
        </w:rPr>
      </w:pPr>
      <w:r w:rsidRPr="00F45B0D">
        <w:rPr>
          <w:rFonts w:cs="Times New Roman"/>
        </w:rPr>
        <w:t xml:space="preserve">Do </w:t>
      </w:r>
      <w:r w:rsidR="00CF7962">
        <w:rPr>
          <w:rFonts w:cs="Times New Roman"/>
        </w:rPr>
        <w:t>n</w:t>
      </w:r>
      <w:r w:rsidR="00CF7962" w:rsidRPr="00F45B0D">
        <w:rPr>
          <w:rFonts w:cs="Times New Roman"/>
        </w:rPr>
        <w:t xml:space="preserve">ot </w:t>
      </w:r>
      <w:r w:rsidR="00CF7962">
        <w:rPr>
          <w:rFonts w:cs="Times New Roman"/>
        </w:rPr>
        <w:t>a</w:t>
      </w:r>
      <w:r w:rsidR="00CF7962" w:rsidRPr="00F45B0D">
        <w:rPr>
          <w:rFonts w:cs="Times New Roman"/>
        </w:rPr>
        <w:t xml:space="preserve">lways </w:t>
      </w:r>
      <w:r w:rsidR="00CF7962">
        <w:rPr>
          <w:rFonts w:cs="Times New Roman"/>
        </w:rPr>
        <w:t>s</w:t>
      </w:r>
      <w:r w:rsidR="00CF7962" w:rsidRPr="00F45B0D">
        <w:rPr>
          <w:rFonts w:cs="Times New Roman"/>
        </w:rPr>
        <w:t xml:space="preserve">ee </w:t>
      </w:r>
      <w:r w:rsidR="00CF7962">
        <w:rPr>
          <w:rFonts w:cs="Times New Roman"/>
        </w:rPr>
        <w:t>c</w:t>
      </w:r>
      <w:r w:rsidR="00CF7962" w:rsidRPr="00F45B0D">
        <w:rPr>
          <w:rFonts w:cs="Times New Roman"/>
        </w:rPr>
        <w:t xml:space="preserve">orrelation </w:t>
      </w:r>
      <w:r w:rsidRPr="00F45B0D">
        <w:rPr>
          <w:rFonts w:cs="Times New Roman"/>
        </w:rPr>
        <w:t xml:space="preserve">as </w:t>
      </w:r>
      <w:r w:rsidR="00CF7962">
        <w:rPr>
          <w:rFonts w:cs="Times New Roman"/>
        </w:rPr>
        <w:t>c</w:t>
      </w:r>
      <w:r w:rsidR="00CF7962" w:rsidRPr="00F45B0D">
        <w:rPr>
          <w:rFonts w:cs="Times New Roman"/>
        </w:rPr>
        <w:t>ausation</w:t>
      </w:r>
    </w:p>
    <w:p w:rsidR="003D67CC" w:rsidRDefault="003D67CC" w:rsidP="00F45B0D">
      <w:pPr>
        <w:pStyle w:val="ListParagraph"/>
        <w:numPr>
          <w:ilvl w:val="2"/>
          <w:numId w:val="1"/>
        </w:numPr>
        <w:rPr>
          <w:rFonts w:cs="Times New Roman"/>
        </w:rPr>
      </w:pPr>
      <w:r>
        <w:rPr>
          <w:rFonts w:cs="Times New Roman"/>
        </w:rPr>
        <w:t>Correlation</w:t>
      </w:r>
    </w:p>
    <w:p w:rsidR="003D67CC" w:rsidRDefault="003D67CC" w:rsidP="003D67CC">
      <w:pPr>
        <w:pStyle w:val="ListParagraph"/>
        <w:numPr>
          <w:ilvl w:val="3"/>
          <w:numId w:val="1"/>
        </w:numPr>
        <w:rPr>
          <w:rFonts w:cs="Times New Roman"/>
        </w:rPr>
      </w:pPr>
      <w:r w:rsidRPr="003D67CC">
        <w:rPr>
          <w:rFonts w:cs="Times New Roman"/>
        </w:rPr>
        <w:t>A correlation is a statement about the relationship or association between two (or more) variables.</w:t>
      </w:r>
    </w:p>
    <w:p w:rsidR="007E29A4" w:rsidRDefault="007E29A4" w:rsidP="007E29A4">
      <w:pPr>
        <w:pStyle w:val="ListParagraph"/>
        <w:numPr>
          <w:ilvl w:val="3"/>
          <w:numId w:val="1"/>
        </w:numPr>
        <w:rPr>
          <w:rFonts w:cs="Times New Roman"/>
        </w:rPr>
      </w:pPr>
      <w:r>
        <w:rPr>
          <w:rFonts w:cs="Times New Roman"/>
        </w:rPr>
        <w:t>E</w:t>
      </w:r>
      <w:r w:rsidRPr="007E29A4">
        <w:rPr>
          <w:rFonts w:cs="Times New Roman"/>
        </w:rPr>
        <w:t>nable us to make predictions from one variable or event to another.</w:t>
      </w:r>
    </w:p>
    <w:p w:rsidR="00F45B0D" w:rsidRDefault="007E29A4" w:rsidP="007E29A4">
      <w:pPr>
        <w:pStyle w:val="ListParagraph"/>
        <w:numPr>
          <w:ilvl w:val="3"/>
          <w:numId w:val="1"/>
        </w:numPr>
        <w:rPr>
          <w:rFonts w:cs="Times New Roman"/>
        </w:rPr>
      </w:pPr>
      <w:r>
        <w:rPr>
          <w:rFonts w:cs="Times New Roman"/>
        </w:rPr>
        <w:t>A</w:t>
      </w:r>
      <w:r w:rsidRPr="007E29A4">
        <w:rPr>
          <w:rFonts w:cs="Times New Roman"/>
        </w:rPr>
        <w:t xml:space="preserve"> correlation does not necessarily establish a causal relationship between the variables.</w:t>
      </w:r>
    </w:p>
    <w:p w:rsidR="007E29A4" w:rsidRDefault="007E29A4" w:rsidP="007E29A4">
      <w:pPr>
        <w:pStyle w:val="ListParagraph"/>
        <w:numPr>
          <w:ilvl w:val="2"/>
          <w:numId w:val="1"/>
        </w:numPr>
        <w:rPr>
          <w:rFonts w:cs="Times New Roman"/>
        </w:rPr>
      </w:pPr>
      <w:r w:rsidRPr="007E29A4">
        <w:rPr>
          <w:rFonts w:cs="Times New Roman"/>
        </w:rPr>
        <w:t xml:space="preserve">Look for </w:t>
      </w:r>
      <w:r w:rsidR="00C0127E">
        <w:rPr>
          <w:rFonts w:cs="Times New Roman"/>
        </w:rPr>
        <w:t>m</w:t>
      </w:r>
      <w:r w:rsidR="00C0127E" w:rsidRPr="007E29A4">
        <w:rPr>
          <w:rFonts w:cs="Times New Roman"/>
        </w:rPr>
        <w:t xml:space="preserve">ultiple </w:t>
      </w:r>
      <w:r w:rsidR="00C0127E">
        <w:rPr>
          <w:rFonts w:cs="Times New Roman"/>
        </w:rPr>
        <w:t>c</w:t>
      </w:r>
      <w:r w:rsidR="00C0127E" w:rsidRPr="007E29A4">
        <w:rPr>
          <w:rFonts w:cs="Times New Roman"/>
        </w:rPr>
        <w:t>auses</w:t>
      </w:r>
    </w:p>
    <w:p w:rsidR="007E29A4" w:rsidRDefault="007E29A4" w:rsidP="007E29A4">
      <w:pPr>
        <w:pStyle w:val="ListParagraph"/>
        <w:numPr>
          <w:ilvl w:val="3"/>
          <w:numId w:val="1"/>
        </w:numPr>
        <w:rPr>
          <w:rFonts w:cs="Times New Roman"/>
        </w:rPr>
      </w:pPr>
      <w:r>
        <w:rPr>
          <w:rFonts w:cs="Times New Roman"/>
        </w:rPr>
        <w:lastRenderedPageBreak/>
        <w:t>N</w:t>
      </w:r>
      <w:r w:rsidRPr="007E29A4">
        <w:rPr>
          <w:rFonts w:cs="Times New Roman"/>
        </w:rPr>
        <w:t>eed to consider a wide range of possible influences and factors, all of which could be involved to varying degrees in the shaping of certain traits</w:t>
      </w:r>
      <w:r w:rsidR="006875B2">
        <w:rPr>
          <w:rFonts w:cs="Times New Roman"/>
        </w:rPr>
        <w:t>.</w:t>
      </w:r>
    </w:p>
    <w:p w:rsidR="007E29A4" w:rsidRPr="007E29A4" w:rsidRDefault="007E29A4" w:rsidP="007E29A4">
      <w:pPr>
        <w:pStyle w:val="ListParagraph"/>
        <w:numPr>
          <w:ilvl w:val="3"/>
          <w:numId w:val="1"/>
        </w:numPr>
        <w:rPr>
          <w:rFonts w:cs="Times New Roman"/>
        </w:rPr>
      </w:pPr>
      <w:r>
        <w:rPr>
          <w:rFonts w:cs="Times New Roman"/>
        </w:rPr>
        <w:t>W</w:t>
      </w:r>
      <w:r w:rsidRPr="007E29A4">
        <w:rPr>
          <w:rFonts w:cs="Times New Roman"/>
        </w:rPr>
        <w:t>hen facing an issue or problem that is presented in terms of either/or, try replacing either/or with both/and.</w:t>
      </w:r>
    </w:p>
    <w:p w:rsidR="00F45B0D" w:rsidRDefault="00F45B0D" w:rsidP="00F45B0D">
      <w:pPr>
        <w:pStyle w:val="ListParagraph"/>
        <w:numPr>
          <w:ilvl w:val="2"/>
          <w:numId w:val="1"/>
        </w:numPr>
        <w:rPr>
          <w:rFonts w:cs="Times New Roman"/>
        </w:rPr>
      </w:pPr>
      <w:r w:rsidRPr="00F45B0D">
        <w:rPr>
          <w:rFonts w:cs="Times New Roman"/>
        </w:rPr>
        <w:t xml:space="preserve">Critically </w:t>
      </w:r>
      <w:r w:rsidR="006875B2">
        <w:rPr>
          <w:rFonts w:cs="Times New Roman"/>
        </w:rPr>
        <w:t>c</w:t>
      </w:r>
      <w:r w:rsidR="006875B2" w:rsidRPr="00F45B0D">
        <w:rPr>
          <w:rFonts w:cs="Times New Roman"/>
        </w:rPr>
        <w:t>ompare</w:t>
      </w:r>
    </w:p>
    <w:p w:rsidR="007E29A4" w:rsidRDefault="007E29A4" w:rsidP="007E29A4">
      <w:pPr>
        <w:pStyle w:val="ListParagraph"/>
        <w:numPr>
          <w:ilvl w:val="3"/>
          <w:numId w:val="1"/>
        </w:numPr>
        <w:rPr>
          <w:rFonts w:cs="Times New Roman"/>
        </w:rPr>
      </w:pPr>
      <w:r>
        <w:rPr>
          <w:rFonts w:cs="Times New Roman"/>
        </w:rPr>
        <w:t>C</w:t>
      </w:r>
      <w:r w:rsidRPr="007E29A4">
        <w:rPr>
          <w:rFonts w:cs="Times New Roman"/>
        </w:rPr>
        <w:t>omparisons tend to be incomplete, narrow</w:t>
      </w:r>
      <w:r>
        <w:rPr>
          <w:rFonts w:cs="Times New Roman"/>
        </w:rPr>
        <w:t>.</w:t>
      </w:r>
    </w:p>
    <w:p w:rsidR="007E29A4" w:rsidRDefault="007E29A4" w:rsidP="007E29A4">
      <w:pPr>
        <w:pStyle w:val="ListParagraph"/>
        <w:numPr>
          <w:ilvl w:val="3"/>
          <w:numId w:val="1"/>
        </w:numPr>
        <w:rPr>
          <w:rFonts w:cs="Times New Roman"/>
        </w:rPr>
      </w:pPr>
      <w:r>
        <w:rPr>
          <w:rFonts w:cs="Times New Roman"/>
        </w:rPr>
        <w:t>I</w:t>
      </w:r>
      <w:r w:rsidRPr="007E29A4">
        <w:rPr>
          <w:rFonts w:cs="Times New Roman"/>
        </w:rPr>
        <w:t>mportant to compare these facts, if possible, with other facts.</w:t>
      </w:r>
    </w:p>
    <w:p w:rsidR="00F45B0D" w:rsidRDefault="00F45B0D" w:rsidP="00F45B0D">
      <w:pPr>
        <w:pStyle w:val="ListParagraph"/>
        <w:numPr>
          <w:ilvl w:val="1"/>
          <w:numId w:val="1"/>
        </w:numPr>
        <w:rPr>
          <w:rFonts w:cs="Times New Roman"/>
        </w:rPr>
      </w:pPr>
      <w:r w:rsidRPr="00F45B0D">
        <w:rPr>
          <w:rFonts w:cs="Times New Roman"/>
        </w:rPr>
        <w:t xml:space="preserve">Recognize </w:t>
      </w:r>
      <w:r w:rsidR="006875B2">
        <w:rPr>
          <w:rFonts w:cs="Times New Roman"/>
        </w:rPr>
        <w:t>c</w:t>
      </w:r>
      <w:r w:rsidR="006875B2" w:rsidRPr="00F45B0D">
        <w:rPr>
          <w:rFonts w:cs="Times New Roman"/>
        </w:rPr>
        <w:t xml:space="preserve">ontinuous </w:t>
      </w:r>
      <w:r w:rsidRPr="00F45B0D">
        <w:rPr>
          <w:rFonts w:cs="Times New Roman"/>
        </w:rPr>
        <w:t xml:space="preserve">and </w:t>
      </w:r>
      <w:r w:rsidR="006875B2">
        <w:rPr>
          <w:rFonts w:cs="Times New Roman"/>
        </w:rPr>
        <w:t>d</w:t>
      </w:r>
      <w:r w:rsidR="006875B2" w:rsidRPr="00F45B0D">
        <w:rPr>
          <w:rFonts w:cs="Times New Roman"/>
        </w:rPr>
        <w:t xml:space="preserve">ichotomous </w:t>
      </w:r>
      <w:r w:rsidR="006875B2">
        <w:rPr>
          <w:rFonts w:cs="Times New Roman"/>
        </w:rPr>
        <w:t>v</w:t>
      </w:r>
      <w:r w:rsidR="006875B2" w:rsidRPr="00F45B0D">
        <w:rPr>
          <w:rFonts w:cs="Times New Roman"/>
        </w:rPr>
        <w:t>ariables</w:t>
      </w:r>
    </w:p>
    <w:p w:rsidR="007E29A4" w:rsidRDefault="007E29A4" w:rsidP="007E29A4">
      <w:pPr>
        <w:pStyle w:val="ListParagraph"/>
        <w:numPr>
          <w:ilvl w:val="2"/>
          <w:numId w:val="1"/>
        </w:numPr>
        <w:rPr>
          <w:rFonts w:cs="Times New Roman"/>
        </w:rPr>
      </w:pPr>
      <w:r w:rsidRPr="007E29A4">
        <w:rPr>
          <w:rFonts w:cs="Times New Roman"/>
        </w:rPr>
        <w:t>Dichotomous variables</w:t>
      </w:r>
      <w:r w:rsidR="006875B2">
        <w:rPr>
          <w:rFonts w:cs="Times New Roman"/>
        </w:rPr>
        <w:t>—</w:t>
      </w:r>
      <w:r w:rsidRPr="007E29A4">
        <w:rPr>
          <w:rFonts w:cs="Times New Roman"/>
        </w:rPr>
        <w:t>Dichotomous variables are phenomena that may be divided into two mutually exclusive or contradictory categories</w:t>
      </w:r>
      <w:r w:rsidR="006875B2">
        <w:rPr>
          <w:rFonts w:cs="Times New Roman"/>
        </w:rPr>
        <w:t>.</w:t>
      </w:r>
    </w:p>
    <w:p w:rsidR="007E29A4" w:rsidRPr="007E29A4" w:rsidRDefault="007E29A4" w:rsidP="007E29A4">
      <w:pPr>
        <w:pStyle w:val="ListParagraph"/>
        <w:numPr>
          <w:ilvl w:val="2"/>
          <w:numId w:val="1"/>
        </w:numPr>
        <w:rPr>
          <w:rFonts w:cs="Times New Roman"/>
        </w:rPr>
      </w:pPr>
      <w:r w:rsidRPr="007E29A4">
        <w:rPr>
          <w:rFonts w:cs="Times New Roman"/>
        </w:rPr>
        <w:t>Continuous variables</w:t>
      </w:r>
      <w:r w:rsidR="006875B2">
        <w:rPr>
          <w:rFonts w:cs="Times New Roman"/>
        </w:rPr>
        <w:t>—</w:t>
      </w:r>
      <w:r w:rsidRPr="007E29A4">
        <w:rPr>
          <w:rFonts w:cs="Times New Roman"/>
        </w:rPr>
        <w:t>Continuous variables consist of a theoretically infinite number of points lying between two polar opposites.</w:t>
      </w:r>
    </w:p>
    <w:p w:rsidR="004B4DCB" w:rsidRDefault="00F45B0D" w:rsidP="00F45B0D">
      <w:pPr>
        <w:pStyle w:val="ListParagraph"/>
        <w:numPr>
          <w:ilvl w:val="1"/>
          <w:numId w:val="1"/>
        </w:numPr>
        <w:rPr>
          <w:rFonts w:cs="Times New Roman"/>
        </w:rPr>
      </w:pPr>
      <w:r w:rsidRPr="00F45B0D">
        <w:rPr>
          <w:rFonts w:cs="Times New Roman"/>
        </w:rPr>
        <w:t>Be</w:t>
      </w:r>
      <w:r>
        <w:rPr>
          <w:rFonts w:cs="Times New Roman"/>
        </w:rPr>
        <w:t xml:space="preserve"> </w:t>
      </w:r>
      <w:r w:rsidR="006875B2">
        <w:rPr>
          <w:rFonts w:cs="Times New Roman"/>
        </w:rPr>
        <w:t xml:space="preserve">aware </w:t>
      </w:r>
      <w:r>
        <w:rPr>
          <w:rFonts w:cs="Times New Roman"/>
        </w:rPr>
        <w:t xml:space="preserve">of </w:t>
      </w:r>
      <w:r w:rsidR="006875B2">
        <w:rPr>
          <w:rFonts w:cs="Times New Roman"/>
        </w:rPr>
        <w:t>possible ethnocentrism</w:t>
      </w:r>
    </w:p>
    <w:p w:rsidR="007E29A4" w:rsidRDefault="007E29A4" w:rsidP="007E29A4">
      <w:pPr>
        <w:pStyle w:val="ListParagraph"/>
        <w:numPr>
          <w:ilvl w:val="2"/>
          <w:numId w:val="1"/>
        </w:numPr>
        <w:rPr>
          <w:rFonts w:cs="Times New Roman"/>
        </w:rPr>
      </w:pPr>
      <w:r w:rsidRPr="007E29A4">
        <w:rPr>
          <w:rFonts w:cs="Times New Roman"/>
        </w:rPr>
        <w:t>Ethnocentrism</w:t>
      </w:r>
      <w:r w:rsidR="006875B2">
        <w:rPr>
          <w:rFonts w:cs="Times New Roman"/>
        </w:rPr>
        <w:t>—</w:t>
      </w:r>
      <w:r w:rsidRPr="007E29A4">
        <w:rPr>
          <w:rFonts w:cs="Times New Roman"/>
        </w:rPr>
        <w:t xml:space="preserve">Ethnocentrism is the view that supports judgment about other ethnic, national, and cultural groups and events from the observer’s own ethnic, </w:t>
      </w:r>
      <w:proofErr w:type="gramStart"/>
      <w:r w:rsidRPr="007E29A4">
        <w:rPr>
          <w:rFonts w:cs="Times New Roman"/>
        </w:rPr>
        <w:t>national,</w:t>
      </w:r>
      <w:proofErr w:type="gramEnd"/>
      <w:r w:rsidRPr="007E29A4">
        <w:rPr>
          <w:rFonts w:cs="Times New Roman"/>
        </w:rPr>
        <w:t xml:space="preserve"> or cultural group’s outlook.</w:t>
      </w:r>
    </w:p>
    <w:p w:rsidR="007E29A4" w:rsidRDefault="007E29A4" w:rsidP="007E29A4">
      <w:pPr>
        <w:pStyle w:val="ListParagraph"/>
        <w:numPr>
          <w:ilvl w:val="2"/>
          <w:numId w:val="1"/>
        </w:numPr>
        <w:rPr>
          <w:rFonts w:cs="Times New Roman"/>
        </w:rPr>
      </w:pPr>
      <w:r w:rsidRPr="007E29A4">
        <w:rPr>
          <w:rFonts w:cs="Times New Roman"/>
        </w:rPr>
        <w:t>Cross-cultural psychology</w:t>
      </w:r>
      <w:r w:rsidR="006875B2">
        <w:rPr>
          <w:rFonts w:cs="Times New Roman"/>
        </w:rPr>
        <w:t>—</w:t>
      </w:r>
      <w:proofErr w:type="gramStart"/>
      <w:r w:rsidRPr="007E29A4">
        <w:rPr>
          <w:rFonts w:cs="Times New Roman"/>
        </w:rPr>
        <w:t>The</w:t>
      </w:r>
      <w:proofErr w:type="gramEnd"/>
      <w:r w:rsidRPr="007E29A4">
        <w:rPr>
          <w:rFonts w:cs="Times New Roman"/>
        </w:rPr>
        <w:t xml:space="preserve"> critical and comparative study of cultural effects on human psychology is cross-cultural psychology.</w:t>
      </w:r>
    </w:p>
    <w:p w:rsidR="007E29A4" w:rsidRPr="007E29A4" w:rsidRDefault="007E29A4" w:rsidP="007E29A4">
      <w:pPr>
        <w:pStyle w:val="ListParagraph"/>
        <w:numPr>
          <w:ilvl w:val="3"/>
          <w:numId w:val="1"/>
        </w:numPr>
        <w:rPr>
          <w:rFonts w:cs="Times New Roman"/>
        </w:rPr>
      </w:pPr>
      <w:r w:rsidRPr="007E29A4">
        <w:rPr>
          <w:rFonts w:cs="Times New Roman"/>
        </w:rPr>
        <w:t>Cross-cultural psychology attempts not only to distinguish differences between groups but also to establish psychological universals and phenomena common to all people and groups</w:t>
      </w:r>
      <w:r>
        <w:rPr>
          <w:rFonts w:cs="Times New Roman"/>
        </w:rPr>
        <w:t>.</w:t>
      </w:r>
    </w:p>
    <w:p w:rsidR="00AC6798" w:rsidRPr="00674462" w:rsidRDefault="00AC6798" w:rsidP="00AC6798"/>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7E1" w:rsidRDefault="001A37E1" w:rsidP="00AC6798">
      <w:pPr>
        <w:spacing w:after="0" w:line="240" w:lineRule="auto"/>
      </w:pPr>
      <w:r>
        <w:separator/>
      </w:r>
    </w:p>
  </w:endnote>
  <w:endnote w:type="continuationSeparator" w:id="0">
    <w:p w:rsidR="001A37E1" w:rsidRDefault="001A37E1"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tone Serif">
    <w:altName w:val="Stone Serif"/>
    <w:panose1 w:val="00000000000000000000"/>
    <w:charset w:val="00"/>
    <w:family w:val="roman"/>
    <w:notTrueType/>
    <w:pitch w:val="default"/>
    <w:sig w:usb0="00000003" w:usb1="00000000" w:usb2="00000000" w:usb3="00000000" w:csb0="00000001" w:csb1="00000000"/>
  </w:font>
  <w:font w:name="Stone Serif Bold">
    <w:altName w:val="Stone Serif Bold"/>
    <w:panose1 w:val="00000000000000000000"/>
    <w:charset w:val="00"/>
    <w:family w:val="roman"/>
    <w:notTrueType/>
    <w:pitch w:val="default"/>
    <w:sig w:usb0="00000003" w:usb1="00000000" w:usb2="00000000" w:usb3="00000000" w:csb0="00000001"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7E1" w:rsidRDefault="001A37E1" w:rsidP="00AC6798">
      <w:pPr>
        <w:spacing w:after="0" w:line="240" w:lineRule="auto"/>
      </w:pPr>
      <w:r>
        <w:separator/>
      </w:r>
    </w:p>
  </w:footnote>
  <w:footnote w:type="continuationSeparator" w:id="0">
    <w:p w:rsidR="001A37E1" w:rsidRDefault="001A37E1"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3B2" w:rsidRDefault="00E903B2" w:rsidP="00E903B2">
    <w:pPr>
      <w:pStyle w:val="Header"/>
      <w:jc w:val="right"/>
    </w:pPr>
    <w:r>
      <w:t>Instructor Resource</w:t>
    </w:r>
  </w:p>
  <w:p w:rsidR="00E903B2" w:rsidRDefault="00E903B2" w:rsidP="00E903B2">
    <w:pPr>
      <w:pStyle w:val="Header"/>
      <w:jc w:val="right"/>
      <w:rPr>
        <w:i/>
      </w:rPr>
    </w:pPr>
    <w:r w:rsidRPr="00DC00C9">
      <w:t>Shiraev</w:t>
    </w:r>
    <w:r>
      <w:t xml:space="preserve">, </w:t>
    </w:r>
    <w:r w:rsidRPr="00DC00C9">
      <w:rPr>
        <w:i/>
      </w:rPr>
      <w:t>Personality Theories</w:t>
    </w:r>
  </w:p>
  <w:p w:rsidR="00E903B2" w:rsidRPr="0028082F" w:rsidRDefault="00E903B2" w:rsidP="00E903B2">
    <w:pPr>
      <w:pStyle w:val="Header"/>
      <w:jc w:val="right"/>
    </w:pPr>
    <w:r>
      <w:t>SAGE Publishing, 2018</w:t>
    </w: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F2F7C"/>
    <w:multiLevelType w:val="hybridMultilevel"/>
    <w:tmpl w:val="AD74E8B8"/>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956CE52C">
      <w:start w:val="1"/>
      <w:numFmt w:val="lowerLetter"/>
      <w:lvlText w:val="%4."/>
      <w:lvlJc w:val="left"/>
      <w:pPr>
        <w:ind w:left="2880" w:hanging="360"/>
      </w:pPr>
      <w:rPr>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rgUAgM8ycSwAAAA="/>
  </w:docVars>
  <w:rsids>
    <w:rsidRoot w:val="00AC6798"/>
    <w:rsid w:val="00004232"/>
    <w:rsid w:val="0001245D"/>
    <w:rsid w:val="0007788B"/>
    <w:rsid w:val="00082298"/>
    <w:rsid w:val="00177D0A"/>
    <w:rsid w:val="001963D2"/>
    <w:rsid w:val="001A32D3"/>
    <w:rsid w:val="001A37E1"/>
    <w:rsid w:val="0028082F"/>
    <w:rsid w:val="002D5ED7"/>
    <w:rsid w:val="0030246B"/>
    <w:rsid w:val="003043EE"/>
    <w:rsid w:val="00366309"/>
    <w:rsid w:val="003D67CC"/>
    <w:rsid w:val="003F1AF6"/>
    <w:rsid w:val="004B01F2"/>
    <w:rsid w:val="004B4DCB"/>
    <w:rsid w:val="00514E63"/>
    <w:rsid w:val="0052663E"/>
    <w:rsid w:val="00583403"/>
    <w:rsid w:val="006875B2"/>
    <w:rsid w:val="00733642"/>
    <w:rsid w:val="00777BBA"/>
    <w:rsid w:val="007E29A4"/>
    <w:rsid w:val="007E5F77"/>
    <w:rsid w:val="00933487"/>
    <w:rsid w:val="00A13161"/>
    <w:rsid w:val="00AC6798"/>
    <w:rsid w:val="00AE4CB5"/>
    <w:rsid w:val="00AF3200"/>
    <w:rsid w:val="00B37B08"/>
    <w:rsid w:val="00BF02F5"/>
    <w:rsid w:val="00C0127E"/>
    <w:rsid w:val="00C557FD"/>
    <w:rsid w:val="00C84112"/>
    <w:rsid w:val="00CB09DB"/>
    <w:rsid w:val="00CF7962"/>
    <w:rsid w:val="00D03885"/>
    <w:rsid w:val="00DE11A4"/>
    <w:rsid w:val="00E678DD"/>
    <w:rsid w:val="00E903B2"/>
    <w:rsid w:val="00F45B0D"/>
    <w:rsid w:val="00FC2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903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E903B2"/>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3024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46B"/>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903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E903B2"/>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3024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46B"/>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7</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19</cp:revision>
  <dcterms:created xsi:type="dcterms:W3CDTF">2017-01-27T16:43:00Z</dcterms:created>
  <dcterms:modified xsi:type="dcterms:W3CDTF">2017-03-17T21:47:00Z</dcterms:modified>
</cp:coreProperties>
</file>