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6798" w:rsidRDefault="00AC6798" w:rsidP="0028082F">
      <w:pPr>
        <w:pStyle w:val="Title"/>
      </w:pPr>
      <w:bookmarkStart w:id="0" w:name="_GoBack"/>
      <w:bookmarkEnd w:id="0"/>
      <w:r w:rsidRPr="00674462">
        <w:t>Lecture Notes</w:t>
      </w:r>
    </w:p>
    <w:p w:rsidR="00C81D8F" w:rsidRPr="00674462" w:rsidRDefault="00C81D8F" w:rsidP="00F93554">
      <w:pPr>
        <w:pStyle w:val="Heading1"/>
      </w:pPr>
      <w:r>
        <w:t>Chapter 2</w:t>
      </w:r>
      <w:r w:rsidRPr="00674462">
        <w:t xml:space="preserve">: </w:t>
      </w:r>
      <w:r>
        <w:t>Scientific Foundations to the Study of Personality</w:t>
      </w:r>
    </w:p>
    <w:p w:rsidR="00AC6798" w:rsidRDefault="0028082F" w:rsidP="00F93554">
      <w:pPr>
        <w:pStyle w:val="Heading2"/>
      </w:pPr>
      <w:r>
        <w:t>Learning Objectives</w:t>
      </w:r>
    </w:p>
    <w:p w:rsidR="0052663E" w:rsidRDefault="00C81D8F" w:rsidP="0018010F">
      <w:pPr>
        <w:spacing w:line="240" w:lineRule="auto"/>
        <w:ind w:left="540" w:hanging="540"/>
        <w:contextualSpacing/>
        <w:rPr>
          <w:rFonts w:cs="Times New Roman"/>
        </w:rPr>
      </w:pPr>
      <w:r>
        <w:rPr>
          <w:rFonts w:cs="Times New Roman"/>
        </w:rPr>
        <w:t xml:space="preserve">2-1: </w:t>
      </w:r>
      <w:r w:rsidR="0052663E">
        <w:rPr>
          <w:rFonts w:cs="Times New Roman"/>
        </w:rPr>
        <w:t>Explain the role of the scientific method in studying personality</w:t>
      </w:r>
    </w:p>
    <w:p w:rsidR="0052663E" w:rsidRDefault="00C81D8F" w:rsidP="0018010F">
      <w:pPr>
        <w:spacing w:line="240" w:lineRule="auto"/>
        <w:ind w:left="540" w:hanging="540"/>
        <w:contextualSpacing/>
        <w:rPr>
          <w:rFonts w:cs="Times New Roman"/>
        </w:rPr>
      </w:pPr>
      <w:r>
        <w:rPr>
          <w:rFonts w:cs="Times New Roman"/>
        </w:rPr>
        <w:t xml:space="preserve">2-2: </w:t>
      </w:r>
      <w:r w:rsidR="0052663E">
        <w:rPr>
          <w:rFonts w:cs="Times New Roman"/>
        </w:rPr>
        <w:t>Summarize the major influences of the sciences, social sciences, and the humanities on the study of personality.</w:t>
      </w:r>
    </w:p>
    <w:p w:rsidR="0052663E" w:rsidRDefault="00C81D8F" w:rsidP="0018010F">
      <w:pPr>
        <w:spacing w:line="240" w:lineRule="auto"/>
        <w:ind w:left="540" w:hanging="540"/>
        <w:contextualSpacing/>
        <w:rPr>
          <w:rFonts w:cs="Times New Roman"/>
        </w:rPr>
      </w:pPr>
      <w:r>
        <w:rPr>
          <w:rFonts w:cs="Times New Roman"/>
        </w:rPr>
        <w:t xml:space="preserve">2-3: </w:t>
      </w:r>
      <w:r w:rsidR="0052663E">
        <w:rPr>
          <w:rFonts w:cs="Times New Roman"/>
        </w:rPr>
        <w:t>Identify ways to apply scientific knowledge about personality to self, to others, and to the world.</w:t>
      </w:r>
    </w:p>
    <w:p w:rsidR="00AC6798" w:rsidRDefault="00AC6798" w:rsidP="00F93554">
      <w:pPr>
        <w:pStyle w:val="Heading2"/>
      </w:pPr>
      <w:r>
        <w:t>Chapter Summary</w:t>
      </w:r>
    </w:p>
    <w:p w:rsidR="00AC6798" w:rsidRPr="0030697A" w:rsidRDefault="00BC143C" w:rsidP="00AC6798">
      <w:r w:rsidRPr="00BC143C">
        <w:t>Personality psychology is a scientific discipline rooted in the scientific method, which uses carefully designed research procedures to provide reliable and verifiable evidence. Personality psychology is rooted in science, social sciences, and the humanities.</w:t>
      </w:r>
      <w:r>
        <w:t xml:space="preserve"> </w:t>
      </w:r>
      <w:r w:rsidRPr="00BC143C">
        <w:t>Personality psychology learns from genetics</w:t>
      </w:r>
      <w:r>
        <w:t xml:space="preserve">, neuroscience, evolutionary science, and the social sciences, including anthropology, economics, political science and sociology.  Personality psychology also applies knowledge from the humanities, including art, philosophy, and religion. The information from these fields </w:t>
      </w:r>
      <w:proofErr w:type="gramStart"/>
      <w:r>
        <w:t>encourage</w:t>
      </w:r>
      <w:proofErr w:type="gramEnd"/>
      <w:r>
        <w:t xml:space="preserve"> personal enlightenment, </w:t>
      </w:r>
      <w:r w:rsidRPr="00BC143C">
        <w:t>lead</w:t>
      </w:r>
      <w:r>
        <w:t>ing</w:t>
      </w:r>
      <w:r w:rsidRPr="00BC143C">
        <w:t xml:space="preserve"> toward a better understanding of others and the world around us.</w:t>
      </w:r>
    </w:p>
    <w:p w:rsidR="00AC6798" w:rsidRPr="00674462" w:rsidRDefault="00AC6798" w:rsidP="00F93554">
      <w:pPr>
        <w:pStyle w:val="Heading2"/>
      </w:pPr>
      <w:r>
        <w:t>Annotated Chapter Outline</w:t>
      </w:r>
    </w:p>
    <w:p w:rsidR="00AC6798" w:rsidRPr="00674462" w:rsidRDefault="00A779DD" w:rsidP="00AC6798">
      <w:pPr>
        <w:pStyle w:val="ListParagraph"/>
        <w:numPr>
          <w:ilvl w:val="0"/>
          <w:numId w:val="1"/>
        </w:numPr>
        <w:rPr>
          <w:rFonts w:cs="Times New Roman"/>
        </w:rPr>
      </w:pPr>
      <w:r>
        <w:rPr>
          <w:b/>
          <w:bCs/>
          <w:sz w:val="28"/>
          <w:szCs w:val="28"/>
        </w:rPr>
        <w:t xml:space="preserve">Science and the </w:t>
      </w:r>
      <w:r w:rsidR="00C81D8F">
        <w:rPr>
          <w:b/>
          <w:bCs/>
          <w:sz w:val="28"/>
          <w:szCs w:val="28"/>
        </w:rPr>
        <w:t>s</w:t>
      </w:r>
      <w:r>
        <w:rPr>
          <w:b/>
          <w:bCs/>
          <w:sz w:val="28"/>
          <w:szCs w:val="28"/>
        </w:rPr>
        <w:t xml:space="preserve">cientific </w:t>
      </w:r>
      <w:r w:rsidR="00C81D8F">
        <w:rPr>
          <w:b/>
          <w:bCs/>
          <w:sz w:val="28"/>
          <w:szCs w:val="28"/>
        </w:rPr>
        <w:t>m</w:t>
      </w:r>
      <w:r>
        <w:rPr>
          <w:b/>
          <w:bCs/>
          <w:sz w:val="28"/>
          <w:szCs w:val="28"/>
        </w:rPr>
        <w:t>ethod</w:t>
      </w:r>
    </w:p>
    <w:p w:rsidR="00892D9B" w:rsidRPr="00892D9B" w:rsidRDefault="00892D9B" w:rsidP="00AC6798">
      <w:pPr>
        <w:pStyle w:val="ListParagraph"/>
        <w:numPr>
          <w:ilvl w:val="1"/>
          <w:numId w:val="1"/>
        </w:numPr>
        <w:rPr>
          <w:rFonts w:cs="Times New Roman"/>
        </w:rPr>
      </w:pPr>
      <w:r w:rsidRPr="00892D9B">
        <w:rPr>
          <w:rFonts w:cs="Stone Serif"/>
          <w:color w:val="000000"/>
        </w:rPr>
        <w:t xml:space="preserve">Personality psychology is a scientific discipline rooted in the </w:t>
      </w:r>
      <w:r w:rsidRPr="00641609">
        <w:rPr>
          <w:rFonts w:ascii="Stone Serif Bold" w:hAnsi="Stone Serif Bold" w:cs="Stone Serif Bold"/>
          <w:bCs/>
          <w:color w:val="000000"/>
        </w:rPr>
        <w:t>scientific method</w:t>
      </w:r>
      <w:r w:rsidRPr="00892D9B">
        <w:rPr>
          <w:rFonts w:ascii="Stone Serif Bold" w:hAnsi="Stone Serif Bold" w:cs="Stone Serif Bold"/>
          <w:b/>
          <w:bCs/>
          <w:color w:val="000000"/>
        </w:rPr>
        <w:t xml:space="preserve">, </w:t>
      </w:r>
      <w:r w:rsidRPr="00892D9B">
        <w:rPr>
          <w:rFonts w:cs="Stone Serif"/>
          <w:color w:val="000000"/>
        </w:rPr>
        <w:t>which uses careful research procedures designed to provide reliable and verifiable evidence (</w:t>
      </w:r>
      <w:proofErr w:type="spellStart"/>
      <w:r w:rsidRPr="00892D9B">
        <w:rPr>
          <w:rFonts w:cs="Stone Serif"/>
          <w:color w:val="000000"/>
        </w:rPr>
        <w:t>Gergen</w:t>
      </w:r>
      <w:proofErr w:type="spellEnd"/>
      <w:r w:rsidRPr="00892D9B">
        <w:rPr>
          <w:rFonts w:cs="Stone Serif"/>
          <w:color w:val="000000"/>
        </w:rPr>
        <w:t xml:space="preserve">, 2001). </w:t>
      </w:r>
    </w:p>
    <w:p w:rsidR="00892D9B" w:rsidRPr="00892D9B" w:rsidRDefault="00892D9B" w:rsidP="00892D9B">
      <w:pPr>
        <w:pStyle w:val="ListParagraph"/>
        <w:numPr>
          <w:ilvl w:val="2"/>
          <w:numId w:val="1"/>
        </w:numPr>
        <w:rPr>
          <w:rFonts w:cs="Times New Roman"/>
        </w:rPr>
      </w:pPr>
      <w:r w:rsidRPr="00892D9B">
        <w:rPr>
          <w:rFonts w:cs="Stone Serif"/>
          <w:color w:val="000000"/>
        </w:rPr>
        <w:t>Scientists created various methods to gather facts and theories to explain personality.</w:t>
      </w:r>
    </w:p>
    <w:p w:rsidR="00892D9B" w:rsidRPr="00892D9B" w:rsidRDefault="00892D9B" w:rsidP="00892D9B">
      <w:pPr>
        <w:pStyle w:val="ListParagraph"/>
        <w:numPr>
          <w:ilvl w:val="2"/>
          <w:numId w:val="1"/>
        </w:numPr>
        <w:rPr>
          <w:rFonts w:cs="Times New Roman"/>
        </w:rPr>
      </w:pPr>
      <w:r w:rsidRPr="00892D9B">
        <w:rPr>
          <w:rFonts w:cs="Stone Serif"/>
          <w:color w:val="000000"/>
        </w:rPr>
        <w:t>A theory should be considered scientific if and only if it is falsifiable—it is testable to prove if it is correct or wrong (Popper, 1992). In personality psychology, many theories are falsifiable (</w:t>
      </w:r>
      <w:r w:rsidR="00C81D8F">
        <w:rPr>
          <w:rFonts w:cs="Stone Serif"/>
          <w:color w:val="000000"/>
        </w:rPr>
        <w:t>i.e.</w:t>
      </w:r>
      <w:r w:rsidRPr="00892D9B">
        <w:rPr>
          <w:rFonts w:cs="Stone Serif"/>
          <w:color w:val="000000"/>
        </w:rPr>
        <w:t>, testable), as we shall see throughout the book, and some are not.</w:t>
      </w:r>
    </w:p>
    <w:p w:rsidR="00892D9B" w:rsidRPr="00892D9B" w:rsidRDefault="00892D9B" w:rsidP="00AC6798">
      <w:pPr>
        <w:pStyle w:val="ListParagraph"/>
        <w:numPr>
          <w:ilvl w:val="1"/>
          <w:numId w:val="1"/>
        </w:numPr>
        <w:rPr>
          <w:rFonts w:cs="Times New Roman"/>
        </w:rPr>
      </w:pPr>
      <w:r>
        <w:rPr>
          <w:rFonts w:cs="Times New Roman"/>
        </w:rPr>
        <w:t xml:space="preserve">Natural Science: </w:t>
      </w:r>
      <w:r w:rsidRPr="00892D9B">
        <w:rPr>
          <w:rFonts w:cs="ZMXTY S+ DIN"/>
          <w:color w:val="000000"/>
        </w:rPr>
        <w:t>is concerned with the description, prediction, and understanding of natural phenomena</w:t>
      </w:r>
      <w:r>
        <w:rPr>
          <w:rFonts w:cs="ZMXTY S+ DIN"/>
          <w:color w:val="000000"/>
          <w:sz w:val="13"/>
          <w:szCs w:val="13"/>
        </w:rPr>
        <w:t>.</w:t>
      </w:r>
    </w:p>
    <w:p w:rsidR="00892D9B" w:rsidRPr="00892D9B" w:rsidRDefault="00892D9B" w:rsidP="00892D9B">
      <w:pPr>
        <w:pStyle w:val="ListParagraph"/>
        <w:numPr>
          <w:ilvl w:val="2"/>
          <w:numId w:val="1"/>
        </w:numPr>
        <w:rPr>
          <w:rFonts w:cs="Times New Roman"/>
        </w:rPr>
      </w:pPr>
      <w:r>
        <w:rPr>
          <w:rFonts w:cs="ZMXTY S+ DIN"/>
          <w:color w:val="000000"/>
        </w:rPr>
        <w:t>Two key branches: physical science and biological</w:t>
      </w:r>
    </w:p>
    <w:p w:rsidR="00892D9B" w:rsidRPr="00892D9B" w:rsidRDefault="00892D9B" w:rsidP="00892D9B">
      <w:pPr>
        <w:pStyle w:val="ListParagraph"/>
        <w:numPr>
          <w:ilvl w:val="2"/>
          <w:numId w:val="1"/>
        </w:numPr>
        <w:rPr>
          <w:rFonts w:cs="Times New Roman"/>
        </w:rPr>
      </w:pPr>
      <w:r w:rsidRPr="00892D9B">
        <w:rPr>
          <w:rFonts w:cs="Stone Serif"/>
          <w:color w:val="000000"/>
        </w:rPr>
        <w:t>Biological science includes many branches of biology involving anatomy, physiology, evolutionary sciences, genetics, and neuroscience.</w:t>
      </w:r>
    </w:p>
    <w:p w:rsidR="00892D9B" w:rsidRDefault="00892D9B" w:rsidP="00892D9B">
      <w:pPr>
        <w:pStyle w:val="ListParagraph"/>
        <w:numPr>
          <w:ilvl w:val="2"/>
          <w:numId w:val="1"/>
        </w:numPr>
        <w:rPr>
          <w:rFonts w:cs="Times New Roman"/>
        </w:rPr>
      </w:pPr>
      <w:r>
        <w:rPr>
          <w:rFonts w:cs="Times New Roman"/>
        </w:rPr>
        <w:t>Other fields that contribute to personality psychology:</w:t>
      </w:r>
    </w:p>
    <w:p w:rsidR="00892D9B" w:rsidRPr="00294D99" w:rsidRDefault="00892D9B" w:rsidP="00892D9B">
      <w:pPr>
        <w:pStyle w:val="ListParagraph"/>
        <w:numPr>
          <w:ilvl w:val="3"/>
          <w:numId w:val="1"/>
        </w:numPr>
        <w:rPr>
          <w:rFonts w:cs="Times New Roman"/>
        </w:rPr>
      </w:pPr>
      <w:r w:rsidRPr="00294D99">
        <w:rPr>
          <w:rFonts w:cs="ZMXTY S+ DIN"/>
          <w:color w:val="000000"/>
        </w:rPr>
        <w:t>The scientific study of the nervous system is called neuroscience.</w:t>
      </w:r>
    </w:p>
    <w:p w:rsidR="00892D9B" w:rsidRPr="00294D99" w:rsidRDefault="00892D9B" w:rsidP="00892D9B">
      <w:pPr>
        <w:pStyle w:val="ListParagraph"/>
        <w:numPr>
          <w:ilvl w:val="3"/>
          <w:numId w:val="1"/>
        </w:numPr>
        <w:rPr>
          <w:rFonts w:cs="Times New Roman"/>
        </w:rPr>
      </w:pPr>
      <w:r w:rsidRPr="00294D99">
        <w:rPr>
          <w:rFonts w:cs="ZMXTY S+ DIN"/>
          <w:color w:val="000000"/>
        </w:rPr>
        <w:t>The study of cognitive neuroscience examines the brain mechanisms that support the individual’s mental functions and subsequent behaviors.</w:t>
      </w:r>
    </w:p>
    <w:p w:rsidR="00892D9B" w:rsidRPr="00294D99" w:rsidRDefault="00892D9B" w:rsidP="00892D9B">
      <w:pPr>
        <w:pStyle w:val="ListParagraph"/>
        <w:numPr>
          <w:ilvl w:val="3"/>
          <w:numId w:val="1"/>
        </w:numPr>
        <w:rPr>
          <w:rFonts w:cs="Times New Roman"/>
        </w:rPr>
      </w:pPr>
      <w:r w:rsidRPr="00294D99">
        <w:rPr>
          <w:rFonts w:cs="ZMXTY S+ DIN"/>
          <w:color w:val="000000"/>
        </w:rPr>
        <w:lastRenderedPageBreak/>
        <w:t>The study of evolutionary science explains how large populations of organisms—plants, animals, and human beings—evolve over time.</w:t>
      </w:r>
    </w:p>
    <w:p w:rsidR="00892D9B" w:rsidRPr="00294D99" w:rsidRDefault="00892D9B" w:rsidP="00892D9B">
      <w:pPr>
        <w:pStyle w:val="ListParagraph"/>
        <w:numPr>
          <w:ilvl w:val="3"/>
          <w:numId w:val="1"/>
        </w:numPr>
        <w:rPr>
          <w:rFonts w:cs="Times New Roman"/>
        </w:rPr>
      </w:pPr>
      <w:r w:rsidRPr="00294D99">
        <w:rPr>
          <w:rFonts w:cs="ZMXTY S+ DIN"/>
          <w:color w:val="000000"/>
        </w:rPr>
        <w:t>The study of social science is concerned with society and the relationships among individuals within it.</w:t>
      </w:r>
    </w:p>
    <w:p w:rsidR="00294D99" w:rsidRPr="00294D99" w:rsidRDefault="00294D99" w:rsidP="00892D9B">
      <w:pPr>
        <w:pStyle w:val="ListParagraph"/>
        <w:numPr>
          <w:ilvl w:val="3"/>
          <w:numId w:val="1"/>
        </w:numPr>
        <w:rPr>
          <w:rFonts w:cs="Times New Roman"/>
        </w:rPr>
      </w:pPr>
      <w:r>
        <w:rPr>
          <w:rFonts w:cs="ZMXTY S+ DIN"/>
          <w:color w:val="000000"/>
        </w:rPr>
        <w:t>T</w:t>
      </w:r>
      <w:r w:rsidRPr="00294D99">
        <w:rPr>
          <w:rFonts w:cs="ZMXTY S+ DIN"/>
          <w:color w:val="000000"/>
        </w:rPr>
        <w:t>he study of the effects of individual factors on personal economic decisions is behavioral economics.</w:t>
      </w:r>
    </w:p>
    <w:p w:rsidR="00294D99" w:rsidRPr="00294D99" w:rsidRDefault="00294D99" w:rsidP="00892D9B">
      <w:pPr>
        <w:pStyle w:val="ListParagraph"/>
        <w:numPr>
          <w:ilvl w:val="3"/>
          <w:numId w:val="1"/>
        </w:numPr>
        <w:rPr>
          <w:rFonts w:cs="Times New Roman"/>
        </w:rPr>
      </w:pPr>
      <w:r w:rsidRPr="00294D99">
        <w:rPr>
          <w:rFonts w:cs="ZMXTY S+ DIN"/>
          <w:color w:val="000000"/>
        </w:rPr>
        <w:t>Sociology is the study of society and the social action of humans.</w:t>
      </w:r>
    </w:p>
    <w:p w:rsidR="00294D99" w:rsidRPr="00294D99" w:rsidRDefault="00294D99" w:rsidP="00892D9B">
      <w:pPr>
        <w:pStyle w:val="ListParagraph"/>
        <w:numPr>
          <w:ilvl w:val="3"/>
          <w:numId w:val="1"/>
        </w:numPr>
        <w:rPr>
          <w:rFonts w:cs="Times New Roman"/>
        </w:rPr>
      </w:pPr>
      <w:r w:rsidRPr="00294D99">
        <w:rPr>
          <w:rFonts w:cs="ZMXTY S+ DIN"/>
          <w:color w:val="000000"/>
        </w:rPr>
        <w:t>In general terms, the field of humanities studies human culture.</w:t>
      </w:r>
    </w:p>
    <w:p w:rsidR="00294D99" w:rsidRPr="00294D99" w:rsidRDefault="00294D99" w:rsidP="00892D9B">
      <w:pPr>
        <w:pStyle w:val="ListParagraph"/>
        <w:numPr>
          <w:ilvl w:val="3"/>
          <w:numId w:val="1"/>
        </w:numPr>
        <w:rPr>
          <w:rFonts w:cs="Times New Roman"/>
        </w:rPr>
      </w:pPr>
      <w:r w:rsidRPr="00294D99">
        <w:rPr>
          <w:rFonts w:cs="ZMXTY S+ DIN"/>
          <w:color w:val="000000"/>
        </w:rPr>
        <w:t>A large group of people share a culture, or a set of beliefs, behaviors, and symbols that is usually communicated from one generation to the next.</w:t>
      </w:r>
    </w:p>
    <w:p w:rsidR="00294D99" w:rsidRPr="00294D99" w:rsidRDefault="00294D99" w:rsidP="00892D9B">
      <w:pPr>
        <w:pStyle w:val="ListParagraph"/>
        <w:numPr>
          <w:ilvl w:val="3"/>
          <w:numId w:val="1"/>
        </w:numPr>
        <w:rPr>
          <w:rFonts w:cs="Times New Roman"/>
        </w:rPr>
      </w:pPr>
      <w:r w:rsidRPr="00294D99">
        <w:rPr>
          <w:rFonts w:cs="ZMXTY S+ DIN"/>
          <w:color w:val="000000"/>
        </w:rPr>
        <w:t>Philosophy is the study of the most general and basic problems of nature, human existence, mind, and society</w:t>
      </w:r>
    </w:p>
    <w:p w:rsidR="00294D99" w:rsidRPr="00294D99" w:rsidRDefault="00294D99" w:rsidP="00892D9B">
      <w:pPr>
        <w:pStyle w:val="ListParagraph"/>
        <w:numPr>
          <w:ilvl w:val="3"/>
          <w:numId w:val="1"/>
        </w:numPr>
        <w:rPr>
          <w:rFonts w:cs="Times New Roman"/>
        </w:rPr>
      </w:pPr>
      <w:r w:rsidRPr="00294D99">
        <w:rPr>
          <w:rFonts w:cs="ZMXTY S+ DIN"/>
          <w:color w:val="000000"/>
        </w:rPr>
        <w:t>The beliefs, practices, and prescriptions relevant to the supernatural and the relationships between the individual and the supernatural make up religion</w:t>
      </w:r>
    </w:p>
    <w:p w:rsidR="00294D99" w:rsidRPr="00294D99" w:rsidRDefault="00294D99" w:rsidP="00892D9B">
      <w:pPr>
        <w:pStyle w:val="ListParagraph"/>
        <w:numPr>
          <w:ilvl w:val="3"/>
          <w:numId w:val="1"/>
        </w:numPr>
        <w:rPr>
          <w:rFonts w:cs="Times New Roman"/>
        </w:rPr>
      </w:pPr>
      <w:r w:rsidRPr="00294D99">
        <w:rPr>
          <w:rFonts w:cs="ZMXTY S+ DIN"/>
          <w:color w:val="000000"/>
        </w:rPr>
        <w:t>Art is the expression of human imagination through creativity</w:t>
      </w:r>
    </w:p>
    <w:p w:rsidR="00294D99" w:rsidRPr="001D497D" w:rsidRDefault="00294D99" w:rsidP="00892D9B">
      <w:pPr>
        <w:pStyle w:val="ListParagraph"/>
        <w:numPr>
          <w:ilvl w:val="3"/>
          <w:numId w:val="1"/>
        </w:numPr>
        <w:rPr>
          <w:rFonts w:cs="Times New Roman"/>
        </w:rPr>
      </w:pPr>
      <w:r w:rsidRPr="00294D99">
        <w:rPr>
          <w:rStyle w:val="A24"/>
          <w:b w:val="0"/>
          <w:sz w:val="22"/>
          <w:szCs w:val="22"/>
        </w:rPr>
        <w:t>Humanist tradition</w:t>
      </w:r>
      <w:r w:rsidR="00C81D8F">
        <w:rPr>
          <w:rStyle w:val="A24"/>
          <w:b w:val="0"/>
          <w:sz w:val="22"/>
          <w:szCs w:val="22"/>
        </w:rPr>
        <w:t>—</w:t>
      </w:r>
      <w:r>
        <w:rPr>
          <w:rStyle w:val="A24"/>
          <w:b w:val="0"/>
          <w:sz w:val="22"/>
          <w:szCs w:val="22"/>
        </w:rPr>
        <w:t>a</w:t>
      </w:r>
      <w:r w:rsidRPr="00294D99">
        <w:rPr>
          <w:rFonts w:cs="ZMXTY S+ DIN"/>
          <w:color w:val="000000"/>
        </w:rPr>
        <w:t>lso called humanism, the humanist tradition in science emphasizes the subjective side of the individual—the sense of freedom, beauty, creativity, and moral responsibility.</w:t>
      </w:r>
    </w:p>
    <w:p w:rsidR="001D497D" w:rsidRPr="00294D99" w:rsidRDefault="001D497D" w:rsidP="001D497D">
      <w:pPr>
        <w:pStyle w:val="ListParagraph"/>
        <w:ind w:left="2880"/>
        <w:rPr>
          <w:rFonts w:cs="Times New Roman"/>
        </w:rPr>
      </w:pPr>
    </w:p>
    <w:p w:rsidR="00AC6798" w:rsidRPr="00674462" w:rsidRDefault="00A779DD" w:rsidP="00AC6798">
      <w:pPr>
        <w:pStyle w:val="ListParagraph"/>
        <w:numPr>
          <w:ilvl w:val="0"/>
          <w:numId w:val="1"/>
        </w:numPr>
        <w:rPr>
          <w:rFonts w:cs="Times New Roman"/>
        </w:rPr>
      </w:pPr>
      <w:r>
        <w:rPr>
          <w:rFonts w:cs="ZMXTY S+ DIN"/>
          <w:b/>
          <w:bCs/>
          <w:color w:val="000000"/>
          <w:sz w:val="28"/>
          <w:szCs w:val="28"/>
        </w:rPr>
        <w:t xml:space="preserve">Influences on the </w:t>
      </w:r>
      <w:r w:rsidR="00C81D8F">
        <w:rPr>
          <w:rFonts w:cs="ZMXTY S+ DIN"/>
          <w:b/>
          <w:bCs/>
          <w:color w:val="000000"/>
          <w:sz w:val="28"/>
          <w:szCs w:val="28"/>
        </w:rPr>
        <w:t>s</w:t>
      </w:r>
      <w:r>
        <w:rPr>
          <w:rFonts w:cs="ZMXTY S+ DIN"/>
          <w:b/>
          <w:bCs/>
          <w:color w:val="000000"/>
          <w:sz w:val="28"/>
          <w:szCs w:val="28"/>
        </w:rPr>
        <w:t xml:space="preserve">tudy of </w:t>
      </w:r>
      <w:r w:rsidR="00C81D8F">
        <w:rPr>
          <w:rFonts w:cs="ZMXTY S+ DIN"/>
          <w:b/>
          <w:bCs/>
          <w:color w:val="000000"/>
          <w:sz w:val="28"/>
          <w:szCs w:val="28"/>
        </w:rPr>
        <w:t>p</w:t>
      </w:r>
      <w:r>
        <w:rPr>
          <w:rFonts w:cs="ZMXTY S+ DIN"/>
          <w:b/>
          <w:bCs/>
          <w:color w:val="000000"/>
          <w:sz w:val="28"/>
          <w:szCs w:val="28"/>
        </w:rPr>
        <w:t>ersonality</w:t>
      </w:r>
    </w:p>
    <w:p w:rsidR="008B023F" w:rsidRPr="008B023F" w:rsidRDefault="008B023F" w:rsidP="00AC6798">
      <w:pPr>
        <w:pStyle w:val="ListParagraph"/>
        <w:numPr>
          <w:ilvl w:val="1"/>
          <w:numId w:val="1"/>
        </w:numPr>
        <w:rPr>
          <w:rFonts w:cs="Times New Roman"/>
        </w:rPr>
      </w:pPr>
      <w:r>
        <w:rPr>
          <w:b/>
          <w:bCs/>
        </w:rPr>
        <w:t xml:space="preserve">Genetics: </w:t>
      </w:r>
      <w:r w:rsidRPr="008B023F">
        <w:rPr>
          <w:rFonts w:cs="Stone Serif"/>
          <w:color w:val="000000"/>
          <w:szCs w:val="18"/>
        </w:rPr>
        <w:t xml:space="preserve">the study of heredity through genetic transmission and genetic variations. For centuries, scientists tried to understand </w:t>
      </w:r>
      <w:r w:rsidRPr="00294D99">
        <w:rPr>
          <w:rFonts w:ascii="Stone Serif Bold" w:hAnsi="Stone Serif Bold" w:cs="Stone Serif Bold"/>
          <w:bCs/>
          <w:color w:val="000000"/>
          <w:szCs w:val="18"/>
        </w:rPr>
        <w:t>inheritance</w:t>
      </w:r>
      <w:r w:rsidRPr="008B023F">
        <w:rPr>
          <w:rFonts w:ascii="Stone Serif Bold" w:hAnsi="Stone Serif Bold" w:cs="Stone Serif Bold"/>
          <w:b/>
          <w:bCs/>
          <w:color w:val="000000"/>
          <w:szCs w:val="18"/>
        </w:rPr>
        <w:t xml:space="preserve">, </w:t>
      </w:r>
      <w:r w:rsidRPr="008B023F">
        <w:rPr>
          <w:rFonts w:cs="Stone Serif"/>
          <w:color w:val="000000"/>
          <w:szCs w:val="18"/>
        </w:rPr>
        <w:t>or how certain traits in living organisms were handed down from parents to offspring.</w:t>
      </w:r>
    </w:p>
    <w:p w:rsidR="008B023F" w:rsidRPr="001D497D" w:rsidRDefault="008B023F" w:rsidP="008B023F">
      <w:pPr>
        <w:pStyle w:val="ListParagraph"/>
        <w:numPr>
          <w:ilvl w:val="2"/>
          <w:numId w:val="1"/>
        </w:numPr>
        <w:rPr>
          <w:rFonts w:cs="Times New Roman"/>
        </w:rPr>
      </w:pPr>
      <w:r w:rsidRPr="001D497D">
        <w:rPr>
          <w:rFonts w:cs="ZMXTY S+ DIN"/>
          <w:bCs/>
          <w:color w:val="000000"/>
        </w:rPr>
        <w:t xml:space="preserve">Some </w:t>
      </w:r>
      <w:r w:rsidR="00C81D8F">
        <w:rPr>
          <w:rFonts w:cs="ZMXTY S+ DIN"/>
          <w:bCs/>
          <w:color w:val="000000"/>
        </w:rPr>
        <w:t>p</w:t>
      </w:r>
      <w:r w:rsidRPr="001D497D">
        <w:rPr>
          <w:rFonts w:cs="ZMXTY S+ DIN"/>
          <w:bCs/>
          <w:color w:val="000000"/>
        </w:rPr>
        <w:t xml:space="preserve">ersonality </w:t>
      </w:r>
      <w:r w:rsidR="00C81D8F">
        <w:rPr>
          <w:rFonts w:cs="ZMXTY S+ DIN"/>
          <w:bCs/>
          <w:color w:val="000000"/>
        </w:rPr>
        <w:t>f</w:t>
      </w:r>
      <w:r w:rsidRPr="001D497D">
        <w:rPr>
          <w:rFonts w:cs="ZMXTY S+ DIN"/>
          <w:bCs/>
          <w:color w:val="000000"/>
        </w:rPr>
        <w:t xml:space="preserve">eatures </w:t>
      </w:r>
      <w:r w:rsidR="00C81D8F">
        <w:rPr>
          <w:rFonts w:cs="ZMXTY S+ DIN"/>
          <w:bCs/>
          <w:color w:val="000000"/>
        </w:rPr>
        <w:t>a</w:t>
      </w:r>
      <w:r w:rsidRPr="001D497D">
        <w:rPr>
          <w:rFonts w:cs="ZMXTY S+ DIN"/>
          <w:bCs/>
          <w:color w:val="000000"/>
        </w:rPr>
        <w:t xml:space="preserve">re </w:t>
      </w:r>
      <w:r w:rsidR="00C81D8F">
        <w:rPr>
          <w:rFonts w:cs="ZMXTY S+ DIN"/>
          <w:bCs/>
          <w:color w:val="000000"/>
        </w:rPr>
        <w:t>i</w:t>
      </w:r>
      <w:r w:rsidRPr="001D497D">
        <w:rPr>
          <w:rFonts w:cs="ZMXTY S+ DIN"/>
          <w:bCs/>
          <w:color w:val="000000"/>
        </w:rPr>
        <w:t>nherited</w:t>
      </w:r>
    </w:p>
    <w:p w:rsidR="008B023F" w:rsidRPr="001D497D" w:rsidRDefault="008B023F" w:rsidP="008B023F">
      <w:pPr>
        <w:pStyle w:val="ListParagraph"/>
        <w:numPr>
          <w:ilvl w:val="3"/>
          <w:numId w:val="1"/>
        </w:numPr>
        <w:rPr>
          <w:rFonts w:cs="Times New Roman"/>
        </w:rPr>
      </w:pPr>
      <w:r w:rsidRPr="001D497D">
        <w:rPr>
          <w:rStyle w:val="A24"/>
          <w:b w:val="0"/>
          <w:sz w:val="22"/>
          <w:szCs w:val="22"/>
        </w:rPr>
        <w:t>Gene</w:t>
      </w:r>
      <w:r w:rsidR="00C81D8F">
        <w:rPr>
          <w:rFonts w:cs="ZMXTY S+ DIN"/>
          <w:color w:val="000000"/>
        </w:rPr>
        <w:t>—</w:t>
      </w:r>
      <w:r w:rsidR="00294D99" w:rsidRPr="001D497D">
        <w:rPr>
          <w:rFonts w:cs="ZMXTY S+ DIN"/>
          <w:color w:val="000000"/>
        </w:rPr>
        <w:t>a</w:t>
      </w:r>
      <w:r w:rsidRPr="001D497D">
        <w:rPr>
          <w:rFonts w:cs="ZMXTY S+ DIN"/>
          <w:color w:val="000000"/>
        </w:rPr>
        <w:t xml:space="preserve"> gene is a segment or portion of the DNA (a complex molecule) that contains codes or “instructions” as biological information about how to build new protein structures.</w:t>
      </w:r>
    </w:p>
    <w:p w:rsidR="006F0E4C" w:rsidRPr="001D497D" w:rsidRDefault="008B023F" w:rsidP="006F0E4C">
      <w:pPr>
        <w:pStyle w:val="ListParagraph"/>
        <w:numPr>
          <w:ilvl w:val="3"/>
          <w:numId w:val="1"/>
        </w:numPr>
      </w:pPr>
      <w:r w:rsidRPr="001D497D">
        <w:rPr>
          <w:rFonts w:cs="Stone Serif"/>
          <w:color w:val="000000"/>
        </w:rPr>
        <w:t>Genetics offers several important facts and assumptions to personality psychology; thus helping better explain the development and behavioral manifestations of certain personality features—including traits, skills, emotional patterns, and so on.</w:t>
      </w:r>
    </w:p>
    <w:p w:rsidR="006F0E4C" w:rsidRPr="001D497D" w:rsidRDefault="006F0E4C" w:rsidP="006F0E4C">
      <w:pPr>
        <w:pStyle w:val="ListParagraph"/>
        <w:numPr>
          <w:ilvl w:val="3"/>
          <w:numId w:val="1"/>
        </w:numPr>
      </w:pPr>
      <w:r w:rsidRPr="001D497D">
        <w:t xml:space="preserve">An individual’s personality features, including traits, subsequent behaviors, and psychological experiences, are often influenced by genetic factors. </w:t>
      </w:r>
    </w:p>
    <w:p w:rsidR="006F0E4C" w:rsidRPr="001D497D" w:rsidRDefault="006F0E4C" w:rsidP="006F0E4C">
      <w:pPr>
        <w:pStyle w:val="ListParagraph"/>
        <w:numPr>
          <w:ilvl w:val="3"/>
          <w:numId w:val="1"/>
        </w:numPr>
      </w:pPr>
      <w:r w:rsidRPr="001D497D">
        <w:t>Genetic factors can explain many variations in personality traits and behaviors, including the similarities and differences among individuals.</w:t>
      </w:r>
    </w:p>
    <w:p w:rsidR="006F0E4C" w:rsidRPr="001D497D" w:rsidRDefault="006F0E4C" w:rsidP="006F0E4C">
      <w:pPr>
        <w:pStyle w:val="ListParagraph"/>
        <w:numPr>
          <w:ilvl w:val="3"/>
          <w:numId w:val="1"/>
        </w:numPr>
        <w:rPr>
          <w:sz w:val="28"/>
          <w:szCs w:val="18"/>
        </w:rPr>
      </w:pPr>
      <w:r w:rsidRPr="001D497D">
        <w:t>The individual’s personality features, however, develop in a complex and constant</w:t>
      </w:r>
      <w:r w:rsidRPr="006F0E4C">
        <w:rPr>
          <w:szCs w:val="18"/>
        </w:rPr>
        <w:t xml:space="preserve"> interaction between genetic and environmental factors. </w:t>
      </w:r>
    </w:p>
    <w:p w:rsidR="001D497D" w:rsidRPr="001D497D" w:rsidRDefault="001D497D" w:rsidP="001D497D">
      <w:pPr>
        <w:pStyle w:val="ListParagraph"/>
        <w:ind w:left="2880"/>
        <w:rPr>
          <w:sz w:val="28"/>
          <w:szCs w:val="18"/>
        </w:rPr>
      </w:pPr>
    </w:p>
    <w:p w:rsidR="006F0E4C" w:rsidRPr="00294D99" w:rsidRDefault="006F0E4C" w:rsidP="008B023F">
      <w:pPr>
        <w:pStyle w:val="ListParagraph"/>
        <w:numPr>
          <w:ilvl w:val="2"/>
          <w:numId w:val="1"/>
        </w:numPr>
        <w:rPr>
          <w:rFonts w:cs="Times New Roman"/>
        </w:rPr>
      </w:pPr>
      <w:r w:rsidRPr="006F0E4C">
        <w:rPr>
          <w:rFonts w:cs="ZMXTY S+ DIN"/>
          <w:bCs/>
          <w:color w:val="000000"/>
          <w:szCs w:val="18"/>
        </w:rPr>
        <w:lastRenderedPageBreak/>
        <w:t xml:space="preserve">Genes and the </w:t>
      </w:r>
      <w:r w:rsidR="00C81D8F">
        <w:rPr>
          <w:rFonts w:cs="ZMXTY S+ DIN"/>
          <w:bCs/>
          <w:color w:val="000000"/>
          <w:szCs w:val="18"/>
        </w:rPr>
        <w:t>e</w:t>
      </w:r>
      <w:r w:rsidRPr="006F0E4C">
        <w:rPr>
          <w:rFonts w:cs="ZMXTY S+ DIN"/>
          <w:bCs/>
          <w:color w:val="000000"/>
          <w:szCs w:val="18"/>
        </w:rPr>
        <w:t xml:space="preserve">nvironment </w:t>
      </w:r>
      <w:r w:rsidR="00C81D8F">
        <w:rPr>
          <w:rFonts w:cs="ZMXTY S+ DIN"/>
          <w:bCs/>
          <w:color w:val="000000"/>
          <w:szCs w:val="18"/>
        </w:rPr>
        <w:t>i</w:t>
      </w:r>
      <w:r w:rsidRPr="006F0E4C">
        <w:rPr>
          <w:rFonts w:cs="ZMXTY S+ DIN"/>
          <w:bCs/>
          <w:color w:val="000000"/>
          <w:szCs w:val="18"/>
        </w:rPr>
        <w:t>nteract</w:t>
      </w:r>
    </w:p>
    <w:p w:rsidR="00294D99" w:rsidRPr="00641609" w:rsidRDefault="00294D99" w:rsidP="00294D99">
      <w:pPr>
        <w:pStyle w:val="ListParagraph"/>
        <w:numPr>
          <w:ilvl w:val="3"/>
          <w:numId w:val="1"/>
        </w:numPr>
        <w:rPr>
          <w:rFonts w:cs="Times New Roman"/>
        </w:rPr>
      </w:pPr>
      <w:r w:rsidRPr="00641609">
        <w:rPr>
          <w:rFonts w:cs="Stone Serif"/>
          <w:color w:val="000000"/>
        </w:rPr>
        <w:t>Genes provide numerous options for varying cells to be expressed, but the environment determines which of these are activated.</w:t>
      </w:r>
    </w:p>
    <w:p w:rsidR="00294D99" w:rsidRPr="00641609" w:rsidRDefault="00641609" w:rsidP="00294D99">
      <w:pPr>
        <w:pStyle w:val="ListParagraph"/>
        <w:numPr>
          <w:ilvl w:val="3"/>
          <w:numId w:val="1"/>
        </w:numPr>
        <w:rPr>
          <w:rFonts w:cs="Times New Roman"/>
        </w:rPr>
      </w:pPr>
      <w:r w:rsidRPr="00641609">
        <w:rPr>
          <w:rFonts w:cs="Stone Serif"/>
          <w:color w:val="000000"/>
        </w:rPr>
        <w:t>Some genetic factors under certain environmental conditions result in particularly advantageous traits that help individuals in their lives. Genetic factors are also responsible for aggressiveness, inhibition, or propensity for anxiety.</w:t>
      </w:r>
    </w:p>
    <w:p w:rsidR="00641609" w:rsidRPr="00641609" w:rsidRDefault="00641609" w:rsidP="00294D99">
      <w:pPr>
        <w:pStyle w:val="ListParagraph"/>
        <w:numPr>
          <w:ilvl w:val="3"/>
          <w:numId w:val="1"/>
        </w:numPr>
        <w:rPr>
          <w:rFonts w:cs="Times New Roman"/>
        </w:rPr>
      </w:pPr>
      <w:r w:rsidRPr="00641609">
        <w:rPr>
          <w:rFonts w:cs="Stone Serif"/>
          <w:color w:val="000000"/>
        </w:rPr>
        <w:t>People’s genetic predispositions for developing psychological features should always be considered in the framework of environmental conditions (Davies, 2014; Wade, 2015).</w:t>
      </w:r>
    </w:p>
    <w:p w:rsidR="00AC6798" w:rsidRPr="00674462" w:rsidRDefault="006F0E4C" w:rsidP="00AC6798">
      <w:pPr>
        <w:pStyle w:val="ListParagraph"/>
        <w:numPr>
          <w:ilvl w:val="1"/>
          <w:numId w:val="1"/>
        </w:numPr>
        <w:rPr>
          <w:rFonts w:cs="Times New Roman"/>
        </w:rPr>
      </w:pPr>
      <w:r>
        <w:rPr>
          <w:rFonts w:cs="ZMXTY S+ DIN"/>
          <w:b/>
          <w:bCs/>
          <w:color w:val="000000"/>
        </w:rPr>
        <w:t xml:space="preserve">Neuroscience: </w:t>
      </w:r>
      <w:r w:rsidR="00641609" w:rsidRPr="00641609">
        <w:rPr>
          <w:rFonts w:cs="ZMXTY S+ DIN"/>
          <w:bCs/>
          <w:color w:val="000000"/>
        </w:rPr>
        <w:t>the study of the nervous system</w:t>
      </w:r>
      <w:r w:rsidR="00AC6798" w:rsidRPr="00641609">
        <w:rPr>
          <w:rFonts w:cs="Times New Roman"/>
        </w:rPr>
        <w:t>.</w:t>
      </w:r>
    </w:p>
    <w:p w:rsidR="001D497D" w:rsidRDefault="001D497D" w:rsidP="00AC6798">
      <w:pPr>
        <w:pStyle w:val="ListParagraph"/>
        <w:numPr>
          <w:ilvl w:val="2"/>
          <w:numId w:val="1"/>
        </w:numPr>
        <w:rPr>
          <w:rFonts w:cs="Times New Roman"/>
        </w:rPr>
      </w:pPr>
      <w:r>
        <w:rPr>
          <w:rFonts w:cs="Times New Roman"/>
        </w:rPr>
        <w:t>Three disciplines within neuroscience contribute to personality psychology:</w:t>
      </w:r>
    </w:p>
    <w:p w:rsidR="001D497D" w:rsidRPr="001D497D" w:rsidRDefault="001D497D" w:rsidP="001D497D">
      <w:pPr>
        <w:pStyle w:val="ListParagraph"/>
        <w:numPr>
          <w:ilvl w:val="3"/>
          <w:numId w:val="1"/>
        </w:numPr>
        <w:rPr>
          <w:rFonts w:cs="Times New Roman"/>
        </w:rPr>
      </w:pPr>
      <w:r w:rsidRPr="001D497D">
        <w:rPr>
          <w:rFonts w:cs="Stone Serif"/>
          <w:color w:val="000000"/>
        </w:rPr>
        <w:t>electrophysiology,</w:t>
      </w:r>
    </w:p>
    <w:p w:rsidR="001D497D" w:rsidRPr="001D497D" w:rsidRDefault="001D497D" w:rsidP="001D497D">
      <w:pPr>
        <w:pStyle w:val="ListParagraph"/>
        <w:numPr>
          <w:ilvl w:val="3"/>
          <w:numId w:val="1"/>
        </w:numPr>
        <w:rPr>
          <w:rFonts w:cs="Times New Roman"/>
        </w:rPr>
      </w:pPr>
      <w:r w:rsidRPr="001D497D">
        <w:rPr>
          <w:rFonts w:cs="Stone Serif"/>
          <w:color w:val="000000"/>
        </w:rPr>
        <w:t xml:space="preserve">clinical pathology, </w:t>
      </w:r>
    </w:p>
    <w:p w:rsidR="001D497D" w:rsidRPr="001D497D" w:rsidRDefault="001D497D" w:rsidP="001D497D">
      <w:pPr>
        <w:pStyle w:val="ListParagraph"/>
        <w:numPr>
          <w:ilvl w:val="3"/>
          <w:numId w:val="1"/>
        </w:numPr>
        <w:rPr>
          <w:rFonts w:cs="Times New Roman"/>
        </w:rPr>
      </w:pPr>
      <w:r w:rsidRPr="001D497D">
        <w:rPr>
          <w:rFonts w:cs="Stone Serif"/>
          <w:color w:val="000000"/>
        </w:rPr>
        <w:t>and brain imaging studies</w:t>
      </w:r>
    </w:p>
    <w:p w:rsidR="00340319" w:rsidRPr="00340319" w:rsidRDefault="00340319" w:rsidP="00AC6798">
      <w:pPr>
        <w:pStyle w:val="ListParagraph"/>
        <w:numPr>
          <w:ilvl w:val="2"/>
          <w:numId w:val="1"/>
        </w:numPr>
        <w:rPr>
          <w:rFonts w:cs="Times New Roman"/>
        </w:rPr>
      </w:pPr>
      <w:r w:rsidRPr="00340319">
        <w:rPr>
          <w:rFonts w:cs="Stone Serif"/>
          <w:color w:val="000000"/>
        </w:rPr>
        <w:t>Brain pathology provide valuable knowledge about the brain’s normal functioning as well as its dysfunctions.</w:t>
      </w:r>
    </w:p>
    <w:p w:rsidR="00340319" w:rsidRPr="00340319" w:rsidRDefault="00340319" w:rsidP="00340319">
      <w:pPr>
        <w:pStyle w:val="ListParagraph"/>
        <w:numPr>
          <w:ilvl w:val="3"/>
          <w:numId w:val="1"/>
        </w:numPr>
        <w:rPr>
          <w:rFonts w:cs="Times New Roman"/>
        </w:rPr>
      </w:pPr>
      <w:r w:rsidRPr="00340319">
        <w:rPr>
          <w:rFonts w:cs="ZMXTY S+ DIN"/>
          <w:color w:val="000000"/>
        </w:rPr>
        <w:t>Using the clinical–pathological method, clinical observations of a patient’s abnormal symptoms are compared with reliable data of brain pathology, most likely obtained during an autopsy.</w:t>
      </w:r>
    </w:p>
    <w:p w:rsidR="00340319" w:rsidRPr="00340319" w:rsidRDefault="00340319" w:rsidP="00340319">
      <w:pPr>
        <w:pStyle w:val="ListParagraph"/>
        <w:numPr>
          <w:ilvl w:val="3"/>
          <w:numId w:val="1"/>
        </w:numPr>
        <w:rPr>
          <w:rFonts w:cs="Times New Roman"/>
        </w:rPr>
      </w:pPr>
      <w:r w:rsidRPr="00340319">
        <w:rPr>
          <w:rFonts w:cs="Stone Serif"/>
          <w:color w:val="000000"/>
        </w:rPr>
        <w:t>Rapidly developing methods of brain imaging added to the clinical–pathological method and provided cognitive neuroscientists with remarkable new facts</w:t>
      </w:r>
    </w:p>
    <w:p w:rsidR="00340319" w:rsidRPr="00340319" w:rsidRDefault="00340319" w:rsidP="00AC6798">
      <w:pPr>
        <w:pStyle w:val="ListParagraph"/>
        <w:numPr>
          <w:ilvl w:val="2"/>
          <w:numId w:val="1"/>
        </w:numPr>
        <w:rPr>
          <w:rFonts w:cs="Times New Roman"/>
        </w:rPr>
      </w:pPr>
      <w:r w:rsidRPr="00340319">
        <w:rPr>
          <w:rFonts w:cs="Stone Serif"/>
          <w:color w:val="000000"/>
        </w:rPr>
        <w:t>These are several summative and key assumptions of neuroscience relevant to personality psychology:</w:t>
      </w:r>
    </w:p>
    <w:p w:rsidR="00340319" w:rsidRDefault="00340319" w:rsidP="00340319">
      <w:pPr>
        <w:pStyle w:val="ListParagraph"/>
        <w:numPr>
          <w:ilvl w:val="3"/>
          <w:numId w:val="1"/>
        </w:numPr>
        <w:rPr>
          <w:rFonts w:cs="Times New Roman"/>
        </w:rPr>
      </w:pPr>
      <w:r>
        <w:rPr>
          <w:rFonts w:cs="Times New Roman"/>
        </w:rPr>
        <w:t>Identifiable brain structures are contributing to particular behavioral, cognitive, emotional functions of the individual and his or her personality traits.</w:t>
      </w:r>
    </w:p>
    <w:p w:rsidR="00340319" w:rsidRDefault="00340319" w:rsidP="00340319">
      <w:pPr>
        <w:pStyle w:val="ListParagraph"/>
        <w:numPr>
          <w:ilvl w:val="3"/>
          <w:numId w:val="1"/>
        </w:numPr>
        <w:rPr>
          <w:rFonts w:cs="Times New Roman"/>
        </w:rPr>
      </w:pPr>
      <w:r w:rsidRPr="00340319">
        <w:rPr>
          <w:rFonts w:cs="Times New Roman"/>
        </w:rPr>
        <w:t>relations between neurophysiological functions and behavioral responses are not that simplistic.</w:t>
      </w:r>
    </w:p>
    <w:p w:rsidR="00340319" w:rsidRPr="00340319" w:rsidRDefault="00340319" w:rsidP="00340319">
      <w:pPr>
        <w:pStyle w:val="ListParagraph"/>
        <w:numPr>
          <w:ilvl w:val="3"/>
          <w:numId w:val="1"/>
        </w:numPr>
        <w:rPr>
          <w:rFonts w:cs="Times New Roman"/>
        </w:rPr>
      </w:pPr>
      <w:r w:rsidRPr="00340319">
        <w:rPr>
          <w:rFonts w:cs="Times New Roman"/>
        </w:rPr>
        <w:t>human physiology in its constant interaction with the environment (both social and physical).</w:t>
      </w:r>
    </w:p>
    <w:p w:rsidR="00AC6798" w:rsidRPr="006F0E4C" w:rsidRDefault="006F0E4C" w:rsidP="00AC6798">
      <w:pPr>
        <w:pStyle w:val="ListParagraph"/>
        <w:numPr>
          <w:ilvl w:val="2"/>
          <w:numId w:val="1"/>
        </w:numPr>
        <w:rPr>
          <w:rFonts w:cs="Times New Roman"/>
        </w:rPr>
      </w:pPr>
      <w:r w:rsidRPr="006F0E4C">
        <w:rPr>
          <w:rFonts w:cs="ZMXTY S+ DIN"/>
          <w:bCs/>
          <w:color w:val="000000"/>
        </w:rPr>
        <w:t xml:space="preserve">Brain </w:t>
      </w:r>
      <w:r w:rsidR="00C81D8F">
        <w:rPr>
          <w:rFonts w:cs="ZMXTY S+ DIN"/>
          <w:bCs/>
          <w:color w:val="000000"/>
        </w:rPr>
        <w:t>a</w:t>
      </w:r>
      <w:r w:rsidR="00C81D8F" w:rsidRPr="006F0E4C">
        <w:rPr>
          <w:rFonts w:cs="ZMXTY S+ DIN"/>
          <w:bCs/>
          <w:color w:val="000000"/>
        </w:rPr>
        <w:t xml:space="preserve">ctivities </w:t>
      </w:r>
      <w:r w:rsidR="00C81D8F">
        <w:rPr>
          <w:rFonts w:cs="ZMXTY S+ DIN"/>
          <w:bCs/>
          <w:color w:val="000000"/>
        </w:rPr>
        <w:t>a</w:t>
      </w:r>
      <w:r w:rsidRPr="006F0E4C">
        <w:rPr>
          <w:rFonts w:cs="ZMXTY S+ DIN"/>
          <w:bCs/>
          <w:color w:val="000000"/>
        </w:rPr>
        <w:t xml:space="preserve">re </w:t>
      </w:r>
      <w:r w:rsidR="00C81D8F">
        <w:rPr>
          <w:rFonts w:cs="ZMXTY S+ DIN"/>
          <w:bCs/>
          <w:color w:val="000000"/>
        </w:rPr>
        <w:t>a</w:t>
      </w:r>
      <w:r w:rsidRPr="006F0E4C">
        <w:rPr>
          <w:rFonts w:cs="ZMXTY S+ DIN"/>
          <w:bCs/>
          <w:color w:val="000000"/>
        </w:rPr>
        <w:t xml:space="preserve">ssociated </w:t>
      </w:r>
      <w:r w:rsidR="00C81D8F">
        <w:rPr>
          <w:rFonts w:cs="ZMXTY S+ DIN"/>
          <w:bCs/>
          <w:color w:val="000000"/>
        </w:rPr>
        <w:t>w</w:t>
      </w:r>
      <w:r w:rsidRPr="006F0E4C">
        <w:rPr>
          <w:rFonts w:cs="ZMXTY S+ DIN"/>
          <w:bCs/>
          <w:color w:val="000000"/>
        </w:rPr>
        <w:t xml:space="preserve">ith </w:t>
      </w:r>
      <w:r w:rsidR="00C81D8F">
        <w:rPr>
          <w:rFonts w:cs="ZMXTY S+ DIN"/>
          <w:bCs/>
          <w:color w:val="000000"/>
        </w:rPr>
        <w:t>s</w:t>
      </w:r>
      <w:r w:rsidRPr="006F0E4C">
        <w:rPr>
          <w:rFonts w:cs="ZMXTY S+ DIN"/>
          <w:bCs/>
          <w:color w:val="000000"/>
        </w:rPr>
        <w:t xml:space="preserve">pecific </w:t>
      </w:r>
      <w:r w:rsidR="00C81D8F">
        <w:rPr>
          <w:rFonts w:cs="ZMXTY S+ DIN"/>
          <w:bCs/>
          <w:color w:val="000000"/>
        </w:rPr>
        <w:t>b</w:t>
      </w:r>
      <w:r w:rsidRPr="006F0E4C">
        <w:rPr>
          <w:rFonts w:cs="ZMXTY S+ DIN"/>
          <w:bCs/>
          <w:color w:val="000000"/>
        </w:rPr>
        <w:t>ehaviors</w:t>
      </w:r>
      <w:r>
        <w:rPr>
          <w:rFonts w:cs="Times New Roman"/>
        </w:rPr>
        <w:t xml:space="preserve">: </w:t>
      </w:r>
    </w:p>
    <w:p w:rsidR="00B62BFF" w:rsidRDefault="00B62BFF" w:rsidP="00B62BFF">
      <w:pPr>
        <w:pStyle w:val="ListParagraph"/>
        <w:numPr>
          <w:ilvl w:val="3"/>
          <w:numId w:val="1"/>
        </w:numPr>
        <w:rPr>
          <w:rFonts w:cs="Times New Roman"/>
        </w:rPr>
      </w:pPr>
      <w:r w:rsidRPr="00B62BFF">
        <w:rPr>
          <w:rFonts w:cs="Times New Roman"/>
        </w:rPr>
        <w:t>The functioning of a brain’s frontal lobes has been associated with the individual’s style of planning, the style of responses to reward and punishment, tendencies to procrastinate, and a wide range of executive functions related to decision-making (Carver &amp; Harmon-Jones, 2009).</w:t>
      </w:r>
    </w:p>
    <w:p w:rsidR="00B62BFF" w:rsidRDefault="00B62BFF" w:rsidP="00B62BFF">
      <w:pPr>
        <w:pStyle w:val="ListParagraph"/>
        <w:numPr>
          <w:ilvl w:val="3"/>
          <w:numId w:val="1"/>
        </w:numPr>
        <w:rPr>
          <w:rFonts w:cs="Times New Roman"/>
        </w:rPr>
      </w:pPr>
      <w:r w:rsidRPr="00B62BFF">
        <w:rPr>
          <w:rFonts w:cs="Times New Roman"/>
        </w:rPr>
        <w:t>The size and functioning of the amygdala, the almond-shaped part of the brain crucial for processing emotions, is also apparently correlated with the individual’s violent traits (Raine, 2014).</w:t>
      </w:r>
    </w:p>
    <w:p w:rsidR="00B62BFF" w:rsidRDefault="00B62BFF" w:rsidP="00B62BFF">
      <w:pPr>
        <w:pStyle w:val="ListParagraph"/>
        <w:numPr>
          <w:ilvl w:val="3"/>
          <w:numId w:val="1"/>
        </w:numPr>
        <w:rPr>
          <w:rFonts w:cs="Times New Roman"/>
        </w:rPr>
      </w:pPr>
      <w:r w:rsidRPr="00B62BFF">
        <w:rPr>
          <w:rFonts w:cs="Times New Roman"/>
        </w:rPr>
        <w:lastRenderedPageBreak/>
        <w:t>Neurotransmitters, or endogenous chemicals that enable neurotransmission between two cells, are associated with a variety of behavioral and psychological functions, including propensity to depression, anxiety, and even social delinquency (Raine, 2014; Rang, 2003).</w:t>
      </w:r>
    </w:p>
    <w:p w:rsidR="006F0E4C" w:rsidRPr="00B62BFF" w:rsidRDefault="006F0E4C" w:rsidP="00AC6798">
      <w:pPr>
        <w:pStyle w:val="ListParagraph"/>
        <w:numPr>
          <w:ilvl w:val="2"/>
          <w:numId w:val="1"/>
        </w:numPr>
        <w:rPr>
          <w:rFonts w:cs="Times New Roman"/>
        </w:rPr>
      </w:pPr>
      <w:r w:rsidRPr="006F0E4C">
        <w:rPr>
          <w:bCs/>
        </w:rPr>
        <w:t xml:space="preserve">The </w:t>
      </w:r>
      <w:r w:rsidR="00C81D8F">
        <w:rPr>
          <w:bCs/>
        </w:rPr>
        <w:t>n</w:t>
      </w:r>
      <w:r w:rsidRPr="006F0E4C">
        <w:rPr>
          <w:bCs/>
        </w:rPr>
        <w:t xml:space="preserve">ervous </w:t>
      </w:r>
      <w:r w:rsidR="00C81D8F">
        <w:rPr>
          <w:bCs/>
        </w:rPr>
        <w:t>s</w:t>
      </w:r>
      <w:r w:rsidRPr="006F0E4C">
        <w:rPr>
          <w:bCs/>
        </w:rPr>
        <w:t xml:space="preserve">ystem </w:t>
      </w:r>
      <w:r w:rsidR="00C81D8F">
        <w:rPr>
          <w:bCs/>
        </w:rPr>
        <w:t>i</w:t>
      </w:r>
      <w:r w:rsidRPr="006F0E4C">
        <w:rPr>
          <w:bCs/>
        </w:rPr>
        <w:t xml:space="preserve">nteracts </w:t>
      </w:r>
      <w:r w:rsidR="00C81D8F">
        <w:rPr>
          <w:bCs/>
        </w:rPr>
        <w:t>w</w:t>
      </w:r>
      <w:r w:rsidRPr="006F0E4C">
        <w:rPr>
          <w:bCs/>
        </w:rPr>
        <w:t xml:space="preserve">ith the </w:t>
      </w:r>
      <w:r w:rsidR="00C81D8F">
        <w:rPr>
          <w:bCs/>
        </w:rPr>
        <w:t>e</w:t>
      </w:r>
      <w:r w:rsidRPr="006F0E4C">
        <w:rPr>
          <w:bCs/>
        </w:rPr>
        <w:t>nvironment</w:t>
      </w:r>
    </w:p>
    <w:p w:rsidR="00B62BFF" w:rsidRDefault="00B62BFF" w:rsidP="00B62BFF">
      <w:pPr>
        <w:pStyle w:val="ListParagraph"/>
        <w:numPr>
          <w:ilvl w:val="3"/>
          <w:numId w:val="1"/>
        </w:numPr>
        <w:rPr>
          <w:rFonts w:cs="Times New Roman"/>
        </w:rPr>
      </w:pPr>
      <w:r>
        <w:rPr>
          <w:rFonts w:cs="Times New Roman"/>
        </w:rPr>
        <w:t>H</w:t>
      </w:r>
      <w:r w:rsidRPr="00B62BFF">
        <w:rPr>
          <w:rFonts w:cs="Times New Roman"/>
        </w:rPr>
        <w:t>igher</w:t>
      </w:r>
      <w:r w:rsidR="00C81D8F">
        <w:rPr>
          <w:rFonts w:cs="Times New Roman"/>
        </w:rPr>
        <w:t xml:space="preserve"> </w:t>
      </w:r>
      <w:r w:rsidRPr="00B62BFF">
        <w:rPr>
          <w:rFonts w:cs="Times New Roman"/>
        </w:rPr>
        <w:t>level mental processes, such as making an important decision, or psychological traits such as openness to experience cannot be reduced to physiological processes, even the most complicated ones (Sperry, 1961).</w:t>
      </w:r>
    </w:p>
    <w:p w:rsidR="00B62BFF" w:rsidRDefault="00B62BFF" w:rsidP="00B62BFF">
      <w:pPr>
        <w:pStyle w:val="ListParagraph"/>
        <w:numPr>
          <w:ilvl w:val="3"/>
          <w:numId w:val="1"/>
        </w:numPr>
        <w:rPr>
          <w:rFonts w:cs="Times New Roman"/>
        </w:rPr>
      </w:pPr>
      <w:r w:rsidRPr="00B62BFF">
        <w:rPr>
          <w:rFonts w:cs="Times New Roman"/>
        </w:rPr>
        <w:t>To understand psychology, one has to understand the complexity of multilevel interactions of physiological processes and mechanisms by which they interact.</w:t>
      </w:r>
    </w:p>
    <w:p w:rsidR="00B62BFF" w:rsidRPr="006F0E4C" w:rsidRDefault="00B62BFF" w:rsidP="00B62BFF">
      <w:pPr>
        <w:pStyle w:val="ListParagraph"/>
        <w:numPr>
          <w:ilvl w:val="3"/>
          <w:numId w:val="1"/>
        </w:numPr>
        <w:rPr>
          <w:rFonts w:cs="Times New Roman"/>
        </w:rPr>
      </w:pPr>
      <w:r w:rsidRPr="00B62BFF">
        <w:rPr>
          <w:rFonts w:cs="Times New Roman"/>
        </w:rPr>
        <w:t>What made human beings who they are is a sophisticated combination of biological, physical, and environmental conditions in the context of human evolution.</w:t>
      </w:r>
    </w:p>
    <w:p w:rsidR="00AC6798" w:rsidRPr="006F0E4C" w:rsidRDefault="006F0E4C" w:rsidP="00AC6798">
      <w:pPr>
        <w:pStyle w:val="ListParagraph"/>
        <w:numPr>
          <w:ilvl w:val="1"/>
          <w:numId w:val="1"/>
        </w:numPr>
        <w:rPr>
          <w:rFonts w:cs="Times New Roman"/>
        </w:rPr>
      </w:pPr>
      <w:r>
        <w:rPr>
          <w:b/>
          <w:bCs/>
        </w:rPr>
        <w:t xml:space="preserve">Evolutionary </w:t>
      </w:r>
      <w:r w:rsidR="00C81D8F">
        <w:rPr>
          <w:b/>
          <w:bCs/>
        </w:rPr>
        <w:t>s</w:t>
      </w:r>
      <w:r>
        <w:rPr>
          <w:b/>
          <w:bCs/>
        </w:rPr>
        <w:t>cience</w:t>
      </w:r>
      <w:r w:rsidR="004B4DCB">
        <w:rPr>
          <w:rFonts w:cs="Times New Roman"/>
        </w:rPr>
        <w:t xml:space="preserve">: </w:t>
      </w:r>
      <w:r w:rsidRPr="006F0E4C">
        <w:rPr>
          <w:rFonts w:cs="ZMXTY S+ DIN"/>
          <w:color w:val="000000"/>
        </w:rPr>
        <w:t>The study of evolutionary psychology combines the knowledge of evolutionary science and psychology and explores the ways in which complex evolutionary factors affect human behavior, experience, and personality features.</w:t>
      </w:r>
    </w:p>
    <w:p w:rsidR="00AC6798" w:rsidRPr="00F31F2B" w:rsidRDefault="006F0E4C" w:rsidP="00AC6798">
      <w:pPr>
        <w:pStyle w:val="ListParagraph"/>
        <w:numPr>
          <w:ilvl w:val="2"/>
          <w:numId w:val="1"/>
        </w:numPr>
        <w:rPr>
          <w:rFonts w:cs="Times New Roman"/>
        </w:rPr>
      </w:pPr>
      <w:r w:rsidRPr="00F31F2B">
        <w:rPr>
          <w:rFonts w:cs="ZMXTY S+ DIN"/>
          <w:bCs/>
          <w:color w:val="000000"/>
        </w:rPr>
        <w:t xml:space="preserve">Evolutionary </w:t>
      </w:r>
      <w:r w:rsidR="00C81D8F">
        <w:rPr>
          <w:rFonts w:cs="ZMXTY S+ DIN"/>
          <w:bCs/>
          <w:color w:val="000000"/>
        </w:rPr>
        <w:t>f</w:t>
      </w:r>
      <w:r w:rsidRPr="00F31F2B">
        <w:rPr>
          <w:rFonts w:cs="ZMXTY S+ DIN"/>
          <w:bCs/>
          <w:color w:val="000000"/>
        </w:rPr>
        <w:t>actors</w:t>
      </w:r>
    </w:p>
    <w:p w:rsidR="00F60BEF" w:rsidRPr="00F60BEF" w:rsidRDefault="00F60BEF" w:rsidP="00AC6798">
      <w:pPr>
        <w:pStyle w:val="ListParagraph"/>
        <w:numPr>
          <w:ilvl w:val="3"/>
          <w:numId w:val="1"/>
        </w:numPr>
        <w:rPr>
          <w:rFonts w:cs="Times New Roman"/>
        </w:rPr>
      </w:pPr>
      <w:r w:rsidRPr="00F60BEF">
        <w:rPr>
          <w:rFonts w:cs="Stone Serif"/>
          <w:color w:val="000000"/>
        </w:rPr>
        <w:t>Psychologists explain a diverse array of individual features, including curiosity and shyness, openness to new experiences, friendship and aggression, propensity to lie or suspiciousness to strangers, and many other behaviors—all by evolutionary mechanisms</w:t>
      </w:r>
      <w:r>
        <w:rPr>
          <w:rFonts w:cs="Stone Serif"/>
          <w:color w:val="000000"/>
          <w:sz w:val="18"/>
          <w:szCs w:val="18"/>
        </w:rPr>
        <w:t xml:space="preserve">. </w:t>
      </w:r>
    </w:p>
    <w:p w:rsidR="00F60BEF" w:rsidRDefault="00F60BEF" w:rsidP="00AC6798">
      <w:pPr>
        <w:pStyle w:val="ListParagraph"/>
        <w:numPr>
          <w:ilvl w:val="3"/>
          <w:numId w:val="1"/>
        </w:numPr>
        <w:rPr>
          <w:rFonts w:cs="Times New Roman"/>
        </w:rPr>
      </w:pPr>
      <w:r>
        <w:rPr>
          <w:rFonts w:cs="Times New Roman"/>
        </w:rPr>
        <w:t>The main assumption of evolutionary psychology is that most elements of human behavior should have a biological, evolutionary meaning.</w:t>
      </w:r>
    </w:p>
    <w:p w:rsidR="00F60BEF" w:rsidRPr="00F60BEF" w:rsidRDefault="00F60BEF" w:rsidP="00AC6798">
      <w:pPr>
        <w:pStyle w:val="ListParagraph"/>
        <w:numPr>
          <w:ilvl w:val="3"/>
          <w:numId w:val="1"/>
        </w:numPr>
        <w:rPr>
          <w:rFonts w:cs="Times New Roman"/>
        </w:rPr>
      </w:pPr>
      <w:r>
        <w:rPr>
          <w:rFonts w:cs="Times New Roman"/>
        </w:rPr>
        <w:t xml:space="preserve">Examples: </w:t>
      </w:r>
      <w:r w:rsidRPr="00F60BEF">
        <w:rPr>
          <w:rFonts w:cs="ZMXTY S+ DIN"/>
          <w:color w:val="000000"/>
        </w:rPr>
        <w:t>Alpha males are the strongest and most aggressive males and are able to reproduce better than other, weaker males.</w:t>
      </w:r>
    </w:p>
    <w:p w:rsidR="006F0E4C" w:rsidRPr="00F60BEF" w:rsidRDefault="006F0E4C" w:rsidP="004B4DCB">
      <w:pPr>
        <w:pStyle w:val="ListParagraph"/>
        <w:numPr>
          <w:ilvl w:val="2"/>
          <w:numId w:val="1"/>
        </w:numPr>
        <w:rPr>
          <w:rFonts w:cs="Times New Roman"/>
        </w:rPr>
      </w:pPr>
      <w:r w:rsidRPr="00F31F2B">
        <w:rPr>
          <w:rFonts w:cs="ZMXTY S+ DIN"/>
          <w:bCs/>
          <w:color w:val="000000"/>
        </w:rPr>
        <w:t xml:space="preserve">Social </w:t>
      </w:r>
      <w:r w:rsidR="00C81D8F">
        <w:rPr>
          <w:rFonts w:cs="ZMXTY S+ DIN"/>
          <w:bCs/>
          <w:color w:val="000000"/>
        </w:rPr>
        <w:t>b</w:t>
      </w:r>
      <w:r w:rsidRPr="00F31F2B">
        <w:rPr>
          <w:rFonts w:cs="ZMXTY S+ DIN"/>
          <w:bCs/>
          <w:color w:val="000000"/>
        </w:rPr>
        <w:t>ehavior</w:t>
      </w:r>
    </w:p>
    <w:p w:rsidR="00F60BEF" w:rsidRPr="00F60BEF" w:rsidRDefault="00F60BEF" w:rsidP="00F60BEF">
      <w:pPr>
        <w:pStyle w:val="ListParagraph"/>
        <w:numPr>
          <w:ilvl w:val="3"/>
          <w:numId w:val="1"/>
        </w:numPr>
        <w:rPr>
          <w:rFonts w:cs="Times New Roman"/>
        </w:rPr>
      </w:pPr>
      <w:r w:rsidRPr="00F60BEF">
        <w:rPr>
          <w:rFonts w:cs="Stone Serif"/>
          <w:color w:val="000000"/>
        </w:rPr>
        <w:t>Evolutionary theories also attempt to explain stable patterns of social behavior.</w:t>
      </w:r>
    </w:p>
    <w:p w:rsidR="00F60BEF" w:rsidRPr="00F60BEF" w:rsidRDefault="00F60BEF" w:rsidP="00F60BEF">
      <w:pPr>
        <w:pStyle w:val="ListParagraph"/>
        <w:numPr>
          <w:ilvl w:val="3"/>
          <w:numId w:val="1"/>
        </w:numPr>
        <w:rPr>
          <w:rFonts w:cs="Times New Roman"/>
        </w:rPr>
      </w:pPr>
      <w:r w:rsidRPr="00F60BEF">
        <w:rPr>
          <w:rFonts w:cs="Stone Serif"/>
          <w:color w:val="000000"/>
        </w:rPr>
        <w:t>Humans can be seen as driven by two natural needs: The first is a need for assimilation and inclusion, a desire for belonging that motivates immersion in social groups; the second is a need for differentiation from others that operates in opposition to the need for immersion (Brewer, 1991). The need for inclusion often becomes a cause of prejudice and intolerance (Brewer &amp; Pierce, 2005).</w:t>
      </w:r>
    </w:p>
    <w:p w:rsidR="00F60BEF" w:rsidRPr="00F60BEF" w:rsidRDefault="00F60BEF" w:rsidP="00F60BEF">
      <w:pPr>
        <w:pStyle w:val="ListParagraph"/>
        <w:numPr>
          <w:ilvl w:val="3"/>
          <w:numId w:val="1"/>
        </w:numPr>
        <w:rPr>
          <w:rFonts w:cs="Times New Roman"/>
        </w:rPr>
      </w:pPr>
      <w:r w:rsidRPr="00F60BEF">
        <w:rPr>
          <w:rFonts w:cs="Stone Serif"/>
          <w:color w:val="000000"/>
        </w:rPr>
        <w:t>Evolutionary theories remain speculative because we cannot go back in time and demonstrate how certain individual features (such as greed or kindness) emerged in humans.</w:t>
      </w:r>
    </w:p>
    <w:p w:rsidR="00AC6798" w:rsidRPr="00BD71D0" w:rsidRDefault="006F0E4C" w:rsidP="006F0E4C">
      <w:pPr>
        <w:pStyle w:val="ListParagraph"/>
        <w:numPr>
          <w:ilvl w:val="1"/>
          <w:numId w:val="1"/>
        </w:numPr>
        <w:rPr>
          <w:rFonts w:cs="Times New Roman"/>
        </w:rPr>
      </w:pPr>
      <w:r>
        <w:rPr>
          <w:rFonts w:cs="ZMXTY S+ DIN"/>
          <w:b/>
          <w:bCs/>
          <w:color w:val="000000"/>
        </w:rPr>
        <w:lastRenderedPageBreak/>
        <w:t xml:space="preserve">Social Sciences: </w:t>
      </w:r>
      <w:r w:rsidR="00F60BEF" w:rsidRPr="00BD71D0">
        <w:rPr>
          <w:rFonts w:cs="Stone Serif"/>
          <w:color w:val="000000"/>
        </w:rPr>
        <w:t>Both natural and social sciences provide significant evidence about the dual impact of natural and social factors on an individual’s functioning (Pickard, 2011). Individuals are not just passive “recipients” but rather active participants in the process of interaction with the natural and social environments.</w:t>
      </w:r>
    </w:p>
    <w:p w:rsidR="00BD71D0" w:rsidRPr="00BD71D0" w:rsidRDefault="00F60BEF" w:rsidP="00F60BEF">
      <w:pPr>
        <w:pStyle w:val="ListParagraph"/>
        <w:numPr>
          <w:ilvl w:val="2"/>
          <w:numId w:val="1"/>
        </w:numPr>
        <w:rPr>
          <w:sz w:val="18"/>
          <w:szCs w:val="18"/>
        </w:rPr>
      </w:pPr>
      <w:r w:rsidRPr="00BD71D0">
        <w:rPr>
          <w:rFonts w:cs="Stone Serif"/>
          <w:color w:val="000000"/>
        </w:rPr>
        <w:t>People create their soci</w:t>
      </w:r>
      <w:r w:rsidR="00BD71D0">
        <w:rPr>
          <w:rFonts w:cs="Stone Serif"/>
          <w:color w:val="000000"/>
        </w:rPr>
        <w:t>al environment and depend on it: p</w:t>
      </w:r>
      <w:r w:rsidRPr="00BD71D0">
        <w:rPr>
          <w:rFonts w:cs="Stone Serif"/>
          <w:color w:val="000000"/>
        </w:rPr>
        <w:t>ersonality psychologists put forward three key summative assumptions:</w:t>
      </w:r>
    </w:p>
    <w:p w:rsidR="00BD71D0" w:rsidRPr="00BD71D0" w:rsidRDefault="00F60BEF" w:rsidP="00F60BEF">
      <w:pPr>
        <w:pStyle w:val="ListParagraph"/>
        <w:numPr>
          <w:ilvl w:val="3"/>
          <w:numId w:val="1"/>
        </w:numPr>
      </w:pPr>
      <w:r w:rsidRPr="00BD71D0">
        <w:t>The quantity and quality of resources available to the individual and the quality of surrounding physical and social conditions all affect the individual’s personality.</w:t>
      </w:r>
    </w:p>
    <w:p w:rsidR="00BD71D0" w:rsidRPr="00BD71D0" w:rsidRDefault="00F60BEF" w:rsidP="00F60BEF">
      <w:pPr>
        <w:pStyle w:val="ListParagraph"/>
        <w:numPr>
          <w:ilvl w:val="3"/>
          <w:numId w:val="1"/>
        </w:numPr>
      </w:pPr>
      <w:r w:rsidRPr="00BD71D0">
        <w:rPr>
          <w:rStyle w:val="A12"/>
          <w:sz w:val="22"/>
          <w:szCs w:val="22"/>
        </w:rPr>
        <w:t xml:space="preserve"> </w:t>
      </w:r>
      <w:r w:rsidRPr="00BD71D0">
        <w:t>Specific interactions of the individual with the environment (both physical and social) affect the individual’s specific traits, which develop as a result of these interactions.</w:t>
      </w:r>
    </w:p>
    <w:p w:rsidR="00F60BEF" w:rsidRPr="00BD71D0" w:rsidRDefault="00F60BEF" w:rsidP="00F60BEF">
      <w:pPr>
        <w:pStyle w:val="ListParagraph"/>
        <w:numPr>
          <w:ilvl w:val="3"/>
          <w:numId w:val="1"/>
        </w:numPr>
      </w:pPr>
      <w:r w:rsidRPr="00BD71D0">
        <w:rPr>
          <w:rStyle w:val="A12"/>
          <w:sz w:val="22"/>
          <w:szCs w:val="22"/>
        </w:rPr>
        <w:t xml:space="preserve"> </w:t>
      </w:r>
      <w:r w:rsidRPr="00BD71D0">
        <w:t>Individual differences and group differences can be explained, to a significant degree, by the variations in their social environments.</w:t>
      </w:r>
    </w:p>
    <w:p w:rsidR="006F0E4C" w:rsidRPr="00BD71D0" w:rsidRDefault="006F0E4C" w:rsidP="004B4DCB">
      <w:pPr>
        <w:pStyle w:val="ListParagraph"/>
        <w:numPr>
          <w:ilvl w:val="2"/>
          <w:numId w:val="1"/>
        </w:numPr>
        <w:rPr>
          <w:rFonts w:cs="Times New Roman"/>
        </w:rPr>
      </w:pPr>
      <w:r w:rsidRPr="00BD71D0">
        <w:rPr>
          <w:bCs/>
        </w:rPr>
        <w:t xml:space="preserve">The </w:t>
      </w:r>
      <w:r w:rsidR="003C010E">
        <w:rPr>
          <w:bCs/>
        </w:rPr>
        <w:t>e</w:t>
      </w:r>
      <w:r w:rsidRPr="00BD71D0">
        <w:rPr>
          <w:bCs/>
        </w:rPr>
        <w:t xml:space="preserve">conomics </w:t>
      </w:r>
      <w:r w:rsidR="003C010E">
        <w:rPr>
          <w:bCs/>
        </w:rPr>
        <w:t>d</w:t>
      </w:r>
      <w:r w:rsidRPr="00BD71D0">
        <w:rPr>
          <w:bCs/>
        </w:rPr>
        <w:t>imension</w:t>
      </w:r>
      <w:r w:rsidR="00BD71D0">
        <w:rPr>
          <w:bCs/>
        </w:rPr>
        <w:t xml:space="preserve">:  </w:t>
      </w:r>
      <w:r w:rsidR="00BD71D0" w:rsidRPr="00BD71D0">
        <w:rPr>
          <w:rFonts w:cs="Stone Serif"/>
          <w:color w:val="000000"/>
        </w:rPr>
        <w:t>Economists make their contribution to personality psychology because they study and explain the connections between economic factors and the individual’s personality and behavior.</w:t>
      </w:r>
    </w:p>
    <w:p w:rsidR="00BD71D0" w:rsidRPr="00BD71D0" w:rsidRDefault="00BD71D0" w:rsidP="00BD71D0">
      <w:pPr>
        <w:pStyle w:val="ListParagraph"/>
        <w:numPr>
          <w:ilvl w:val="3"/>
          <w:numId w:val="1"/>
        </w:numPr>
        <w:rPr>
          <w:rFonts w:cs="Times New Roman"/>
        </w:rPr>
      </w:pPr>
      <w:r w:rsidRPr="00BD71D0">
        <w:rPr>
          <w:rStyle w:val="A24"/>
          <w:b w:val="0"/>
          <w:sz w:val="22"/>
          <w:szCs w:val="22"/>
        </w:rPr>
        <w:t>Class consciousness</w:t>
      </w:r>
      <w:r w:rsidRPr="00BD71D0">
        <w:rPr>
          <w:rStyle w:val="A24"/>
          <w:sz w:val="22"/>
          <w:szCs w:val="22"/>
        </w:rPr>
        <w:t xml:space="preserve"> </w:t>
      </w:r>
      <w:r w:rsidR="003C010E">
        <w:rPr>
          <w:rFonts w:cs="ZMXTY S+ DIN"/>
          <w:color w:val="000000"/>
        </w:rPr>
        <w:t>m</w:t>
      </w:r>
      <w:r w:rsidRPr="00BD71D0">
        <w:rPr>
          <w:rFonts w:cs="ZMXTY S+ DIN"/>
          <w:color w:val="000000"/>
        </w:rPr>
        <w:t>embers of social classes possess a set of core beliefs and perceptions about their life and the world around them based on their position in society.</w:t>
      </w:r>
    </w:p>
    <w:p w:rsidR="00BD71D0" w:rsidRPr="00BD71D0" w:rsidRDefault="00BD71D0" w:rsidP="00BD71D0">
      <w:pPr>
        <w:pStyle w:val="ListParagraph"/>
        <w:numPr>
          <w:ilvl w:val="3"/>
          <w:numId w:val="1"/>
        </w:numPr>
        <w:rPr>
          <w:rFonts w:cs="Times New Roman"/>
        </w:rPr>
      </w:pPr>
      <w:r w:rsidRPr="00BD71D0">
        <w:rPr>
          <w:rFonts w:cs="Stone Serif"/>
          <w:color w:val="000000"/>
        </w:rPr>
        <w:t>Studies show that social and economic inequality, as well as discrimination of one group against others, can affect a host of psychological features (Fowers &amp; Richardson, 1996; Jenkins, 1995).</w:t>
      </w:r>
    </w:p>
    <w:p w:rsidR="006F0E4C" w:rsidRPr="00BD71D0" w:rsidRDefault="006F0E4C" w:rsidP="004B4DCB">
      <w:pPr>
        <w:pStyle w:val="ListParagraph"/>
        <w:numPr>
          <w:ilvl w:val="2"/>
          <w:numId w:val="1"/>
        </w:numPr>
        <w:rPr>
          <w:rFonts w:cs="Times New Roman"/>
        </w:rPr>
      </w:pPr>
      <w:r w:rsidRPr="00BD71D0">
        <w:rPr>
          <w:rFonts w:cs="ZMXTY S+ DIN"/>
          <w:bCs/>
          <w:color w:val="000000"/>
        </w:rPr>
        <w:t xml:space="preserve">Social </w:t>
      </w:r>
      <w:r w:rsidR="003C010E">
        <w:rPr>
          <w:rFonts w:cs="ZMXTY S+ DIN"/>
          <w:bCs/>
          <w:color w:val="000000"/>
        </w:rPr>
        <w:t>s</w:t>
      </w:r>
      <w:r w:rsidRPr="00BD71D0">
        <w:rPr>
          <w:rFonts w:cs="ZMXTY S+ DIN"/>
          <w:bCs/>
          <w:color w:val="000000"/>
        </w:rPr>
        <w:t xml:space="preserve">cience and </w:t>
      </w:r>
      <w:r w:rsidR="003C010E">
        <w:rPr>
          <w:rFonts w:cs="ZMXTY S+ DIN"/>
          <w:bCs/>
          <w:color w:val="000000"/>
        </w:rPr>
        <w:t>t</w:t>
      </w:r>
      <w:r w:rsidRPr="00BD71D0">
        <w:rPr>
          <w:rFonts w:cs="ZMXTY S+ DIN"/>
          <w:bCs/>
          <w:color w:val="000000"/>
        </w:rPr>
        <w:t>ypology</w:t>
      </w:r>
      <w:r w:rsidR="00BD71D0">
        <w:rPr>
          <w:rFonts w:cs="ZMXTY S+ DIN"/>
          <w:bCs/>
          <w:color w:val="000000"/>
        </w:rPr>
        <w:t xml:space="preserve">: </w:t>
      </w:r>
      <w:r w:rsidR="00BD71D0" w:rsidRPr="00BD71D0">
        <w:rPr>
          <w:rFonts w:cs="Stone Serif"/>
          <w:color w:val="000000"/>
        </w:rPr>
        <w:t xml:space="preserve">Social scientists also study individual types based on their </w:t>
      </w:r>
      <w:r w:rsidR="00BD71D0" w:rsidRPr="00BD71D0">
        <w:rPr>
          <w:rFonts w:ascii="Stone Serif Bold" w:hAnsi="Stone Serif Bold" w:cs="Stone Serif Bold"/>
          <w:bCs/>
          <w:color w:val="000000"/>
        </w:rPr>
        <w:t>social status</w:t>
      </w:r>
      <w:r w:rsidR="00BD71D0" w:rsidRPr="00BD71D0">
        <w:rPr>
          <w:rFonts w:cs="Stone Serif"/>
          <w:color w:val="000000"/>
        </w:rPr>
        <w:t xml:space="preserve">, or position within the society. </w:t>
      </w:r>
    </w:p>
    <w:p w:rsidR="00BD71D0" w:rsidRPr="00BD71D0" w:rsidRDefault="00BD71D0" w:rsidP="00BD71D0">
      <w:pPr>
        <w:pStyle w:val="ListParagraph"/>
        <w:numPr>
          <w:ilvl w:val="3"/>
          <w:numId w:val="1"/>
        </w:numPr>
        <w:rPr>
          <w:rFonts w:cs="Times New Roman"/>
        </w:rPr>
      </w:pPr>
      <w:r w:rsidRPr="00BD71D0">
        <w:rPr>
          <w:rFonts w:cs="ZMXTY S+ DIN"/>
          <w:color w:val="000000"/>
        </w:rPr>
        <w:t>A social status is a position within the society and can be a measure of an individual’s access to resources and power</w:t>
      </w:r>
    </w:p>
    <w:p w:rsidR="00BD71D0" w:rsidRPr="00BD71D0" w:rsidRDefault="00BD71D0" w:rsidP="00BD71D0">
      <w:pPr>
        <w:pStyle w:val="ListParagraph"/>
        <w:numPr>
          <w:ilvl w:val="3"/>
          <w:numId w:val="1"/>
        </w:numPr>
        <w:rPr>
          <w:rFonts w:cs="Times New Roman"/>
        </w:rPr>
      </w:pPr>
      <w:r w:rsidRPr="00BD71D0">
        <w:t>Stereotyping is a generalization of others’ behaviors and traits based on their social status or membership in a particular gender, age, ethnic, or professional group.</w:t>
      </w:r>
    </w:p>
    <w:p w:rsidR="006F0E4C" w:rsidRPr="006F0E4C" w:rsidRDefault="006F0E4C" w:rsidP="006F0E4C">
      <w:pPr>
        <w:pStyle w:val="ListParagraph"/>
        <w:numPr>
          <w:ilvl w:val="1"/>
          <w:numId w:val="1"/>
        </w:numPr>
        <w:rPr>
          <w:rFonts w:cs="Times New Roman"/>
        </w:rPr>
      </w:pPr>
      <w:r>
        <w:rPr>
          <w:rFonts w:cs="ZMXTY S+ DIN"/>
          <w:b/>
          <w:bCs/>
          <w:color w:val="000000"/>
        </w:rPr>
        <w:t xml:space="preserve">The </w:t>
      </w:r>
      <w:r w:rsidR="003C010E">
        <w:rPr>
          <w:rFonts w:cs="ZMXTY S+ DIN"/>
          <w:b/>
          <w:bCs/>
          <w:color w:val="000000"/>
        </w:rPr>
        <w:t>h</w:t>
      </w:r>
      <w:r>
        <w:rPr>
          <w:rFonts w:cs="ZMXTY S+ DIN"/>
          <w:b/>
          <w:bCs/>
          <w:color w:val="000000"/>
        </w:rPr>
        <w:t>umanities</w:t>
      </w:r>
    </w:p>
    <w:p w:rsidR="00BD71D0" w:rsidRDefault="00BD71D0" w:rsidP="006F0E4C">
      <w:pPr>
        <w:pStyle w:val="ListParagraph"/>
        <w:numPr>
          <w:ilvl w:val="2"/>
          <w:numId w:val="1"/>
        </w:numPr>
        <w:rPr>
          <w:rFonts w:cs="Times New Roman"/>
        </w:rPr>
      </w:pPr>
      <w:r>
        <w:rPr>
          <w:rFonts w:cs="Times New Roman"/>
        </w:rPr>
        <w:t>Philosophy</w:t>
      </w:r>
    </w:p>
    <w:p w:rsidR="00EC50DA" w:rsidRPr="00EC50DA" w:rsidRDefault="00EC50DA" w:rsidP="00EC50DA">
      <w:pPr>
        <w:pStyle w:val="ListParagraph"/>
        <w:numPr>
          <w:ilvl w:val="3"/>
          <w:numId w:val="1"/>
        </w:numPr>
        <w:rPr>
          <w:rFonts w:cs="Times New Roman"/>
        </w:rPr>
      </w:pPr>
      <w:r w:rsidRPr="00EC50DA">
        <w:rPr>
          <w:rFonts w:cs="Stone Serif"/>
          <w:color w:val="000000"/>
        </w:rPr>
        <w:t>Philosophers emphasized the importance of education, honesty, friendship, cooperation, hard work, and the ability to persevere in difficult circumstances</w:t>
      </w:r>
      <w:r>
        <w:rPr>
          <w:rFonts w:cs="Stone Serif"/>
          <w:color w:val="000000"/>
          <w:sz w:val="18"/>
          <w:szCs w:val="18"/>
        </w:rPr>
        <w:t>.</w:t>
      </w:r>
    </w:p>
    <w:p w:rsidR="00EC50DA" w:rsidRPr="00635502" w:rsidRDefault="00635502" w:rsidP="00EC50DA">
      <w:pPr>
        <w:pStyle w:val="ListParagraph"/>
        <w:numPr>
          <w:ilvl w:val="3"/>
          <w:numId w:val="1"/>
        </w:numPr>
        <w:rPr>
          <w:rFonts w:cs="Times New Roman"/>
        </w:rPr>
      </w:pPr>
      <w:r w:rsidRPr="00635502">
        <w:rPr>
          <w:rFonts w:cs="Stone Serif"/>
          <w:color w:val="000000"/>
        </w:rPr>
        <w:t>Aristotle (384–322 BCE), who lived in ancient Greece. He, like many other philosophers, believed that the individual should develop the capacity for virtue—a stable set of character traits to think, feel, and act in the right way (Pickard, 2011; Warburton, 2012).</w:t>
      </w:r>
    </w:p>
    <w:p w:rsidR="00635502" w:rsidRPr="00635502" w:rsidRDefault="00635502" w:rsidP="00EC50DA">
      <w:pPr>
        <w:pStyle w:val="ListParagraph"/>
        <w:numPr>
          <w:ilvl w:val="3"/>
          <w:numId w:val="1"/>
        </w:numPr>
        <w:rPr>
          <w:rFonts w:cs="Times New Roman"/>
        </w:rPr>
      </w:pPr>
      <w:r w:rsidRPr="00635502">
        <w:rPr>
          <w:rFonts w:cs="Stone Serif"/>
          <w:color w:val="000000"/>
        </w:rPr>
        <w:t xml:space="preserve">Philosophers endorsed </w:t>
      </w:r>
      <w:r w:rsidRPr="00635502">
        <w:rPr>
          <w:rFonts w:ascii="Stone Serif Bold" w:hAnsi="Stone Serif Bold" w:cs="Stone Serif Bold"/>
          <w:bCs/>
          <w:color w:val="000000"/>
        </w:rPr>
        <w:t>enlightenment</w:t>
      </w:r>
      <w:r w:rsidRPr="00635502">
        <w:rPr>
          <w:rFonts w:cs="Stone Serif"/>
          <w:color w:val="000000"/>
        </w:rPr>
        <w:t xml:space="preserve">, which is the view of validating knowledge and education based on science and reason </w:t>
      </w:r>
      <w:r>
        <w:rPr>
          <w:rFonts w:cs="Stone Serif"/>
          <w:color w:val="000000"/>
        </w:rPr>
        <w:t xml:space="preserve">rather than on </w:t>
      </w:r>
      <w:r>
        <w:rPr>
          <w:rFonts w:cs="Stone Serif"/>
          <w:color w:val="000000"/>
        </w:rPr>
        <w:lastRenderedPageBreak/>
        <w:t xml:space="preserve">religious dogmas; </w:t>
      </w:r>
      <w:r w:rsidRPr="00635502">
        <w:rPr>
          <w:rFonts w:cs="Stone Serif"/>
          <w:color w:val="000000"/>
        </w:rPr>
        <w:t>emphasized the necessity for the learned to apply their knowledge in the right, ethical way. The ability to think critically was also desired (Collins, 1990).</w:t>
      </w:r>
    </w:p>
    <w:p w:rsidR="006F0E4C" w:rsidRPr="00635502" w:rsidRDefault="006F0E4C" w:rsidP="006F0E4C">
      <w:pPr>
        <w:pStyle w:val="ListParagraph"/>
        <w:numPr>
          <w:ilvl w:val="2"/>
          <w:numId w:val="1"/>
        </w:numPr>
        <w:rPr>
          <w:rFonts w:cs="Times New Roman"/>
        </w:rPr>
      </w:pPr>
      <w:r w:rsidRPr="00F31F2B">
        <w:rPr>
          <w:rFonts w:cs="ZMXTY S+ DIN"/>
          <w:bCs/>
          <w:color w:val="000000"/>
        </w:rPr>
        <w:t xml:space="preserve">Personality </w:t>
      </w:r>
      <w:r w:rsidR="003C010E">
        <w:rPr>
          <w:rFonts w:cs="ZMXTY S+ DIN"/>
          <w:bCs/>
          <w:color w:val="000000"/>
        </w:rPr>
        <w:t>p</w:t>
      </w:r>
      <w:r w:rsidRPr="00F31F2B">
        <w:rPr>
          <w:rFonts w:cs="ZMXTY S+ DIN"/>
          <w:bCs/>
          <w:color w:val="000000"/>
        </w:rPr>
        <w:t xml:space="preserve">sychology </w:t>
      </w:r>
      <w:r w:rsidR="003C010E">
        <w:rPr>
          <w:rFonts w:cs="ZMXTY S+ DIN"/>
          <w:bCs/>
          <w:color w:val="000000"/>
        </w:rPr>
        <w:t>l</w:t>
      </w:r>
      <w:r w:rsidRPr="00F31F2B">
        <w:rPr>
          <w:rFonts w:cs="ZMXTY S+ DIN"/>
          <w:bCs/>
          <w:color w:val="000000"/>
        </w:rPr>
        <w:t xml:space="preserve">earns </w:t>
      </w:r>
      <w:r w:rsidR="003C010E">
        <w:rPr>
          <w:rFonts w:cs="ZMXTY S+ DIN"/>
          <w:bCs/>
          <w:color w:val="000000"/>
        </w:rPr>
        <w:t>f</w:t>
      </w:r>
      <w:r w:rsidRPr="00F31F2B">
        <w:rPr>
          <w:rFonts w:cs="ZMXTY S+ DIN"/>
          <w:bCs/>
          <w:color w:val="000000"/>
        </w:rPr>
        <w:t xml:space="preserve">rom </w:t>
      </w:r>
      <w:r w:rsidR="003C010E">
        <w:rPr>
          <w:rFonts w:cs="ZMXTY S+ DIN"/>
          <w:bCs/>
          <w:color w:val="000000"/>
        </w:rPr>
        <w:t>s</w:t>
      </w:r>
      <w:r w:rsidRPr="00F31F2B">
        <w:rPr>
          <w:rFonts w:cs="ZMXTY S+ DIN"/>
          <w:bCs/>
          <w:color w:val="000000"/>
        </w:rPr>
        <w:t xml:space="preserve">tudying </w:t>
      </w:r>
      <w:r w:rsidR="003C010E">
        <w:rPr>
          <w:rFonts w:cs="ZMXTY S+ DIN"/>
          <w:bCs/>
          <w:color w:val="000000"/>
        </w:rPr>
        <w:t>r</w:t>
      </w:r>
      <w:r w:rsidRPr="00F31F2B">
        <w:rPr>
          <w:rFonts w:cs="ZMXTY S+ DIN"/>
          <w:bCs/>
          <w:color w:val="000000"/>
        </w:rPr>
        <w:t>eligion</w:t>
      </w:r>
    </w:p>
    <w:p w:rsidR="00635502" w:rsidRPr="00635502" w:rsidRDefault="00635502" w:rsidP="00635502">
      <w:pPr>
        <w:pStyle w:val="ListParagraph"/>
        <w:numPr>
          <w:ilvl w:val="3"/>
          <w:numId w:val="1"/>
        </w:numPr>
        <w:rPr>
          <w:rFonts w:cs="Times New Roman"/>
        </w:rPr>
      </w:pPr>
      <w:r w:rsidRPr="00635502">
        <w:rPr>
          <w:rFonts w:cs="Stone Serif"/>
          <w:color w:val="000000"/>
        </w:rPr>
        <w:t>Religious values are a rich source of knowledge about the individual’s inner world, behavior, and personality. Religious knowledge is both descriptive and perspective. It describes various individual features and explains the individual’s inner world and behavior. It also prescribes the rules and directions of thinking and action.</w:t>
      </w:r>
    </w:p>
    <w:p w:rsidR="00635502" w:rsidRPr="00907C78" w:rsidRDefault="00907C78" w:rsidP="00635502">
      <w:pPr>
        <w:pStyle w:val="ListParagraph"/>
        <w:numPr>
          <w:ilvl w:val="3"/>
          <w:numId w:val="1"/>
        </w:numPr>
        <w:rPr>
          <w:rFonts w:cs="Times New Roman"/>
        </w:rPr>
      </w:pPr>
      <w:r w:rsidRPr="00907C78">
        <w:rPr>
          <w:rFonts w:cs="Stone Serif"/>
          <w:color w:val="000000"/>
        </w:rPr>
        <w:t xml:space="preserve">Religious beliefs reflect the </w:t>
      </w:r>
      <w:r w:rsidRPr="00907C78">
        <w:rPr>
          <w:rFonts w:ascii="Stone Serif Bold" w:hAnsi="Stone Serif Bold" w:cs="Stone Serif Bold"/>
          <w:bCs/>
          <w:color w:val="000000"/>
        </w:rPr>
        <w:t>transcendental</w:t>
      </w:r>
      <w:r w:rsidRPr="00907C78">
        <w:rPr>
          <w:rFonts w:ascii="Stone Serif Bold" w:hAnsi="Stone Serif Bold" w:cs="Stone Serif Bold"/>
          <w:b/>
          <w:bCs/>
          <w:color w:val="000000"/>
        </w:rPr>
        <w:t xml:space="preserve"> </w:t>
      </w:r>
      <w:r w:rsidRPr="00907C78">
        <w:rPr>
          <w:rFonts w:cs="Stone Serif"/>
          <w:color w:val="000000"/>
        </w:rPr>
        <w:t>(spiritual, nonphysical) side of human experience. Religious beliefs contain the idea that something larger and more important than human beings should exist and govern our behavior (Park, 2005).</w:t>
      </w:r>
    </w:p>
    <w:p w:rsidR="00907C78" w:rsidRPr="00907C78" w:rsidRDefault="00907C78" w:rsidP="00635502">
      <w:pPr>
        <w:pStyle w:val="ListParagraph"/>
        <w:numPr>
          <w:ilvl w:val="3"/>
          <w:numId w:val="1"/>
        </w:numPr>
        <w:rPr>
          <w:rFonts w:cs="Times New Roman"/>
        </w:rPr>
      </w:pPr>
      <w:r w:rsidRPr="00907C78">
        <w:rPr>
          <w:rFonts w:cs="Stone Serif"/>
          <w:color w:val="000000"/>
        </w:rPr>
        <w:t>Religious beliefs offer the individual a distinct possibility of extending his or her life beyond the time of their physical existence.</w:t>
      </w:r>
    </w:p>
    <w:p w:rsidR="00907C78" w:rsidRPr="00907C78" w:rsidRDefault="00907C78" w:rsidP="00635502">
      <w:pPr>
        <w:pStyle w:val="ListParagraph"/>
        <w:numPr>
          <w:ilvl w:val="3"/>
          <w:numId w:val="1"/>
        </w:numPr>
        <w:rPr>
          <w:rFonts w:cs="Times New Roman"/>
        </w:rPr>
      </w:pPr>
      <w:r w:rsidRPr="00907C78">
        <w:rPr>
          <w:rFonts w:cs="Stone Serif"/>
          <w:color w:val="000000"/>
        </w:rPr>
        <w:t>Religious teachings often embrace mysticism—a belief in the existence of realities beyond rational reflection or scientific scrutiny, but accessible by feelings.</w:t>
      </w:r>
    </w:p>
    <w:p w:rsidR="00907C78" w:rsidRPr="00907C78" w:rsidRDefault="00907C78" w:rsidP="00635502">
      <w:pPr>
        <w:pStyle w:val="ListParagraph"/>
        <w:numPr>
          <w:ilvl w:val="3"/>
          <w:numId w:val="1"/>
        </w:numPr>
        <w:rPr>
          <w:rFonts w:cs="Times New Roman"/>
        </w:rPr>
      </w:pPr>
      <w:r w:rsidRPr="00907C78">
        <w:rPr>
          <w:rFonts w:cs="Stone Serif"/>
          <w:color w:val="000000"/>
        </w:rPr>
        <w:t>Religions teach that happiness is possible. Individuals can achieve this stage through their own effort.</w:t>
      </w:r>
    </w:p>
    <w:p w:rsidR="00907C78" w:rsidRPr="00907C78" w:rsidRDefault="00907C78" w:rsidP="00635502">
      <w:pPr>
        <w:pStyle w:val="ListParagraph"/>
        <w:numPr>
          <w:ilvl w:val="3"/>
          <w:numId w:val="1"/>
        </w:numPr>
        <w:rPr>
          <w:rFonts w:cs="Times New Roman"/>
        </w:rPr>
      </w:pPr>
      <w:r w:rsidRPr="00907C78">
        <w:rPr>
          <w:rFonts w:cs="Stone Serif"/>
          <w:color w:val="000000"/>
        </w:rPr>
        <w:t>Religious teachings tend to prescribe particular behaviors and urge the development of certain desirable personality traits, such as kindness, humility, and self-control.</w:t>
      </w:r>
    </w:p>
    <w:p w:rsidR="00F31F2B" w:rsidRPr="00F31F2B" w:rsidRDefault="00F31F2B" w:rsidP="00F31F2B">
      <w:pPr>
        <w:pStyle w:val="ListParagraph"/>
        <w:numPr>
          <w:ilvl w:val="1"/>
          <w:numId w:val="1"/>
        </w:numPr>
        <w:rPr>
          <w:rFonts w:cs="Times New Roman"/>
        </w:rPr>
      </w:pPr>
      <w:r>
        <w:rPr>
          <w:b/>
          <w:bCs/>
        </w:rPr>
        <w:t xml:space="preserve">The </w:t>
      </w:r>
      <w:r w:rsidR="003C010E">
        <w:rPr>
          <w:b/>
          <w:bCs/>
        </w:rPr>
        <w:t>a</w:t>
      </w:r>
      <w:r>
        <w:rPr>
          <w:b/>
          <w:bCs/>
        </w:rPr>
        <w:t>rts</w:t>
      </w:r>
    </w:p>
    <w:p w:rsidR="00F31F2B" w:rsidRPr="00907C78" w:rsidRDefault="00F31F2B" w:rsidP="00F31F2B">
      <w:pPr>
        <w:pStyle w:val="ListParagraph"/>
        <w:numPr>
          <w:ilvl w:val="2"/>
          <w:numId w:val="1"/>
        </w:numPr>
        <w:rPr>
          <w:rFonts w:cs="Times New Roman"/>
        </w:rPr>
      </w:pPr>
      <w:r w:rsidRPr="00F31F2B">
        <w:rPr>
          <w:bCs/>
        </w:rPr>
        <w:t>Describing</w:t>
      </w:r>
    </w:p>
    <w:p w:rsidR="00907C78" w:rsidRPr="00907C78" w:rsidRDefault="00907C78" w:rsidP="00907C78">
      <w:pPr>
        <w:pStyle w:val="ListParagraph"/>
        <w:numPr>
          <w:ilvl w:val="3"/>
          <w:numId w:val="1"/>
        </w:numPr>
        <w:rPr>
          <w:rFonts w:cs="Times New Roman"/>
        </w:rPr>
      </w:pPr>
      <w:r w:rsidRPr="00907C78">
        <w:rPr>
          <w:rFonts w:cs="Stone Serif"/>
          <w:color w:val="000000"/>
          <w:sz w:val="20"/>
          <w:szCs w:val="20"/>
        </w:rPr>
        <w:t>Art, at its simplest, is a form of communication</w:t>
      </w:r>
      <w:r>
        <w:rPr>
          <w:rFonts w:cs="Stone Serif"/>
          <w:color w:val="000000"/>
          <w:sz w:val="18"/>
          <w:szCs w:val="18"/>
        </w:rPr>
        <w:t>.</w:t>
      </w:r>
    </w:p>
    <w:p w:rsidR="00907C78" w:rsidRPr="006C5A8B" w:rsidRDefault="00907C78" w:rsidP="00907C78">
      <w:pPr>
        <w:pStyle w:val="ListParagraph"/>
        <w:numPr>
          <w:ilvl w:val="3"/>
          <w:numId w:val="1"/>
        </w:numPr>
        <w:rPr>
          <w:rFonts w:cs="Times New Roman"/>
        </w:rPr>
      </w:pPr>
      <w:r w:rsidRPr="006C5A8B">
        <w:rPr>
          <w:rFonts w:cs="Stone Serif"/>
          <w:color w:val="000000"/>
        </w:rPr>
        <w:t>Artists also attempt to portray, reflect, and even creatively explain the inner world of others—their thoughts, desires, insecurities, and emotions.</w:t>
      </w:r>
    </w:p>
    <w:p w:rsidR="00907C78" w:rsidRPr="006C5A8B" w:rsidRDefault="00907C78" w:rsidP="00907C78">
      <w:pPr>
        <w:pStyle w:val="ListParagraph"/>
        <w:numPr>
          <w:ilvl w:val="3"/>
          <w:numId w:val="1"/>
        </w:numPr>
        <w:rPr>
          <w:rFonts w:cs="Times New Roman"/>
        </w:rPr>
      </w:pPr>
      <w:r w:rsidRPr="006C5A8B">
        <w:rPr>
          <w:rFonts w:cs="Stone Serif"/>
          <w:color w:val="000000"/>
        </w:rPr>
        <w:t>Artists (such as actors, directors, and writers) also convey to us their thoughts, beliefs, emotions, mood, and intentions.</w:t>
      </w:r>
    </w:p>
    <w:p w:rsidR="00F31F2B" w:rsidRPr="006C5A8B" w:rsidRDefault="00F31F2B" w:rsidP="00F31F2B">
      <w:pPr>
        <w:pStyle w:val="ListParagraph"/>
        <w:numPr>
          <w:ilvl w:val="2"/>
          <w:numId w:val="1"/>
        </w:numPr>
        <w:rPr>
          <w:rFonts w:cs="Times New Roman"/>
        </w:rPr>
      </w:pPr>
      <w:r w:rsidRPr="00F31F2B">
        <w:rPr>
          <w:rFonts w:cs="ZMXTY S+ DIN"/>
          <w:bCs/>
          <w:color w:val="000000"/>
        </w:rPr>
        <w:t xml:space="preserve">Encouraging </w:t>
      </w:r>
      <w:r w:rsidR="003C010E">
        <w:rPr>
          <w:rFonts w:cs="ZMXTY S+ DIN"/>
          <w:bCs/>
          <w:color w:val="000000"/>
        </w:rPr>
        <w:t>n</w:t>
      </w:r>
      <w:r w:rsidRPr="00F31F2B">
        <w:rPr>
          <w:rFonts w:cs="ZMXTY S+ DIN"/>
          <w:bCs/>
          <w:color w:val="000000"/>
        </w:rPr>
        <w:t xml:space="preserve">ew </w:t>
      </w:r>
      <w:r w:rsidR="003C010E">
        <w:rPr>
          <w:rFonts w:cs="ZMXTY S+ DIN"/>
          <w:bCs/>
          <w:color w:val="000000"/>
        </w:rPr>
        <w:t>r</w:t>
      </w:r>
      <w:r w:rsidRPr="00F31F2B">
        <w:rPr>
          <w:rFonts w:cs="ZMXTY S+ DIN"/>
          <w:bCs/>
          <w:color w:val="000000"/>
        </w:rPr>
        <w:t>eflections</w:t>
      </w:r>
    </w:p>
    <w:p w:rsidR="006C5A8B" w:rsidRPr="006C5A8B" w:rsidRDefault="006C5A8B" w:rsidP="006C5A8B">
      <w:pPr>
        <w:pStyle w:val="ListParagraph"/>
        <w:numPr>
          <w:ilvl w:val="3"/>
          <w:numId w:val="1"/>
        </w:numPr>
        <w:rPr>
          <w:rFonts w:cs="Times New Roman"/>
        </w:rPr>
      </w:pPr>
      <w:r w:rsidRPr="006C5A8B">
        <w:rPr>
          <w:rFonts w:cs="Stone Serif"/>
          <w:color w:val="000000"/>
        </w:rPr>
        <w:t>Artists also give the reader or viewer an emotional impulse to look around, ask questions about their lives, revisit the dilemmas they face, and think about the moral choices they make.</w:t>
      </w:r>
    </w:p>
    <w:p w:rsidR="006C5A8B" w:rsidRPr="006C5A8B" w:rsidRDefault="003C010E" w:rsidP="006C5A8B">
      <w:pPr>
        <w:pStyle w:val="ListParagraph"/>
        <w:numPr>
          <w:ilvl w:val="3"/>
          <w:numId w:val="1"/>
        </w:numPr>
        <w:rPr>
          <w:rFonts w:cs="Times New Roman"/>
        </w:rPr>
      </w:pPr>
      <w:r>
        <w:rPr>
          <w:rFonts w:cs="Stone Serif"/>
          <w:color w:val="000000"/>
        </w:rPr>
        <w:t>E</w:t>
      </w:r>
      <w:r w:rsidRPr="006C5A8B">
        <w:rPr>
          <w:rFonts w:cs="Stone Serif"/>
          <w:color w:val="000000"/>
        </w:rPr>
        <w:t xml:space="preserve">ncourage </w:t>
      </w:r>
      <w:r w:rsidR="006C5A8B" w:rsidRPr="006C5A8B">
        <w:rPr>
          <w:rFonts w:cs="Stone Serif"/>
          <w:color w:val="000000"/>
        </w:rPr>
        <w:t>us to think critically and analyze other people’s behavior, scrutinize their choices, and even speculate about their future actions.</w:t>
      </w:r>
    </w:p>
    <w:p w:rsidR="006C5A8B" w:rsidRPr="006C5A8B" w:rsidRDefault="006C5A8B" w:rsidP="006C5A8B">
      <w:pPr>
        <w:pStyle w:val="ListParagraph"/>
        <w:numPr>
          <w:ilvl w:val="3"/>
          <w:numId w:val="1"/>
        </w:numPr>
        <w:rPr>
          <w:rFonts w:cs="Times New Roman"/>
        </w:rPr>
      </w:pPr>
      <w:r w:rsidRPr="006C5A8B">
        <w:rPr>
          <w:rFonts w:cs="Stone Serif"/>
          <w:color w:val="000000"/>
        </w:rPr>
        <w:t>Art provides a means to express the imagination and bring about inner changes.</w:t>
      </w:r>
    </w:p>
    <w:p w:rsidR="00F31F2B" w:rsidRPr="006C5A8B" w:rsidRDefault="00F31F2B" w:rsidP="00F31F2B">
      <w:pPr>
        <w:pStyle w:val="ListParagraph"/>
        <w:numPr>
          <w:ilvl w:val="2"/>
          <w:numId w:val="1"/>
        </w:numPr>
        <w:rPr>
          <w:rFonts w:cs="Times New Roman"/>
        </w:rPr>
      </w:pPr>
      <w:r w:rsidRPr="00F31F2B">
        <w:rPr>
          <w:rFonts w:cs="ZMXTY S+ DIN"/>
          <w:bCs/>
          <w:color w:val="000000"/>
        </w:rPr>
        <w:t xml:space="preserve">Affecting an </w:t>
      </w:r>
      <w:r w:rsidR="003C010E">
        <w:rPr>
          <w:rFonts w:cs="ZMXTY S+ DIN"/>
          <w:bCs/>
          <w:color w:val="000000"/>
        </w:rPr>
        <w:t>i</w:t>
      </w:r>
      <w:r w:rsidRPr="00F31F2B">
        <w:rPr>
          <w:rFonts w:cs="ZMXTY S+ DIN"/>
          <w:bCs/>
          <w:color w:val="000000"/>
        </w:rPr>
        <w:t xml:space="preserve">ndividual’s </w:t>
      </w:r>
      <w:r w:rsidR="003C010E">
        <w:rPr>
          <w:rFonts w:cs="ZMXTY S+ DIN"/>
          <w:bCs/>
          <w:color w:val="000000"/>
        </w:rPr>
        <w:t>p</w:t>
      </w:r>
      <w:r w:rsidRPr="00F31F2B">
        <w:rPr>
          <w:rFonts w:cs="ZMXTY S+ DIN"/>
          <w:bCs/>
          <w:color w:val="000000"/>
        </w:rPr>
        <w:t>ersonality</w:t>
      </w:r>
    </w:p>
    <w:p w:rsidR="006C5A8B" w:rsidRPr="006C5A8B" w:rsidRDefault="006C5A8B" w:rsidP="006C5A8B">
      <w:pPr>
        <w:pStyle w:val="ListParagraph"/>
        <w:numPr>
          <w:ilvl w:val="3"/>
          <w:numId w:val="1"/>
        </w:numPr>
        <w:rPr>
          <w:rFonts w:cs="Times New Roman"/>
        </w:rPr>
      </w:pPr>
      <w:r>
        <w:rPr>
          <w:rFonts w:cs="ZMXTY S+ DIN"/>
          <w:bCs/>
          <w:color w:val="000000"/>
        </w:rPr>
        <w:t>Impact of art on an individual’s personality</w:t>
      </w:r>
    </w:p>
    <w:p w:rsidR="006C5A8B" w:rsidRPr="006C5A8B" w:rsidRDefault="006C5A8B" w:rsidP="006C5A8B">
      <w:pPr>
        <w:pStyle w:val="ListParagraph"/>
        <w:numPr>
          <w:ilvl w:val="3"/>
          <w:numId w:val="1"/>
        </w:numPr>
        <w:rPr>
          <w:rFonts w:cs="Times New Roman"/>
        </w:rPr>
      </w:pPr>
      <w:r>
        <w:rPr>
          <w:rFonts w:cs="Stone Serif"/>
          <w:color w:val="000000"/>
        </w:rPr>
        <w:lastRenderedPageBreak/>
        <w:t>S</w:t>
      </w:r>
      <w:r w:rsidRPr="006C5A8B">
        <w:rPr>
          <w:rFonts w:cs="Stone Serif"/>
          <w:color w:val="000000"/>
        </w:rPr>
        <w:t>ocialization, which can be direct and indirect</w:t>
      </w:r>
    </w:p>
    <w:p w:rsidR="006C5A8B" w:rsidRPr="006C5A8B" w:rsidRDefault="006C5A8B" w:rsidP="006C5A8B">
      <w:pPr>
        <w:pStyle w:val="ListParagraph"/>
        <w:numPr>
          <w:ilvl w:val="3"/>
          <w:numId w:val="1"/>
        </w:numPr>
        <w:rPr>
          <w:rFonts w:cs="Times New Roman"/>
        </w:rPr>
      </w:pPr>
      <w:r>
        <w:rPr>
          <w:rFonts w:cs="Stone Serif"/>
          <w:color w:val="000000"/>
        </w:rPr>
        <w:t>L</w:t>
      </w:r>
      <w:r w:rsidRPr="006C5A8B">
        <w:rPr>
          <w:rFonts w:cs="Stone Serif"/>
          <w:color w:val="000000"/>
        </w:rPr>
        <w:t>iterary works had an impact on scientists who have contributed to personality psychology.</w:t>
      </w:r>
    </w:p>
    <w:p w:rsidR="00907C78" w:rsidRPr="00F31F2B" w:rsidRDefault="00907C78" w:rsidP="00907C78">
      <w:pPr>
        <w:pStyle w:val="ListParagraph"/>
        <w:ind w:left="2160"/>
        <w:rPr>
          <w:rFonts w:cs="Times New Roman"/>
        </w:rPr>
      </w:pPr>
    </w:p>
    <w:p w:rsidR="00AC6798" w:rsidRDefault="00A779DD" w:rsidP="004B4DCB">
      <w:pPr>
        <w:pStyle w:val="ListParagraph"/>
        <w:numPr>
          <w:ilvl w:val="0"/>
          <w:numId w:val="1"/>
        </w:numPr>
        <w:rPr>
          <w:rFonts w:cs="Times New Roman"/>
        </w:rPr>
      </w:pPr>
      <w:r>
        <w:rPr>
          <w:rFonts w:cs="ZMXTY S+ DIN"/>
          <w:b/>
          <w:bCs/>
          <w:color w:val="000000"/>
          <w:sz w:val="28"/>
          <w:szCs w:val="28"/>
        </w:rPr>
        <w:t xml:space="preserve">How </w:t>
      </w:r>
      <w:r w:rsidR="003C010E">
        <w:rPr>
          <w:rFonts w:cs="ZMXTY S+ DIN"/>
          <w:b/>
          <w:bCs/>
          <w:color w:val="000000"/>
          <w:sz w:val="28"/>
          <w:szCs w:val="28"/>
        </w:rPr>
        <w:t>d</w:t>
      </w:r>
      <w:r>
        <w:rPr>
          <w:rFonts w:cs="ZMXTY S+ DIN"/>
          <w:b/>
          <w:bCs/>
          <w:color w:val="000000"/>
          <w:sz w:val="28"/>
          <w:szCs w:val="28"/>
        </w:rPr>
        <w:t xml:space="preserve">o </w:t>
      </w:r>
      <w:r w:rsidR="003C010E">
        <w:rPr>
          <w:rFonts w:cs="ZMXTY S+ DIN"/>
          <w:b/>
          <w:bCs/>
          <w:color w:val="000000"/>
          <w:sz w:val="28"/>
          <w:szCs w:val="28"/>
        </w:rPr>
        <w:t>w</w:t>
      </w:r>
      <w:r>
        <w:rPr>
          <w:rFonts w:cs="ZMXTY S+ DIN"/>
          <w:b/>
          <w:bCs/>
          <w:color w:val="000000"/>
          <w:sz w:val="28"/>
          <w:szCs w:val="28"/>
        </w:rPr>
        <w:t xml:space="preserve">e </w:t>
      </w:r>
      <w:r w:rsidR="003C010E">
        <w:rPr>
          <w:rFonts w:cs="ZMXTY S+ DIN"/>
          <w:b/>
          <w:bCs/>
          <w:color w:val="000000"/>
          <w:sz w:val="28"/>
          <w:szCs w:val="28"/>
        </w:rPr>
        <w:t>a</w:t>
      </w:r>
      <w:r>
        <w:rPr>
          <w:rFonts w:cs="ZMXTY S+ DIN"/>
          <w:b/>
          <w:bCs/>
          <w:color w:val="000000"/>
          <w:sz w:val="28"/>
          <w:szCs w:val="28"/>
        </w:rPr>
        <w:t xml:space="preserve">pply </w:t>
      </w:r>
      <w:r w:rsidR="003C010E">
        <w:rPr>
          <w:rFonts w:cs="ZMXTY S+ DIN"/>
          <w:b/>
          <w:bCs/>
          <w:color w:val="000000"/>
          <w:sz w:val="28"/>
          <w:szCs w:val="28"/>
        </w:rPr>
        <w:t>k</w:t>
      </w:r>
      <w:r>
        <w:rPr>
          <w:rFonts w:cs="ZMXTY S+ DIN"/>
          <w:b/>
          <w:bCs/>
          <w:color w:val="000000"/>
          <w:sz w:val="28"/>
          <w:szCs w:val="28"/>
        </w:rPr>
        <w:t>nowledge?</w:t>
      </w:r>
    </w:p>
    <w:p w:rsidR="004B4DCB" w:rsidRPr="008B023F" w:rsidRDefault="00A779DD" w:rsidP="004B4DCB">
      <w:pPr>
        <w:pStyle w:val="ListParagraph"/>
        <w:numPr>
          <w:ilvl w:val="1"/>
          <w:numId w:val="1"/>
        </w:numPr>
        <w:rPr>
          <w:rFonts w:cs="Times New Roman"/>
          <w:sz w:val="28"/>
        </w:rPr>
      </w:pPr>
      <w:r>
        <w:rPr>
          <w:rFonts w:cs="ZMXTY S+ DIN"/>
          <w:b/>
          <w:bCs/>
          <w:color w:val="000000"/>
        </w:rPr>
        <w:t xml:space="preserve">Applying </w:t>
      </w:r>
      <w:r w:rsidR="003C010E">
        <w:rPr>
          <w:rFonts w:cs="ZMXTY S+ DIN"/>
          <w:b/>
          <w:bCs/>
          <w:color w:val="000000"/>
        </w:rPr>
        <w:t>k</w:t>
      </w:r>
      <w:r>
        <w:rPr>
          <w:rFonts w:cs="ZMXTY S+ DIN"/>
          <w:b/>
          <w:bCs/>
          <w:color w:val="000000"/>
        </w:rPr>
        <w:t xml:space="preserve">nowledge to </w:t>
      </w:r>
      <w:r w:rsidR="003C010E">
        <w:rPr>
          <w:rFonts w:cs="ZMXTY S+ DIN"/>
          <w:b/>
          <w:bCs/>
          <w:color w:val="000000"/>
        </w:rPr>
        <w:t>s</w:t>
      </w:r>
      <w:r>
        <w:rPr>
          <w:rFonts w:cs="ZMXTY S+ DIN"/>
          <w:b/>
          <w:bCs/>
          <w:color w:val="000000"/>
        </w:rPr>
        <w:t>elf</w:t>
      </w:r>
      <w:r w:rsidR="008B023F">
        <w:rPr>
          <w:rFonts w:cs="ZMXTY S+ DIN"/>
          <w:b/>
          <w:bCs/>
          <w:color w:val="000000"/>
        </w:rPr>
        <w:t xml:space="preserve">: </w:t>
      </w:r>
      <w:r w:rsidR="008B023F" w:rsidRPr="008B023F">
        <w:rPr>
          <w:rFonts w:cs="Stone Serif"/>
          <w:color w:val="000000"/>
          <w:szCs w:val="18"/>
        </w:rPr>
        <w:t>The process of learning, as the Greek philosopher Aristotle believed, should essentially give us the capacity for virtue, a stable set of character traits to think, feel, and act in the right way (Pickard, 2011)</w:t>
      </w:r>
    </w:p>
    <w:p w:rsidR="004B4DCB" w:rsidRPr="00EA6C1B" w:rsidRDefault="00A779DD" w:rsidP="004B4DCB">
      <w:pPr>
        <w:pStyle w:val="ListParagraph"/>
        <w:numPr>
          <w:ilvl w:val="2"/>
          <w:numId w:val="1"/>
        </w:numPr>
        <w:rPr>
          <w:rFonts w:cs="Times New Roman"/>
        </w:rPr>
      </w:pPr>
      <w:r w:rsidRPr="00F31F2B">
        <w:rPr>
          <w:rFonts w:cs="ZMXTY S+ DIN"/>
          <w:bCs/>
          <w:color w:val="000000"/>
        </w:rPr>
        <w:t>Know Yourself</w:t>
      </w:r>
      <w:r w:rsidR="002D1441" w:rsidRPr="00F31F2B">
        <w:rPr>
          <w:rFonts w:cs="ZMXTY S+ DIN"/>
          <w:bCs/>
          <w:color w:val="000000"/>
        </w:rPr>
        <w:t xml:space="preserve">: </w:t>
      </w:r>
      <w:r w:rsidR="002D1441" w:rsidRPr="00EA6C1B">
        <w:rPr>
          <w:rFonts w:cs="ZMXTY S+ DIN"/>
          <w:bCs/>
          <w:color w:val="000000"/>
        </w:rPr>
        <w:t>know your physical and social features</w:t>
      </w:r>
    </w:p>
    <w:p w:rsidR="002D1441" w:rsidRPr="00F31F2B" w:rsidRDefault="00EA6C1B" w:rsidP="002D1441">
      <w:pPr>
        <w:pStyle w:val="ListParagraph"/>
        <w:numPr>
          <w:ilvl w:val="3"/>
          <w:numId w:val="1"/>
        </w:numPr>
        <w:rPr>
          <w:rFonts w:cs="Times New Roman"/>
        </w:rPr>
      </w:pPr>
      <w:proofErr w:type="gramStart"/>
      <w:r>
        <w:rPr>
          <w:rFonts w:cs="Stone Serif"/>
          <w:color w:val="000000"/>
        </w:rPr>
        <w:t>p</w:t>
      </w:r>
      <w:r w:rsidR="003C010E" w:rsidRPr="00EA6C1B">
        <w:rPr>
          <w:rFonts w:cs="Stone Serif"/>
          <w:color w:val="000000"/>
        </w:rPr>
        <w:t>ay</w:t>
      </w:r>
      <w:proofErr w:type="gramEnd"/>
      <w:r w:rsidR="003C010E" w:rsidRPr="00EA6C1B">
        <w:rPr>
          <w:rFonts w:cs="Stone Serif"/>
          <w:color w:val="000000"/>
        </w:rPr>
        <w:t xml:space="preserve"> </w:t>
      </w:r>
      <w:r w:rsidR="002D1441" w:rsidRPr="00EA6C1B">
        <w:rPr>
          <w:rFonts w:cs="Stone Serif"/>
          <w:color w:val="000000"/>
        </w:rPr>
        <w:t xml:space="preserve">more </w:t>
      </w:r>
      <w:r w:rsidR="002D1441" w:rsidRPr="00F31F2B">
        <w:rPr>
          <w:rFonts w:cs="Stone Serif"/>
          <w:color w:val="000000"/>
        </w:rPr>
        <w:t>attention to our health, habits, or lifestyle.</w:t>
      </w:r>
    </w:p>
    <w:p w:rsidR="00A779DD" w:rsidRPr="00F31F2B" w:rsidRDefault="00A779DD" w:rsidP="004B4DCB">
      <w:pPr>
        <w:pStyle w:val="ListParagraph"/>
        <w:numPr>
          <w:ilvl w:val="2"/>
          <w:numId w:val="1"/>
        </w:numPr>
        <w:rPr>
          <w:rFonts w:cs="Times New Roman"/>
        </w:rPr>
      </w:pPr>
      <w:r w:rsidRPr="00F31F2B">
        <w:rPr>
          <w:rFonts w:cs="ZMXTY S+ DIN"/>
          <w:bCs/>
          <w:color w:val="000000"/>
        </w:rPr>
        <w:t>Improve Yourself</w:t>
      </w:r>
      <w:r w:rsidR="003550B4" w:rsidRPr="00F31F2B">
        <w:rPr>
          <w:rFonts w:cs="ZMXTY S+ DIN"/>
          <w:bCs/>
          <w:color w:val="000000"/>
        </w:rPr>
        <w:t>: to be successful as an individual, you have to make the most reasonable decisions:</w:t>
      </w:r>
    </w:p>
    <w:p w:rsidR="003550B4" w:rsidRPr="00F31F2B" w:rsidRDefault="003550B4" w:rsidP="003550B4">
      <w:pPr>
        <w:pStyle w:val="ListParagraph"/>
        <w:numPr>
          <w:ilvl w:val="3"/>
          <w:numId w:val="1"/>
        </w:numPr>
        <w:rPr>
          <w:rFonts w:cs="Times New Roman"/>
        </w:rPr>
      </w:pPr>
      <w:r w:rsidRPr="00F31F2B">
        <w:rPr>
          <w:rFonts w:cs="Times New Roman"/>
        </w:rPr>
        <w:t>Maximizing your gains</w:t>
      </w:r>
    </w:p>
    <w:p w:rsidR="003550B4" w:rsidRPr="00F31F2B" w:rsidRDefault="003550B4" w:rsidP="003550B4">
      <w:pPr>
        <w:pStyle w:val="ListParagraph"/>
        <w:numPr>
          <w:ilvl w:val="3"/>
          <w:numId w:val="1"/>
        </w:numPr>
        <w:rPr>
          <w:rFonts w:cs="Times New Roman"/>
        </w:rPr>
      </w:pPr>
      <w:r w:rsidRPr="00F31F2B">
        <w:rPr>
          <w:rFonts w:cs="Times New Roman"/>
        </w:rPr>
        <w:t>Minimizing your losses</w:t>
      </w:r>
    </w:p>
    <w:p w:rsidR="003550B4" w:rsidRPr="00F31F2B" w:rsidRDefault="003550B4" w:rsidP="003550B4">
      <w:pPr>
        <w:pStyle w:val="ListParagraph"/>
        <w:numPr>
          <w:ilvl w:val="3"/>
          <w:numId w:val="1"/>
        </w:numPr>
        <w:rPr>
          <w:rFonts w:cs="Times New Roman"/>
        </w:rPr>
      </w:pPr>
      <w:r w:rsidRPr="00F31F2B">
        <w:rPr>
          <w:rFonts w:cs="Times New Roman"/>
        </w:rPr>
        <w:t>Improvement requires knowledge, critical thinking</w:t>
      </w:r>
      <w:r w:rsidR="00841E7F">
        <w:rPr>
          <w:rFonts w:cs="Times New Roman"/>
        </w:rPr>
        <w:t>,</w:t>
      </w:r>
      <w:r w:rsidRPr="00F31F2B">
        <w:rPr>
          <w:rFonts w:cs="Times New Roman"/>
        </w:rPr>
        <w:t xml:space="preserve"> and hard work</w:t>
      </w:r>
    </w:p>
    <w:p w:rsidR="00A779DD" w:rsidRPr="00F31F2B" w:rsidRDefault="00A779DD" w:rsidP="004B4DCB">
      <w:pPr>
        <w:pStyle w:val="ListParagraph"/>
        <w:numPr>
          <w:ilvl w:val="2"/>
          <w:numId w:val="1"/>
        </w:numPr>
        <w:rPr>
          <w:rFonts w:cs="Times New Roman"/>
        </w:rPr>
      </w:pPr>
      <w:r w:rsidRPr="00F31F2B">
        <w:rPr>
          <w:rFonts w:cs="ZMXTY S+ DIN"/>
          <w:bCs/>
          <w:color w:val="000000"/>
        </w:rPr>
        <w:t xml:space="preserve">Strive for </w:t>
      </w:r>
      <w:r w:rsidR="00841E7F">
        <w:rPr>
          <w:rFonts w:cs="ZMXTY S+ DIN"/>
          <w:bCs/>
          <w:color w:val="000000"/>
        </w:rPr>
        <w:t>h</w:t>
      </w:r>
      <w:r w:rsidRPr="00F31F2B">
        <w:rPr>
          <w:rFonts w:cs="ZMXTY S+ DIN"/>
          <w:bCs/>
          <w:color w:val="000000"/>
        </w:rPr>
        <w:t>appiness</w:t>
      </w:r>
    </w:p>
    <w:p w:rsidR="004F19EC" w:rsidRPr="00F31F2B" w:rsidRDefault="003550B4" w:rsidP="004F19EC">
      <w:pPr>
        <w:pStyle w:val="ListParagraph"/>
        <w:numPr>
          <w:ilvl w:val="3"/>
          <w:numId w:val="1"/>
        </w:numPr>
        <w:rPr>
          <w:rFonts w:cs="Times New Roman"/>
        </w:rPr>
      </w:pPr>
      <w:r w:rsidRPr="00F31F2B">
        <w:rPr>
          <w:rFonts w:cs="Stone Serif"/>
          <w:color w:val="000000"/>
        </w:rPr>
        <w:t xml:space="preserve">The Dutch professor Ruut Veenhoven (2008) showed that happiness is largely built on three factors: positive emotion (the pleasant life), engagement (the engaged life), and meaning (the meaningful life). These three factors are very much under our control. </w:t>
      </w:r>
    </w:p>
    <w:p w:rsidR="004F19EC" w:rsidRPr="00F31F2B" w:rsidRDefault="003550B4" w:rsidP="004F19EC">
      <w:pPr>
        <w:pStyle w:val="ListParagraph"/>
        <w:numPr>
          <w:ilvl w:val="3"/>
          <w:numId w:val="1"/>
        </w:numPr>
        <w:rPr>
          <w:rFonts w:cs="Times New Roman"/>
        </w:rPr>
      </w:pPr>
      <w:r w:rsidRPr="00F31F2B">
        <w:rPr>
          <w:rFonts w:cs="ZMXTY S+ DIN"/>
          <w:color w:val="000000"/>
        </w:rPr>
        <w:t>Positive psychotherapy is a therapeutic procedure based on the scientific premise that the human mind is capable of changing itself through behavior.</w:t>
      </w:r>
    </w:p>
    <w:p w:rsidR="003550B4" w:rsidRPr="00F31F2B" w:rsidRDefault="003550B4" w:rsidP="004F19EC">
      <w:pPr>
        <w:pStyle w:val="ListParagraph"/>
        <w:numPr>
          <w:ilvl w:val="3"/>
          <w:numId w:val="1"/>
        </w:numPr>
        <w:rPr>
          <w:rFonts w:cs="Times New Roman"/>
        </w:rPr>
      </w:pPr>
      <w:r w:rsidRPr="00F31F2B">
        <w:rPr>
          <w:rFonts w:cs="Stone Serif"/>
          <w:color w:val="000000"/>
        </w:rPr>
        <w:t xml:space="preserve">The right state of mind affects behavior; the behavior then produces changes within the mind (Seligman, Rashid, &amp; Parks, 2006). </w:t>
      </w:r>
    </w:p>
    <w:p w:rsidR="003550B4" w:rsidRPr="00F31F2B" w:rsidRDefault="003550B4" w:rsidP="004F19EC">
      <w:pPr>
        <w:pStyle w:val="ListParagraph"/>
        <w:numPr>
          <w:ilvl w:val="3"/>
          <w:numId w:val="1"/>
        </w:numPr>
        <w:rPr>
          <w:rFonts w:cs="Times New Roman"/>
        </w:rPr>
      </w:pPr>
      <w:r w:rsidRPr="00F31F2B">
        <w:rPr>
          <w:rFonts w:cs="Stone Serif"/>
          <w:color w:val="000000"/>
        </w:rPr>
        <w:t>The key is to acknowledge that human beings can have many ways to achieve happiness, and they have the right to choose their personal way.</w:t>
      </w:r>
    </w:p>
    <w:p w:rsidR="004B4DCB" w:rsidRDefault="00A779DD" w:rsidP="004B4DCB">
      <w:pPr>
        <w:pStyle w:val="ListParagraph"/>
        <w:numPr>
          <w:ilvl w:val="1"/>
          <w:numId w:val="1"/>
        </w:numPr>
        <w:rPr>
          <w:rFonts w:cs="Times New Roman"/>
        </w:rPr>
      </w:pPr>
      <w:r>
        <w:rPr>
          <w:rFonts w:cs="ZMXTY S+ DIN"/>
          <w:b/>
          <w:bCs/>
          <w:color w:val="000000"/>
        </w:rPr>
        <w:t xml:space="preserve">Applying </w:t>
      </w:r>
      <w:r w:rsidR="00841E7F">
        <w:rPr>
          <w:rFonts w:cs="ZMXTY S+ DIN"/>
          <w:b/>
          <w:bCs/>
          <w:color w:val="000000"/>
        </w:rPr>
        <w:t>k</w:t>
      </w:r>
      <w:r>
        <w:rPr>
          <w:rFonts w:cs="ZMXTY S+ DIN"/>
          <w:b/>
          <w:bCs/>
          <w:color w:val="000000"/>
        </w:rPr>
        <w:t xml:space="preserve">nowledge to </w:t>
      </w:r>
      <w:r w:rsidR="00841E7F">
        <w:rPr>
          <w:rFonts w:cs="ZMXTY S+ DIN"/>
          <w:b/>
          <w:bCs/>
          <w:color w:val="000000"/>
        </w:rPr>
        <w:t>o</w:t>
      </w:r>
      <w:r>
        <w:rPr>
          <w:rFonts w:cs="ZMXTY S+ DIN"/>
          <w:b/>
          <w:bCs/>
          <w:color w:val="000000"/>
        </w:rPr>
        <w:t>thers</w:t>
      </w:r>
      <w:r w:rsidR="004B4DCB">
        <w:rPr>
          <w:rFonts w:cs="Times New Roman"/>
        </w:rPr>
        <w:t xml:space="preserve"> </w:t>
      </w:r>
    </w:p>
    <w:p w:rsidR="00A779DD" w:rsidRPr="00F31F2B" w:rsidRDefault="00A779DD" w:rsidP="004B4DCB">
      <w:pPr>
        <w:pStyle w:val="ListParagraph"/>
        <w:numPr>
          <w:ilvl w:val="2"/>
          <w:numId w:val="1"/>
        </w:numPr>
        <w:rPr>
          <w:rFonts w:cs="Times New Roman"/>
        </w:rPr>
      </w:pPr>
      <w:r w:rsidRPr="00F31F2B">
        <w:rPr>
          <w:rFonts w:cs="ZMXTY S+ DIN"/>
          <w:bCs/>
          <w:color w:val="000000"/>
        </w:rPr>
        <w:t xml:space="preserve">Help </w:t>
      </w:r>
      <w:r w:rsidR="00841E7F">
        <w:rPr>
          <w:rFonts w:cs="ZMXTY S+ DIN"/>
          <w:bCs/>
          <w:color w:val="000000"/>
        </w:rPr>
        <w:t>p</w:t>
      </w:r>
      <w:r w:rsidRPr="00F31F2B">
        <w:rPr>
          <w:rFonts w:cs="ZMXTY S+ DIN"/>
          <w:bCs/>
          <w:color w:val="000000"/>
        </w:rPr>
        <w:t xml:space="preserve">eople </w:t>
      </w:r>
      <w:r w:rsidR="00841E7F">
        <w:rPr>
          <w:rFonts w:cs="ZMXTY S+ DIN"/>
          <w:bCs/>
          <w:color w:val="000000"/>
        </w:rPr>
        <w:t>u</w:t>
      </w:r>
      <w:r w:rsidRPr="00F31F2B">
        <w:rPr>
          <w:rFonts w:cs="ZMXTY S+ DIN"/>
          <w:bCs/>
          <w:color w:val="000000"/>
        </w:rPr>
        <w:t xml:space="preserve">nderstand the </w:t>
      </w:r>
      <w:r w:rsidR="00841E7F">
        <w:rPr>
          <w:rFonts w:cs="ZMXTY S+ DIN"/>
          <w:bCs/>
          <w:color w:val="000000"/>
        </w:rPr>
        <w:t>s</w:t>
      </w:r>
      <w:r w:rsidRPr="00F31F2B">
        <w:rPr>
          <w:rFonts w:cs="ZMXTY S+ DIN"/>
          <w:bCs/>
          <w:color w:val="000000"/>
        </w:rPr>
        <w:t xml:space="preserve">ources of </w:t>
      </w:r>
      <w:r w:rsidR="00841E7F">
        <w:rPr>
          <w:rFonts w:cs="ZMXTY S+ DIN"/>
          <w:bCs/>
          <w:color w:val="000000"/>
        </w:rPr>
        <w:t>t</w:t>
      </w:r>
      <w:r w:rsidRPr="00F31F2B">
        <w:rPr>
          <w:rFonts w:cs="ZMXTY S+ DIN"/>
          <w:bCs/>
          <w:color w:val="000000"/>
        </w:rPr>
        <w:t xml:space="preserve">heir </w:t>
      </w:r>
      <w:r w:rsidR="00841E7F">
        <w:rPr>
          <w:rFonts w:cs="ZMXTY S+ DIN"/>
          <w:bCs/>
          <w:color w:val="000000"/>
        </w:rPr>
        <w:t>p</w:t>
      </w:r>
      <w:r w:rsidRPr="00F31F2B">
        <w:rPr>
          <w:rFonts w:cs="ZMXTY S+ DIN"/>
          <w:bCs/>
          <w:color w:val="000000"/>
        </w:rPr>
        <w:t>roblems</w:t>
      </w:r>
    </w:p>
    <w:p w:rsidR="00BC6D9F" w:rsidRPr="00F31F2B" w:rsidRDefault="00BC6D9F" w:rsidP="00BC6D9F">
      <w:pPr>
        <w:pStyle w:val="ListParagraph"/>
        <w:numPr>
          <w:ilvl w:val="3"/>
          <w:numId w:val="1"/>
        </w:numPr>
        <w:rPr>
          <w:rFonts w:cs="Times New Roman"/>
        </w:rPr>
      </w:pPr>
      <w:r w:rsidRPr="00F31F2B">
        <w:rPr>
          <w:rFonts w:cs="Stone Serif"/>
          <w:color w:val="000000"/>
        </w:rPr>
        <w:t xml:space="preserve">Psychologists help other persons recognize the causes of their behavior, the sources of their pleasure and suffering. </w:t>
      </w:r>
    </w:p>
    <w:p w:rsidR="00BC6D9F" w:rsidRPr="00F31F2B" w:rsidRDefault="00BC6D9F" w:rsidP="00BC6D9F">
      <w:pPr>
        <w:pStyle w:val="ListParagraph"/>
        <w:numPr>
          <w:ilvl w:val="3"/>
          <w:numId w:val="1"/>
        </w:numPr>
        <w:rPr>
          <w:rFonts w:cs="Times New Roman"/>
        </w:rPr>
      </w:pPr>
      <w:r w:rsidRPr="00F31F2B">
        <w:rPr>
          <w:rFonts w:cs="Stone Serif"/>
          <w:color w:val="000000"/>
        </w:rPr>
        <w:t>Social science often view people as members of certain groups or types</w:t>
      </w:r>
      <w:r w:rsidR="004F19EC" w:rsidRPr="00F31F2B">
        <w:rPr>
          <w:rFonts w:cs="Stone Serif"/>
          <w:color w:val="000000"/>
        </w:rPr>
        <w:t xml:space="preserve">, but there are group differences </w:t>
      </w:r>
    </w:p>
    <w:p w:rsidR="00BC6D9F" w:rsidRPr="00EA6C1B" w:rsidRDefault="00BC6D9F" w:rsidP="00BC6D9F">
      <w:pPr>
        <w:pStyle w:val="ListParagraph"/>
        <w:numPr>
          <w:ilvl w:val="3"/>
          <w:numId w:val="1"/>
        </w:numPr>
        <w:rPr>
          <w:rFonts w:cs="Times New Roman"/>
        </w:rPr>
      </w:pPr>
      <w:r w:rsidRPr="00F31F2B">
        <w:rPr>
          <w:rFonts w:cs="Times New Roman"/>
        </w:rPr>
        <w:t>Need to</w:t>
      </w:r>
      <w:r w:rsidR="004F19EC" w:rsidRPr="00F31F2B">
        <w:rPr>
          <w:rFonts w:cs="Times New Roman"/>
        </w:rPr>
        <w:t xml:space="preserve"> celebrate the individual </w:t>
      </w:r>
      <w:r w:rsidR="004F19EC" w:rsidRPr="00EA6C1B">
        <w:rPr>
          <w:rFonts w:cs="Times New Roman"/>
        </w:rPr>
        <w:t xml:space="preserve">beyond social categories and </w:t>
      </w:r>
      <w:r w:rsidRPr="00EA6C1B">
        <w:rPr>
          <w:rFonts w:cs="Times New Roman"/>
        </w:rPr>
        <w:t>avoid categorization</w:t>
      </w:r>
    </w:p>
    <w:p w:rsidR="00BC6D9F" w:rsidRPr="00F31F2B" w:rsidRDefault="00BC6D9F" w:rsidP="00BC6D9F">
      <w:pPr>
        <w:pStyle w:val="ListParagraph"/>
        <w:numPr>
          <w:ilvl w:val="3"/>
          <w:numId w:val="1"/>
        </w:numPr>
        <w:rPr>
          <w:rFonts w:cs="Times New Roman"/>
        </w:rPr>
      </w:pPr>
      <w:r w:rsidRPr="00EA6C1B">
        <w:rPr>
          <w:rStyle w:val="A24"/>
          <w:sz w:val="22"/>
          <w:szCs w:val="22"/>
        </w:rPr>
        <w:t>Categorization</w:t>
      </w:r>
      <w:r w:rsidR="00241961" w:rsidRPr="00EA6C1B">
        <w:rPr>
          <w:rStyle w:val="A24"/>
          <w:sz w:val="22"/>
          <w:szCs w:val="22"/>
        </w:rPr>
        <w:t>:</w:t>
      </w:r>
      <w:r w:rsidRPr="00EA6C1B">
        <w:rPr>
          <w:rStyle w:val="A24"/>
          <w:sz w:val="22"/>
          <w:szCs w:val="22"/>
        </w:rPr>
        <w:t xml:space="preserve"> </w:t>
      </w:r>
      <w:r w:rsidRPr="00EA6C1B">
        <w:rPr>
          <w:rFonts w:cs="ZMXTY S+ DIN"/>
          <w:color w:val="000000"/>
        </w:rPr>
        <w:t xml:space="preserve">The process of categorization </w:t>
      </w:r>
      <w:r w:rsidRPr="00F31F2B">
        <w:rPr>
          <w:rFonts w:cs="ZMXTY S+ DIN"/>
          <w:color w:val="000000"/>
        </w:rPr>
        <w:t>entails a variety of mental shortcuts, or heuristics, that tend to reduce complex and time-consuming tasks of describing and analyzing to seemingly more simple, manageable, practical, and efficient labeling strategies.</w:t>
      </w:r>
    </w:p>
    <w:p w:rsidR="004F19EC" w:rsidRPr="00F31F2B" w:rsidRDefault="004F19EC" w:rsidP="00BC6D9F">
      <w:pPr>
        <w:pStyle w:val="ListParagraph"/>
        <w:numPr>
          <w:ilvl w:val="3"/>
          <w:numId w:val="1"/>
        </w:numPr>
        <w:rPr>
          <w:rFonts w:cs="Times New Roman"/>
        </w:rPr>
      </w:pPr>
      <w:r w:rsidRPr="00F31F2B">
        <w:rPr>
          <w:rFonts w:cs="Stone Serif"/>
          <w:color w:val="000000"/>
        </w:rPr>
        <w:lastRenderedPageBreak/>
        <w:t xml:space="preserve">Tversky and Kahneman (1973, 1982) identified a number of such shortcuts, the most basic of which they termed the </w:t>
      </w:r>
      <w:r w:rsidRPr="00F31F2B">
        <w:rPr>
          <w:rFonts w:cs="Stone Serif"/>
          <w:i/>
          <w:iCs/>
          <w:color w:val="000000"/>
        </w:rPr>
        <w:t xml:space="preserve">representativeness heuristic. </w:t>
      </w:r>
      <w:r w:rsidRPr="00F31F2B">
        <w:rPr>
          <w:rFonts w:cs="Stone Serif"/>
          <w:color w:val="000000"/>
        </w:rPr>
        <w:t>Essentially, this involves judging the likelihood that something belongs to (i.e., represents) a particular category. One of the most common uses of the representativeness heuristic involves judging whether a person belongs to a specific group based on how similar he or she is to the “typical” member of that group.</w:t>
      </w:r>
    </w:p>
    <w:p w:rsidR="004B4DCB" w:rsidRPr="00A779DD" w:rsidRDefault="00A779DD" w:rsidP="004B4DCB">
      <w:pPr>
        <w:pStyle w:val="ListParagraph"/>
        <w:numPr>
          <w:ilvl w:val="1"/>
          <w:numId w:val="1"/>
        </w:numPr>
        <w:rPr>
          <w:rFonts w:cs="Times New Roman"/>
        </w:rPr>
      </w:pPr>
      <w:r>
        <w:rPr>
          <w:rFonts w:cs="ZMXTY S+ DIN"/>
          <w:b/>
          <w:bCs/>
          <w:color w:val="000000"/>
        </w:rPr>
        <w:t>Applying Knowledge to the World</w:t>
      </w:r>
    </w:p>
    <w:p w:rsidR="00AC6798" w:rsidRPr="00674462" w:rsidRDefault="00A779DD" w:rsidP="00F93554">
      <w:pPr>
        <w:pStyle w:val="ListParagraph"/>
        <w:numPr>
          <w:ilvl w:val="2"/>
          <w:numId w:val="1"/>
        </w:numPr>
      </w:pPr>
      <w:r w:rsidRPr="00241961">
        <w:rPr>
          <w:rFonts w:cs="Times New Roman"/>
        </w:rPr>
        <w:t>Progressivism</w:t>
      </w:r>
      <w:r w:rsidR="00BC6D9F" w:rsidRPr="00241961">
        <w:rPr>
          <w:rFonts w:cs="Times New Roman"/>
        </w:rPr>
        <w:t xml:space="preserve">: </w:t>
      </w:r>
      <w:r w:rsidR="00BC6D9F" w:rsidRPr="00241961">
        <w:rPr>
          <w:rFonts w:cs="ZMXTY S+ DIN"/>
          <w:color w:val="000000"/>
        </w:rPr>
        <w:t>Progressivism is a general way of thinking and a social movement based on the deep belief that human beings and their society can be improved through social reform, education, and opportunity available to all people.</w:t>
      </w:r>
    </w:p>
    <w:p w:rsidR="00AF3200" w:rsidRDefault="00AF3200"/>
    <w:sectPr w:rsidR="00AF3200" w:rsidSect="0028082F">
      <w:headerReference w:type="default" r:id="rId8"/>
      <w:headerReference w:type="firs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71CE" w:rsidRDefault="000371CE" w:rsidP="00AC6798">
      <w:pPr>
        <w:spacing w:after="0" w:line="240" w:lineRule="auto"/>
      </w:pPr>
      <w:r>
        <w:separator/>
      </w:r>
    </w:p>
  </w:endnote>
  <w:endnote w:type="continuationSeparator" w:id="0">
    <w:p w:rsidR="000371CE" w:rsidRDefault="000371CE" w:rsidP="00AC67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ZMXTY S+ DIN">
    <w:altName w:val="DIN"/>
    <w:panose1 w:val="00000000000000000000"/>
    <w:charset w:val="00"/>
    <w:family w:val="swiss"/>
    <w:notTrueType/>
    <w:pitch w:val="default"/>
    <w:sig w:usb0="00000003" w:usb1="00000000" w:usb2="00000000" w:usb3="00000000" w:csb0="00000001" w:csb1="00000000"/>
  </w:font>
  <w:font w:name="Stone Serif">
    <w:altName w:val="Stone Serif"/>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Stone Serif Bold">
    <w:altName w:val="Stone Serif Bold"/>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71CE" w:rsidRDefault="000371CE" w:rsidP="00AC6798">
      <w:pPr>
        <w:spacing w:after="0" w:line="240" w:lineRule="auto"/>
      </w:pPr>
      <w:r>
        <w:separator/>
      </w:r>
    </w:p>
  </w:footnote>
  <w:footnote w:type="continuationSeparator" w:id="0">
    <w:p w:rsidR="000371CE" w:rsidRDefault="000371CE" w:rsidP="00AC67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D8F" w:rsidRDefault="00C81D8F" w:rsidP="00C81D8F">
    <w:pPr>
      <w:pStyle w:val="Header"/>
      <w:jc w:val="right"/>
    </w:pPr>
    <w:r>
      <w:t>Instructor Resource</w:t>
    </w:r>
  </w:p>
  <w:p w:rsidR="00C81D8F" w:rsidRDefault="00C81D8F" w:rsidP="00C81D8F">
    <w:pPr>
      <w:pStyle w:val="Header"/>
      <w:jc w:val="right"/>
      <w:rPr>
        <w:i/>
      </w:rPr>
    </w:pPr>
    <w:r w:rsidRPr="00DC00C9">
      <w:t>Shiraev</w:t>
    </w:r>
    <w:r>
      <w:t xml:space="preserve">, </w:t>
    </w:r>
    <w:r w:rsidRPr="00DC00C9">
      <w:rPr>
        <w:i/>
      </w:rPr>
      <w:t>Personality Theories</w:t>
    </w:r>
  </w:p>
  <w:p w:rsidR="00C557FD" w:rsidRPr="0028082F" w:rsidRDefault="00C81D8F" w:rsidP="00F93554">
    <w:pPr>
      <w:pStyle w:val="Header"/>
      <w:jc w:val="right"/>
    </w:pPr>
    <w:r>
      <w:t>SAGE Publishing,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798" w:rsidRPr="00AC6798" w:rsidRDefault="00AC6798" w:rsidP="00AC6798">
    <w:pPr>
      <w:spacing w:after="0" w:line="240" w:lineRule="auto"/>
      <w:rPr>
        <w:b/>
      </w:rPr>
    </w:pPr>
    <w:r w:rsidRPr="00AC6798">
      <w:t>Author Names</w:t>
    </w:r>
    <w:r>
      <w:rPr>
        <w:i/>
      </w:rPr>
      <w:t xml:space="preserve">, </w:t>
    </w:r>
    <w:r w:rsidRPr="00AC6798">
      <w:rPr>
        <w:i/>
      </w:rPr>
      <w:t xml:space="preserve">Book Title, </w:t>
    </w:r>
    <w:r w:rsidRPr="00AC6798">
      <w:t>Edition Number:</w:t>
    </w:r>
    <w:r>
      <w:rPr>
        <w:b/>
      </w:rPr>
      <w:t xml:space="preserve"> </w:t>
    </w:r>
    <w:r w:rsidRPr="00AC6798">
      <w:t>Instructor Resource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7F2F7C"/>
    <w:multiLevelType w:val="hybridMultilevel"/>
    <w:tmpl w:val="C3565760"/>
    <w:lvl w:ilvl="0" w:tplc="B65A3F42">
      <w:start w:val="1"/>
      <w:numFmt w:val="upperRoman"/>
      <w:lvlText w:val="%1."/>
      <w:lvlJc w:val="left"/>
      <w:pPr>
        <w:ind w:left="1080" w:hanging="720"/>
      </w:pPr>
      <w:rPr>
        <w:b/>
      </w:rPr>
    </w:lvl>
    <w:lvl w:ilvl="1" w:tplc="F2B233A2">
      <w:start w:val="1"/>
      <w:numFmt w:val="upperLetter"/>
      <w:lvlText w:val="%2."/>
      <w:lvlJc w:val="left"/>
      <w:pPr>
        <w:ind w:left="1440" w:hanging="360"/>
      </w:pPr>
      <w:rPr>
        <w:b/>
      </w:rPr>
    </w:lvl>
    <w:lvl w:ilvl="2" w:tplc="C186E3B6">
      <w:start w:val="1"/>
      <w:numFmt w:val="lowerRoman"/>
      <w:lvlText w:val="%3."/>
      <w:lvlJc w:val="right"/>
      <w:pPr>
        <w:ind w:left="2160" w:hanging="180"/>
      </w:pPr>
      <w:rPr>
        <w:b/>
      </w:rPr>
    </w:lvl>
    <w:lvl w:ilvl="3" w:tplc="702A5478">
      <w:start w:val="1"/>
      <w:numFmt w:val="lowerLetter"/>
      <w:lvlText w:val="%4."/>
      <w:lvlJc w:val="left"/>
      <w:pPr>
        <w:ind w:left="2880" w:hanging="360"/>
      </w:pPr>
      <w:rPr>
        <w:b w:val="0"/>
        <w:sz w:val="22"/>
      </w:r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31ED7F79"/>
    <w:multiLevelType w:val="multilevel"/>
    <w:tmpl w:val="28000CB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achiti Surange">
    <w15:presenceInfo w15:providerId="AD" w15:userId="S-1-5-21-1131983892-3429671558-2310587668-6951"/>
  </w15:person>
  <w15:person w15:author="Ponnezhil Selvamohan">
    <w15:presenceInfo w15:providerId="None" w15:userId="Ponnezhil Selvamo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trackRevisions/>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sjQ3NjSxMDeyMDY2NzRS0lEKTi0uzszPAykwqQUAR1lzPiwAAAA="/>
  </w:docVars>
  <w:rsids>
    <w:rsidRoot w:val="00AC6798"/>
    <w:rsid w:val="0001245D"/>
    <w:rsid w:val="000371CE"/>
    <w:rsid w:val="0018010F"/>
    <w:rsid w:val="001D497D"/>
    <w:rsid w:val="00241961"/>
    <w:rsid w:val="0028082F"/>
    <w:rsid w:val="00294D99"/>
    <w:rsid w:val="002D1441"/>
    <w:rsid w:val="00340319"/>
    <w:rsid w:val="003550B4"/>
    <w:rsid w:val="003C010E"/>
    <w:rsid w:val="00425D5C"/>
    <w:rsid w:val="004B4DCB"/>
    <w:rsid w:val="004F19EC"/>
    <w:rsid w:val="0052663E"/>
    <w:rsid w:val="00635502"/>
    <w:rsid w:val="00641609"/>
    <w:rsid w:val="006C5A8B"/>
    <w:rsid w:val="006F0E4C"/>
    <w:rsid w:val="00777BBA"/>
    <w:rsid w:val="00811CDD"/>
    <w:rsid w:val="00841E7F"/>
    <w:rsid w:val="00892D9B"/>
    <w:rsid w:val="008B023F"/>
    <w:rsid w:val="00907C78"/>
    <w:rsid w:val="00965FA4"/>
    <w:rsid w:val="009A0F5F"/>
    <w:rsid w:val="00A779DD"/>
    <w:rsid w:val="00AC6798"/>
    <w:rsid w:val="00AF3200"/>
    <w:rsid w:val="00B62BFF"/>
    <w:rsid w:val="00BC143C"/>
    <w:rsid w:val="00BC6D9F"/>
    <w:rsid w:val="00BD71D0"/>
    <w:rsid w:val="00C557FD"/>
    <w:rsid w:val="00C81D8F"/>
    <w:rsid w:val="00CA5C79"/>
    <w:rsid w:val="00EA6C1B"/>
    <w:rsid w:val="00EC50DA"/>
    <w:rsid w:val="00F31F2B"/>
    <w:rsid w:val="00F60BEF"/>
    <w:rsid w:val="00F935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6798"/>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
    <w:uiPriority w:val="9"/>
    <w:qFormat/>
    <w:rsid w:val="00AC67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81D8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6798"/>
    <w:pPr>
      <w:ind w:left="720"/>
      <w:contextualSpacing/>
    </w:pPr>
  </w:style>
  <w:style w:type="paragraph" w:styleId="Header">
    <w:name w:val="header"/>
    <w:basedOn w:val="Normal"/>
    <w:link w:val="HeaderChar"/>
    <w:unhideWhenUsed/>
    <w:rsid w:val="00AC6798"/>
    <w:pPr>
      <w:tabs>
        <w:tab w:val="center" w:pos="4680"/>
        <w:tab w:val="right" w:pos="9360"/>
      </w:tabs>
      <w:spacing w:after="0" w:line="240" w:lineRule="auto"/>
    </w:pPr>
  </w:style>
  <w:style w:type="character" w:customStyle="1" w:styleId="HeaderChar">
    <w:name w:val="Header Char"/>
    <w:basedOn w:val="DefaultParagraphFont"/>
    <w:link w:val="Header"/>
    <w:rsid w:val="00AC6798"/>
    <w:rPr>
      <w:rFonts w:asciiTheme="minorHAnsi" w:eastAsiaTheme="minorEastAsia" w:hAnsiTheme="minorHAnsi" w:cstheme="minorBidi"/>
      <w:sz w:val="22"/>
      <w:szCs w:val="22"/>
    </w:rPr>
  </w:style>
  <w:style w:type="paragraph" w:styleId="Footer">
    <w:name w:val="footer"/>
    <w:basedOn w:val="Normal"/>
    <w:link w:val="FooterChar"/>
    <w:uiPriority w:val="99"/>
    <w:unhideWhenUsed/>
    <w:rsid w:val="00AC67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6798"/>
    <w:rPr>
      <w:rFonts w:asciiTheme="minorHAnsi" w:eastAsiaTheme="minorEastAsia" w:hAnsiTheme="minorHAnsi" w:cstheme="minorBidi"/>
      <w:sz w:val="22"/>
      <w:szCs w:val="22"/>
    </w:rPr>
  </w:style>
  <w:style w:type="character" w:customStyle="1" w:styleId="Heading1Char">
    <w:name w:val="Heading 1 Char"/>
    <w:basedOn w:val="DefaultParagraphFont"/>
    <w:link w:val="Heading1"/>
    <w:uiPriority w:val="9"/>
    <w:rsid w:val="00AC6798"/>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28082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8082F"/>
    <w:rPr>
      <w:rFonts w:asciiTheme="majorHAnsi" w:eastAsiaTheme="majorEastAsia" w:hAnsiTheme="majorHAnsi" w:cstheme="majorBidi"/>
      <w:color w:val="17365D" w:themeColor="text2" w:themeShade="BF"/>
      <w:spacing w:val="5"/>
      <w:kern w:val="28"/>
      <w:sz w:val="52"/>
      <w:szCs w:val="52"/>
    </w:rPr>
  </w:style>
  <w:style w:type="character" w:customStyle="1" w:styleId="A24">
    <w:name w:val="A24"/>
    <w:uiPriority w:val="99"/>
    <w:rsid w:val="00BC6D9F"/>
    <w:rPr>
      <w:rFonts w:cs="ZMXTY S+ DIN"/>
      <w:b/>
      <w:bCs/>
      <w:color w:val="000000"/>
      <w:sz w:val="14"/>
      <w:szCs w:val="14"/>
    </w:rPr>
  </w:style>
  <w:style w:type="paragraph" w:customStyle="1" w:styleId="Default">
    <w:name w:val="Default"/>
    <w:rsid w:val="00CA5C79"/>
    <w:pPr>
      <w:autoSpaceDE w:val="0"/>
      <w:autoSpaceDN w:val="0"/>
      <w:adjustRightInd w:val="0"/>
    </w:pPr>
    <w:rPr>
      <w:rFonts w:ascii="Stone Serif" w:hAnsi="Stone Serif" w:cs="Stone Serif"/>
      <w:color w:val="000000"/>
      <w:szCs w:val="24"/>
    </w:rPr>
  </w:style>
  <w:style w:type="character" w:customStyle="1" w:styleId="A12">
    <w:name w:val="A12"/>
    <w:uiPriority w:val="99"/>
    <w:rsid w:val="00F60BEF"/>
    <w:rPr>
      <w:rFonts w:cs="Stone Serif"/>
      <w:color w:val="000000"/>
      <w:sz w:val="18"/>
      <w:szCs w:val="18"/>
    </w:rPr>
  </w:style>
  <w:style w:type="paragraph" w:styleId="BalloonText">
    <w:name w:val="Balloon Text"/>
    <w:basedOn w:val="Normal"/>
    <w:link w:val="BalloonTextChar"/>
    <w:uiPriority w:val="99"/>
    <w:semiHidden/>
    <w:unhideWhenUsed/>
    <w:rsid w:val="00C81D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1D8F"/>
    <w:rPr>
      <w:rFonts w:ascii="Segoe UI" w:eastAsiaTheme="minorEastAsia" w:hAnsi="Segoe UI" w:cs="Segoe UI"/>
      <w:sz w:val="18"/>
      <w:szCs w:val="18"/>
    </w:rPr>
  </w:style>
  <w:style w:type="character" w:customStyle="1" w:styleId="Heading2Char">
    <w:name w:val="Heading 2 Char"/>
    <w:basedOn w:val="DefaultParagraphFont"/>
    <w:link w:val="Heading2"/>
    <w:uiPriority w:val="9"/>
    <w:rsid w:val="00C81D8F"/>
    <w:rPr>
      <w:rFonts w:asciiTheme="majorHAnsi" w:eastAsiaTheme="majorEastAsia" w:hAnsiTheme="majorHAnsi" w:cstheme="majorBidi"/>
      <w:color w:val="365F91" w:themeColor="accent1" w:themeShade="BF"/>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6798"/>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
    <w:uiPriority w:val="9"/>
    <w:qFormat/>
    <w:rsid w:val="00AC67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81D8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C6798"/>
    <w:pPr>
      <w:ind w:left="720"/>
      <w:contextualSpacing/>
    </w:pPr>
  </w:style>
  <w:style w:type="paragraph" w:styleId="Header">
    <w:name w:val="header"/>
    <w:basedOn w:val="Normal"/>
    <w:link w:val="HeaderChar"/>
    <w:unhideWhenUsed/>
    <w:rsid w:val="00AC6798"/>
    <w:pPr>
      <w:tabs>
        <w:tab w:val="center" w:pos="4680"/>
        <w:tab w:val="right" w:pos="9360"/>
      </w:tabs>
      <w:spacing w:after="0" w:line="240" w:lineRule="auto"/>
    </w:pPr>
  </w:style>
  <w:style w:type="character" w:customStyle="1" w:styleId="HeaderChar">
    <w:name w:val="Header Char"/>
    <w:basedOn w:val="DefaultParagraphFont"/>
    <w:link w:val="Header"/>
    <w:rsid w:val="00AC6798"/>
    <w:rPr>
      <w:rFonts w:asciiTheme="minorHAnsi" w:eastAsiaTheme="minorEastAsia" w:hAnsiTheme="minorHAnsi" w:cstheme="minorBidi"/>
      <w:sz w:val="22"/>
      <w:szCs w:val="22"/>
    </w:rPr>
  </w:style>
  <w:style w:type="paragraph" w:styleId="Footer">
    <w:name w:val="footer"/>
    <w:basedOn w:val="Normal"/>
    <w:link w:val="FooterChar"/>
    <w:uiPriority w:val="99"/>
    <w:unhideWhenUsed/>
    <w:rsid w:val="00AC67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6798"/>
    <w:rPr>
      <w:rFonts w:asciiTheme="minorHAnsi" w:eastAsiaTheme="minorEastAsia" w:hAnsiTheme="minorHAnsi" w:cstheme="minorBidi"/>
      <w:sz w:val="22"/>
      <w:szCs w:val="22"/>
    </w:rPr>
  </w:style>
  <w:style w:type="character" w:customStyle="1" w:styleId="Heading1Char">
    <w:name w:val="Heading 1 Char"/>
    <w:basedOn w:val="DefaultParagraphFont"/>
    <w:link w:val="Heading1"/>
    <w:uiPriority w:val="9"/>
    <w:rsid w:val="00AC6798"/>
    <w:rPr>
      <w:rFonts w:asciiTheme="majorHAnsi" w:eastAsiaTheme="majorEastAsia" w:hAnsiTheme="majorHAnsi" w:cstheme="majorBidi"/>
      <w:b/>
      <w:bCs/>
      <w:color w:val="365F91" w:themeColor="accent1" w:themeShade="BF"/>
      <w:sz w:val="28"/>
      <w:szCs w:val="28"/>
    </w:rPr>
  </w:style>
  <w:style w:type="paragraph" w:styleId="Title">
    <w:name w:val="Title"/>
    <w:basedOn w:val="Normal"/>
    <w:next w:val="Normal"/>
    <w:link w:val="TitleChar"/>
    <w:uiPriority w:val="10"/>
    <w:qFormat/>
    <w:rsid w:val="0028082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28082F"/>
    <w:rPr>
      <w:rFonts w:asciiTheme="majorHAnsi" w:eastAsiaTheme="majorEastAsia" w:hAnsiTheme="majorHAnsi" w:cstheme="majorBidi"/>
      <w:color w:val="17365D" w:themeColor="text2" w:themeShade="BF"/>
      <w:spacing w:val="5"/>
      <w:kern w:val="28"/>
      <w:sz w:val="52"/>
      <w:szCs w:val="52"/>
    </w:rPr>
  </w:style>
  <w:style w:type="character" w:customStyle="1" w:styleId="A24">
    <w:name w:val="A24"/>
    <w:uiPriority w:val="99"/>
    <w:rsid w:val="00BC6D9F"/>
    <w:rPr>
      <w:rFonts w:cs="ZMXTY S+ DIN"/>
      <w:b/>
      <w:bCs/>
      <w:color w:val="000000"/>
      <w:sz w:val="14"/>
      <w:szCs w:val="14"/>
    </w:rPr>
  </w:style>
  <w:style w:type="paragraph" w:customStyle="1" w:styleId="Default">
    <w:name w:val="Default"/>
    <w:rsid w:val="00CA5C79"/>
    <w:pPr>
      <w:autoSpaceDE w:val="0"/>
      <w:autoSpaceDN w:val="0"/>
      <w:adjustRightInd w:val="0"/>
    </w:pPr>
    <w:rPr>
      <w:rFonts w:ascii="Stone Serif" w:hAnsi="Stone Serif" w:cs="Stone Serif"/>
      <w:color w:val="000000"/>
      <w:szCs w:val="24"/>
    </w:rPr>
  </w:style>
  <w:style w:type="character" w:customStyle="1" w:styleId="A12">
    <w:name w:val="A12"/>
    <w:uiPriority w:val="99"/>
    <w:rsid w:val="00F60BEF"/>
    <w:rPr>
      <w:rFonts w:cs="Stone Serif"/>
      <w:color w:val="000000"/>
      <w:sz w:val="18"/>
      <w:szCs w:val="18"/>
    </w:rPr>
  </w:style>
  <w:style w:type="paragraph" w:styleId="BalloonText">
    <w:name w:val="Balloon Text"/>
    <w:basedOn w:val="Normal"/>
    <w:link w:val="BalloonTextChar"/>
    <w:uiPriority w:val="99"/>
    <w:semiHidden/>
    <w:unhideWhenUsed/>
    <w:rsid w:val="00C81D8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1D8F"/>
    <w:rPr>
      <w:rFonts w:ascii="Segoe UI" w:eastAsiaTheme="minorEastAsia" w:hAnsi="Segoe UI" w:cs="Segoe UI"/>
      <w:sz w:val="18"/>
      <w:szCs w:val="18"/>
    </w:rPr>
  </w:style>
  <w:style w:type="character" w:customStyle="1" w:styleId="Heading2Char">
    <w:name w:val="Heading 2 Char"/>
    <w:basedOn w:val="DefaultParagraphFont"/>
    <w:link w:val="Heading2"/>
    <w:uiPriority w:val="9"/>
    <w:rsid w:val="00C81D8F"/>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180</TotalTime>
  <Pages>8</Pages>
  <Words>2474</Words>
  <Characters>14107</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Sage Publications</Company>
  <LinksUpToDate>false</LinksUpToDate>
  <CharactersWithSpaces>16548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Bierach, Katie</dc:creator>
  <cp:lastModifiedBy>Morgan Shannon</cp:lastModifiedBy>
  <cp:revision>19</cp:revision>
  <dcterms:created xsi:type="dcterms:W3CDTF">2017-01-27T16:40:00Z</dcterms:created>
  <dcterms:modified xsi:type="dcterms:W3CDTF">2017-03-17T21:47:00Z</dcterms:modified>
</cp:coreProperties>
</file>