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84C" w:rsidRPr="00145712" w:rsidRDefault="0048384C" w:rsidP="0048384C">
      <w:pPr>
        <w:pStyle w:val="Heading2"/>
      </w:pPr>
      <w:r w:rsidRPr="00145712">
        <w:t>Video Resources</w:t>
      </w:r>
    </w:p>
    <w:p w:rsidR="0062553A" w:rsidRPr="00145712" w:rsidRDefault="0062553A" w:rsidP="0062553A">
      <w:pPr>
        <w:pStyle w:val="Heading1"/>
      </w:pPr>
      <w:r w:rsidRPr="00145712">
        <w:t>Chapter 11 Environmental and Energy Policy</w:t>
      </w:r>
    </w:p>
    <w:p w:rsidR="00957F1D" w:rsidRPr="00957F1D" w:rsidRDefault="00957F1D" w:rsidP="00957F1D"/>
    <w:p w:rsidR="0048384C" w:rsidRPr="00145712" w:rsidRDefault="0048384C" w:rsidP="0048384C">
      <w:pPr>
        <w:pStyle w:val="ListParagraph"/>
        <w:numPr>
          <w:ilvl w:val="0"/>
          <w:numId w:val="22"/>
        </w:numPr>
      </w:pPr>
      <w:bookmarkStart w:id="0" w:name="_GoBack"/>
      <w:bookmarkEnd w:id="0"/>
      <w:r w:rsidRPr="00145712">
        <w:t xml:space="preserve">Video: </w:t>
      </w:r>
      <w:hyperlink r:id="rId6" w:history="1">
        <w:r w:rsidRPr="00145712">
          <w:rPr>
            <w:rStyle w:val="Hyperlink"/>
          </w:rPr>
          <w:t>http://www.youtube.com/watch?v=UK8ccWSZkic 2013</w:t>
        </w:r>
      </w:hyperlink>
      <w:r w:rsidRPr="00145712">
        <w:t xml:space="preserve"> “Does the world need nuclear power?” (June 10, 2010). TED </w:t>
      </w:r>
      <w:proofErr w:type="gramStart"/>
      <w:r w:rsidRPr="00145712">
        <w:t>talk</w:t>
      </w:r>
      <w:proofErr w:type="gramEnd"/>
      <w:r w:rsidRPr="00145712">
        <w:t xml:space="preserve"> debate about the advantages and disadvantages of nuclear power and whether we should adopt it. (Time: 25:31)</w:t>
      </w:r>
    </w:p>
    <w:p w:rsidR="0048384C" w:rsidRPr="00145712" w:rsidRDefault="0048384C" w:rsidP="0048384C">
      <w:pPr>
        <w:pStyle w:val="ListParagraph"/>
        <w:numPr>
          <w:ilvl w:val="0"/>
          <w:numId w:val="22"/>
        </w:numPr>
      </w:pPr>
      <w:r w:rsidRPr="00145712">
        <w:t xml:space="preserve">Video: </w:t>
      </w:r>
      <w:hyperlink r:id="rId7" w:history="1">
        <w:r w:rsidRPr="009A5044">
          <w:rPr>
            <w:rStyle w:val="Hyperlink"/>
          </w:rPr>
          <w:t>http://www.motherjones.com/blue-marble/2014/02/bill-nye-marsha-blackburn-climate-meet-the-press</w:t>
        </w:r>
      </w:hyperlink>
      <w:r>
        <w:t xml:space="preserve"> “Flurry of Storms: A Result of Climate Change?” </w:t>
      </w:r>
      <w:r w:rsidRPr="00145712">
        <w:t>(February 16, 2014). Meet the Press debate on Climate Change with Bill Nye the science guy and Congresswoman Marsha Blackburn. Should the United States develop climate change policy? Pros and cons. (Time: 13:42)</w:t>
      </w:r>
    </w:p>
    <w:p w:rsidR="0048384C" w:rsidRPr="00145712" w:rsidRDefault="0048384C" w:rsidP="0048384C">
      <w:pPr>
        <w:pStyle w:val="ListParagraph"/>
        <w:numPr>
          <w:ilvl w:val="0"/>
          <w:numId w:val="22"/>
        </w:numPr>
      </w:pPr>
      <w:r w:rsidRPr="00145712">
        <w:t xml:space="preserve">Video: </w:t>
      </w:r>
      <w:hyperlink r:id="rId8" w:history="1">
        <w:r w:rsidRPr="00145712">
          <w:rPr>
            <w:rStyle w:val="Hyperlink"/>
          </w:rPr>
          <w:t>http://www.youtube.com/watch?v=JrJJxn-gCdo</w:t>
        </w:r>
      </w:hyperlink>
      <w:r w:rsidRPr="00145712">
        <w:t xml:space="preserve"> “Gavin Smith: The emergent patterns of climate change.” (May 1, 2014). TED talk about the complexity of climate change and the climate modeling process, as well as what modeling predicts given action or inaction. Easily tied into the policy debate about what to actually do about climate change and whether our models and the intricacy of climate change really give us good policy direction. (Time: 12:10)</w:t>
      </w:r>
    </w:p>
    <w:p w:rsidR="0048384C" w:rsidRPr="00145712" w:rsidRDefault="0048384C" w:rsidP="0048384C">
      <w:pPr>
        <w:pStyle w:val="ListParagraph"/>
        <w:numPr>
          <w:ilvl w:val="0"/>
          <w:numId w:val="22"/>
        </w:numPr>
      </w:pPr>
      <w:r w:rsidRPr="00145712">
        <w:t xml:space="preserve">Video: </w:t>
      </w:r>
      <w:hyperlink r:id="rId9" w:history="1">
        <w:r w:rsidRPr="00145712">
          <w:rPr>
            <w:rStyle w:val="Hyperlink"/>
          </w:rPr>
          <w:t>http://www.youtube.com/watch?v=9Wv2GKaukZU</w:t>
        </w:r>
      </w:hyperlink>
      <w:r w:rsidRPr="00145712">
        <w:t xml:space="preserve"> “Coal 101: What’s Wrong with Coal?” </w:t>
      </w:r>
      <w:r>
        <w:t xml:space="preserve">(May 29, 2013). </w:t>
      </w:r>
      <w:r w:rsidRPr="00145712">
        <w:t>A video by the interest group the Sierra Club taking a position on the use of coal in the United States. (Time: 2:17)</w:t>
      </w:r>
    </w:p>
    <w:p w:rsidR="0048384C" w:rsidRPr="00145712" w:rsidRDefault="0048384C" w:rsidP="0048384C">
      <w:pPr>
        <w:pStyle w:val="ListParagraph"/>
        <w:numPr>
          <w:ilvl w:val="0"/>
          <w:numId w:val="22"/>
        </w:numPr>
      </w:pPr>
      <w:r w:rsidRPr="00145712">
        <w:t xml:space="preserve">Video: </w:t>
      </w:r>
      <w:hyperlink r:id="rId10" w:history="1">
        <w:r w:rsidRPr="00145712">
          <w:rPr>
            <w:rStyle w:val="Hyperlink"/>
          </w:rPr>
          <w:t>http://www.youtube.com/watch?v=51wOisfdIPo</w:t>
        </w:r>
      </w:hyperlink>
      <w:r w:rsidRPr="00145712">
        <w:t xml:space="preserve"> </w:t>
      </w:r>
      <w:r>
        <w:t xml:space="preserve">“Facts About Fracking” (January 22, 2013). </w:t>
      </w:r>
      <w:r w:rsidRPr="00145712">
        <w:t>Short video detailing what hydraulic fracturing is and what the benefits and concerns over the technology are. (Time: 4:31)</w:t>
      </w:r>
    </w:p>
    <w:p w:rsidR="0048384C" w:rsidRPr="00145712" w:rsidRDefault="0048384C" w:rsidP="0048384C">
      <w:pPr>
        <w:pStyle w:val="ListParagraph"/>
        <w:numPr>
          <w:ilvl w:val="0"/>
          <w:numId w:val="22"/>
        </w:numPr>
      </w:pPr>
      <w:r w:rsidRPr="00145712">
        <w:t xml:space="preserve">Video: </w:t>
      </w:r>
      <w:hyperlink r:id="rId11" w:history="1">
        <w:r w:rsidRPr="00145712">
          <w:rPr>
            <w:rStyle w:val="Hyperlink"/>
          </w:rPr>
          <w:t>http://youtu.be/3Zo8YqQU2zg</w:t>
        </w:r>
      </w:hyperlink>
      <w:r w:rsidRPr="00145712">
        <w:t xml:space="preserve"> “Obama’s action on carbon emissions angers Congress.”</w:t>
      </w:r>
      <w:r>
        <w:t xml:space="preserve"> </w:t>
      </w:r>
      <w:r w:rsidRPr="00145712">
        <w:t xml:space="preserve">(June 2, 2014). </w:t>
      </w:r>
      <w:r>
        <w:t xml:space="preserve">CNN </w:t>
      </w:r>
      <w:r w:rsidRPr="00145712">
        <w:t>News story about Obama’s use of executive orders on regulating power plant emissions. (Time: 2:47)</w:t>
      </w:r>
    </w:p>
    <w:p w:rsidR="0048384C" w:rsidRPr="00145712" w:rsidRDefault="0048384C" w:rsidP="0048384C">
      <w:pPr>
        <w:pStyle w:val="ListParagraph"/>
        <w:numPr>
          <w:ilvl w:val="0"/>
          <w:numId w:val="22"/>
        </w:numPr>
      </w:pPr>
      <w:r w:rsidRPr="00145712">
        <w:t xml:space="preserve">Video: </w:t>
      </w:r>
      <w:hyperlink r:id="rId12" w:history="1">
        <w:r w:rsidRPr="00145712">
          <w:rPr>
            <w:rStyle w:val="Hyperlink"/>
          </w:rPr>
          <w:t>http://youtu.be/0DAWOui0UzU</w:t>
        </w:r>
      </w:hyperlink>
      <w:r w:rsidRPr="00145712">
        <w:t xml:space="preserve"> “NEPA Citizen’s Guide.” Letsbe7. (September 24, 2008). Practical and informative video about what the National Environmental Policy Act requires and how it works. (Time: 7:05)</w:t>
      </w:r>
    </w:p>
    <w:p w:rsidR="00283259" w:rsidRPr="0062553A" w:rsidRDefault="00283259" w:rsidP="0048384C">
      <w:pPr>
        <w:rPr>
          <w:rFonts w:cs="Times New Roman"/>
        </w:rPr>
      </w:pPr>
    </w:p>
    <w:sectPr w:rsidR="00283259" w:rsidRPr="006255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7554"/>
    <w:multiLevelType w:val="hybridMultilevel"/>
    <w:tmpl w:val="B1BAB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F3A7C"/>
    <w:multiLevelType w:val="hybridMultilevel"/>
    <w:tmpl w:val="2D6E1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61A3C"/>
    <w:multiLevelType w:val="hybridMultilevel"/>
    <w:tmpl w:val="6D64EC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FE0AAF"/>
    <w:multiLevelType w:val="hybridMultilevel"/>
    <w:tmpl w:val="0C16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2300D4"/>
    <w:multiLevelType w:val="hybridMultilevel"/>
    <w:tmpl w:val="6974F7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0A7072E"/>
    <w:multiLevelType w:val="hybridMultilevel"/>
    <w:tmpl w:val="3736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2B165F"/>
    <w:multiLevelType w:val="hybridMultilevel"/>
    <w:tmpl w:val="C6205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B82F07"/>
    <w:multiLevelType w:val="multilevel"/>
    <w:tmpl w:val="CD70F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DC4584"/>
    <w:multiLevelType w:val="hybridMultilevel"/>
    <w:tmpl w:val="92D46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9404F2D"/>
    <w:multiLevelType w:val="hybridMultilevel"/>
    <w:tmpl w:val="57CA6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A335192"/>
    <w:multiLevelType w:val="hybridMultilevel"/>
    <w:tmpl w:val="FF3EB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891CAD"/>
    <w:multiLevelType w:val="hybridMultilevel"/>
    <w:tmpl w:val="2018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82695"/>
    <w:multiLevelType w:val="hybridMultilevel"/>
    <w:tmpl w:val="DA20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473410"/>
    <w:multiLevelType w:val="hybridMultilevel"/>
    <w:tmpl w:val="505EAD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416ADA"/>
    <w:multiLevelType w:val="hybridMultilevel"/>
    <w:tmpl w:val="9CF842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2F3C50B9"/>
    <w:multiLevelType w:val="hybridMultilevel"/>
    <w:tmpl w:val="1ECCF3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31F72DD"/>
    <w:multiLevelType w:val="hybridMultilevel"/>
    <w:tmpl w:val="EC44AA1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34227C0"/>
    <w:multiLevelType w:val="hybridMultilevel"/>
    <w:tmpl w:val="40D24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58973F4"/>
    <w:multiLevelType w:val="hybridMultilevel"/>
    <w:tmpl w:val="FCD8A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F67BF1"/>
    <w:multiLevelType w:val="hybridMultilevel"/>
    <w:tmpl w:val="1E2E384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AE51E86"/>
    <w:multiLevelType w:val="hybridMultilevel"/>
    <w:tmpl w:val="40EE7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B171BD7"/>
    <w:multiLevelType w:val="hybridMultilevel"/>
    <w:tmpl w:val="913875E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nsid w:val="3D6C13BB"/>
    <w:multiLevelType w:val="hybridMultilevel"/>
    <w:tmpl w:val="6422F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nsid w:val="4B7800F1"/>
    <w:multiLevelType w:val="hybridMultilevel"/>
    <w:tmpl w:val="7F02D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EE571B4"/>
    <w:multiLevelType w:val="hybridMultilevel"/>
    <w:tmpl w:val="A36E2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280313F"/>
    <w:multiLevelType w:val="hybridMultilevel"/>
    <w:tmpl w:val="FF62E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8D6407F"/>
    <w:multiLevelType w:val="hybridMultilevel"/>
    <w:tmpl w:val="05A84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97E0D3C"/>
    <w:multiLevelType w:val="multilevel"/>
    <w:tmpl w:val="CA665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C5623C9"/>
    <w:multiLevelType w:val="hybridMultilevel"/>
    <w:tmpl w:val="37726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F3F3294"/>
    <w:multiLevelType w:val="hybridMultilevel"/>
    <w:tmpl w:val="2DF0E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01B46FB"/>
    <w:multiLevelType w:val="hybridMultilevel"/>
    <w:tmpl w:val="79541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2534463"/>
    <w:multiLevelType w:val="hybridMultilevel"/>
    <w:tmpl w:val="D98666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65C45539"/>
    <w:multiLevelType w:val="multilevel"/>
    <w:tmpl w:val="47642C0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6CD0111"/>
    <w:multiLevelType w:val="hybridMultilevel"/>
    <w:tmpl w:val="09927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71E2BCB"/>
    <w:multiLevelType w:val="hybridMultilevel"/>
    <w:tmpl w:val="C79E87F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8E2013A"/>
    <w:multiLevelType w:val="hybridMultilevel"/>
    <w:tmpl w:val="4CC6B062"/>
    <w:lvl w:ilvl="0" w:tplc="1024A2A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C62BA4"/>
    <w:multiLevelType w:val="hybridMultilevel"/>
    <w:tmpl w:val="3C94478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7374725C"/>
    <w:multiLevelType w:val="hybridMultilevel"/>
    <w:tmpl w:val="4F54B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7EF5ADB"/>
    <w:multiLevelType w:val="hybridMultilevel"/>
    <w:tmpl w:val="BC826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24233D"/>
    <w:multiLevelType w:val="hybridMultilevel"/>
    <w:tmpl w:val="7CC039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2C5F6A"/>
    <w:multiLevelType w:val="hybridMultilevel"/>
    <w:tmpl w:val="4B069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5"/>
  </w:num>
  <w:num w:numId="3">
    <w:abstractNumId w:val="14"/>
  </w:num>
  <w:num w:numId="4">
    <w:abstractNumId w:val="38"/>
  </w:num>
  <w:num w:numId="5">
    <w:abstractNumId w:val="21"/>
  </w:num>
  <w:num w:numId="6">
    <w:abstractNumId w:val="9"/>
  </w:num>
  <w:num w:numId="7">
    <w:abstractNumId w:val="29"/>
  </w:num>
  <w:num w:numId="8">
    <w:abstractNumId w:val="8"/>
  </w:num>
  <w:num w:numId="9">
    <w:abstractNumId w:val="1"/>
  </w:num>
  <w:num w:numId="10">
    <w:abstractNumId w:val="11"/>
  </w:num>
  <w:num w:numId="11">
    <w:abstractNumId w:val="17"/>
  </w:num>
  <w:num w:numId="12">
    <w:abstractNumId w:val="42"/>
  </w:num>
  <w:num w:numId="13">
    <w:abstractNumId w:val="18"/>
  </w:num>
  <w:num w:numId="14">
    <w:abstractNumId w:val="3"/>
  </w:num>
  <w:num w:numId="15">
    <w:abstractNumId w:val="34"/>
  </w:num>
  <w:num w:numId="16">
    <w:abstractNumId w:val="36"/>
  </w:num>
  <w:num w:numId="17">
    <w:abstractNumId w:val="40"/>
  </w:num>
  <w:num w:numId="18">
    <w:abstractNumId w:val="15"/>
  </w:num>
  <w:num w:numId="19">
    <w:abstractNumId w:val="4"/>
  </w:num>
  <w:num w:numId="20">
    <w:abstractNumId w:val="2"/>
  </w:num>
  <w:num w:numId="21">
    <w:abstractNumId w:val="41"/>
  </w:num>
  <w:num w:numId="22">
    <w:abstractNumId w:val="33"/>
  </w:num>
  <w:num w:numId="23">
    <w:abstractNumId w:val="5"/>
  </w:num>
  <w:num w:numId="24">
    <w:abstractNumId w:val="12"/>
  </w:num>
  <w:num w:numId="25">
    <w:abstractNumId w:val="26"/>
  </w:num>
  <w:num w:numId="26">
    <w:abstractNumId w:val="28"/>
  </w:num>
  <w:num w:numId="27">
    <w:abstractNumId w:val="0"/>
  </w:num>
  <w:num w:numId="28">
    <w:abstractNumId w:val="7"/>
  </w:num>
  <w:num w:numId="29">
    <w:abstractNumId w:val="30"/>
  </w:num>
  <w:num w:numId="30">
    <w:abstractNumId w:val="22"/>
  </w:num>
  <w:num w:numId="31">
    <w:abstractNumId w:val="6"/>
  </w:num>
  <w:num w:numId="32">
    <w:abstractNumId w:val="43"/>
  </w:num>
  <w:num w:numId="33">
    <w:abstractNumId w:val="13"/>
  </w:num>
  <w:num w:numId="34">
    <w:abstractNumId w:val="10"/>
  </w:num>
  <w:num w:numId="35">
    <w:abstractNumId w:val="39"/>
  </w:num>
  <w:num w:numId="36">
    <w:abstractNumId w:val="19"/>
  </w:num>
  <w:num w:numId="37">
    <w:abstractNumId w:val="20"/>
  </w:num>
  <w:num w:numId="38">
    <w:abstractNumId w:val="23"/>
  </w:num>
  <w:num w:numId="39">
    <w:abstractNumId w:val="31"/>
  </w:num>
  <w:num w:numId="40">
    <w:abstractNumId w:val="16"/>
  </w:num>
  <w:num w:numId="41">
    <w:abstractNumId w:val="32"/>
  </w:num>
  <w:num w:numId="42">
    <w:abstractNumId w:val="27"/>
  </w:num>
  <w:num w:numId="43">
    <w:abstractNumId w:val="37"/>
  </w:num>
  <w:num w:numId="44">
    <w:abstractNumId w:val="3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0F0BE3"/>
    <w:rsid w:val="00247D48"/>
    <w:rsid w:val="00283259"/>
    <w:rsid w:val="002B6C54"/>
    <w:rsid w:val="002D082B"/>
    <w:rsid w:val="0048384C"/>
    <w:rsid w:val="004F52A6"/>
    <w:rsid w:val="0059213D"/>
    <w:rsid w:val="0062553A"/>
    <w:rsid w:val="00626CA3"/>
    <w:rsid w:val="006914E6"/>
    <w:rsid w:val="007261E6"/>
    <w:rsid w:val="00776AF7"/>
    <w:rsid w:val="007F1880"/>
    <w:rsid w:val="00803B71"/>
    <w:rsid w:val="008B3ED1"/>
    <w:rsid w:val="0090528A"/>
    <w:rsid w:val="00957F1D"/>
    <w:rsid w:val="009601AD"/>
    <w:rsid w:val="009C6E88"/>
    <w:rsid w:val="009D2EDD"/>
    <w:rsid w:val="00A04A99"/>
    <w:rsid w:val="00A222F1"/>
    <w:rsid w:val="00AA7306"/>
    <w:rsid w:val="00B406D7"/>
    <w:rsid w:val="00BC463D"/>
    <w:rsid w:val="00C3292D"/>
    <w:rsid w:val="00CD1326"/>
    <w:rsid w:val="00CE2314"/>
    <w:rsid w:val="00D7295C"/>
    <w:rsid w:val="00DA6FFB"/>
    <w:rsid w:val="00DF0A32"/>
    <w:rsid w:val="00E3355D"/>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 w:type="paragraph" w:customStyle="1" w:styleId="OpeningParagraph">
    <w:name w:val="Opening Paragraph"/>
    <w:basedOn w:val="Normal"/>
    <w:link w:val="OpeningParagraphChar"/>
    <w:qFormat/>
    <w:rsid w:val="00CD1326"/>
    <w:pPr>
      <w:spacing w:before="480" w:after="0" w:line="240" w:lineRule="auto"/>
    </w:pPr>
    <w:rPr>
      <w:rFonts w:ascii="Times New Roman" w:eastAsia="Times New Roman" w:hAnsi="Times New Roman" w:cs="Century Gothic"/>
      <w:color w:val="000000"/>
      <w:sz w:val="24"/>
      <w:szCs w:val="20"/>
    </w:rPr>
  </w:style>
  <w:style w:type="character" w:customStyle="1" w:styleId="OpeningParagraphChar">
    <w:name w:val="Opening Paragraph Char"/>
    <w:link w:val="OpeningParagraph"/>
    <w:rsid w:val="00CD1326"/>
    <w:rPr>
      <w:rFonts w:ascii="Times New Roman" w:eastAsia="Times New Roman" w:hAnsi="Times New Roman" w:cs="Century Gothic"/>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JrJJxn-gCdo"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motherjones.com/blue-marble/2014/02/bill-nye-marsha-blackburn-climate-meet-the-press" TargetMode="External"/><Relationship Id="rId12" Type="http://schemas.openxmlformats.org/officeDocument/2006/relationships/hyperlink" Target="http://youtu.be/0DAWOui0Uz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UK8ccWSZkic%20%202013%20" TargetMode="External"/><Relationship Id="rId11" Type="http://schemas.openxmlformats.org/officeDocument/2006/relationships/hyperlink" Target="http://youtu.be/3Zo8YqQU2zg" TargetMode="External"/><Relationship Id="rId5" Type="http://schemas.openxmlformats.org/officeDocument/2006/relationships/webSettings" Target="webSettings.xml"/><Relationship Id="rId10" Type="http://schemas.openxmlformats.org/officeDocument/2006/relationships/hyperlink" Target="http://www.youtube.com/watch?v=51wOisfdIPo%20" TargetMode="External"/><Relationship Id="rId4" Type="http://schemas.openxmlformats.org/officeDocument/2006/relationships/settings" Target="settings.xml"/><Relationship Id="rId9" Type="http://schemas.openxmlformats.org/officeDocument/2006/relationships/hyperlink" Target="http://www.youtube.com/watch?v=9Wv2GKaukZ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360</Words>
  <Characters>2055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2014-11-05T21:40:00Z</dcterms:created>
  <dcterms:modified xsi:type="dcterms:W3CDTF">2014-11-05T21:40:00Z</dcterms:modified>
</cp:coreProperties>
</file>