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CC" w:rsidRPr="00C010CC" w:rsidRDefault="00C010CC" w:rsidP="00C010CC">
      <w:pPr>
        <w:rPr>
          <w:b/>
        </w:rPr>
      </w:pPr>
    </w:p>
    <w:p w:rsidR="00CA2D8D" w:rsidRDefault="00B548E8" w:rsidP="00B548E8">
      <w:pPr>
        <w:pStyle w:val="Heading2"/>
        <w:spacing w:before="0" w:line="240" w:lineRule="auto"/>
        <w:jc w:val="center"/>
        <w:rPr>
          <w:szCs w:val="24"/>
        </w:rPr>
      </w:pPr>
      <w:r>
        <w:rPr>
          <w:szCs w:val="24"/>
        </w:rPr>
        <w:t>Web Exercises</w:t>
      </w:r>
    </w:p>
    <w:p w:rsidR="00B548E8" w:rsidRPr="00B548E8" w:rsidRDefault="00B548E8" w:rsidP="00B548E8"/>
    <w:p w:rsidR="00B548E8" w:rsidRPr="00C010CC" w:rsidRDefault="00B548E8" w:rsidP="00B548E8">
      <w:pPr>
        <w:jc w:val="center"/>
        <w:rPr>
          <w:b/>
        </w:rPr>
      </w:pPr>
      <w:r>
        <w:rPr>
          <w:b/>
        </w:rPr>
        <w:t>Chapter 4</w:t>
      </w:r>
    </w:p>
    <w:p w:rsidR="00CA2D8D" w:rsidRDefault="00CA2D8D" w:rsidP="00CA2D8D"/>
    <w:p w:rsidR="00B548E8" w:rsidRPr="00B548E8" w:rsidRDefault="00B548E8" w:rsidP="00153D75">
      <w:pPr>
        <w:pStyle w:val="NormalWeb"/>
        <w:spacing w:before="0" w:beforeAutospacing="0" w:after="0" w:afterAutospacing="0"/>
        <w:rPr>
          <w:b/>
        </w:rPr>
      </w:pPr>
      <w:r w:rsidRPr="00B548E8">
        <w:rPr>
          <w:b/>
        </w:rPr>
        <w:t>4.1:</w:t>
      </w:r>
    </w:p>
    <w:p w:rsidR="00153D75" w:rsidRDefault="00153D75" w:rsidP="00153D75">
      <w:pPr>
        <w:pStyle w:val="NormalWeb"/>
        <w:spacing w:before="0" w:beforeAutospacing="0" w:after="0" w:afterAutospacing="0"/>
      </w:pPr>
      <w:r>
        <w:t>See how just a few gestures carry various meanings at</w:t>
      </w:r>
      <w:r w:rsidR="00057691">
        <w:t>:</w:t>
      </w:r>
      <w:r>
        <w:t xml:space="preserve"> </w:t>
      </w:r>
      <w:hyperlink r:id="rId8" w:anchor="/?picture=369630720&amp;index=0" w:history="1">
        <w:r w:rsidRPr="00BD04B9">
          <w:rPr>
            <w:rStyle w:val="Hyperlink"/>
          </w:rPr>
          <w:t>http://www.guardian.co.uk/science/gallery/2010/dec/12/what-hand-gestures-mean#/?picture=369630720&amp;index=0</w:t>
        </w:r>
      </w:hyperlink>
      <w:r>
        <w:t xml:space="preserve"> </w:t>
      </w:r>
    </w:p>
    <w:p w:rsidR="00153D75" w:rsidRDefault="00153D75" w:rsidP="00153D75">
      <w:pPr>
        <w:pStyle w:val="NormalWeb"/>
        <w:spacing w:before="0" w:beforeAutospacing="0" w:after="0" w:afterAutospacing="0"/>
      </w:pPr>
    </w:p>
    <w:p w:rsidR="00153D75" w:rsidRDefault="00153D75" w:rsidP="00153D75">
      <w:pPr>
        <w:pStyle w:val="NormalWeb"/>
        <w:spacing w:before="0" w:beforeAutospacing="0" w:after="0" w:afterAutospacing="0"/>
      </w:pPr>
      <w:r>
        <w:t>Can you add to this list from your own experiences?</w:t>
      </w:r>
    </w:p>
    <w:p w:rsidR="00153D75" w:rsidRDefault="00153D75" w:rsidP="00153D75">
      <w:pPr>
        <w:pStyle w:val="NormalWeb"/>
        <w:spacing w:before="0" w:beforeAutospacing="0" w:after="0" w:afterAutospacing="0"/>
      </w:pPr>
    </w:p>
    <w:p w:rsidR="00CA2D8D" w:rsidRPr="00B548E8" w:rsidRDefault="00153D75" w:rsidP="00B548E8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4</w:t>
      </w:r>
      <w:r w:rsidR="00CA2D8D" w:rsidRPr="00153D75">
        <w:rPr>
          <w:color w:val="000000" w:themeColor="text1"/>
          <w:szCs w:val="24"/>
        </w:rPr>
        <w:t xml:space="preserve">.2: </w:t>
      </w:r>
    </w:p>
    <w:p w:rsidR="00153D75" w:rsidRPr="00153D75" w:rsidRDefault="00153D75" w:rsidP="00153D75">
      <w:pPr>
        <w:pStyle w:val="NormalWeb"/>
        <w:spacing w:before="0" w:beforeAutospacing="0" w:after="0" w:afterAutospacing="0"/>
        <w:rPr>
          <w:color w:val="000000" w:themeColor="text1"/>
        </w:rPr>
      </w:pPr>
      <w:r w:rsidRPr="00153D75">
        <w:rPr>
          <w:color w:val="000000" w:themeColor="text1"/>
        </w:rPr>
        <w:t>Review the article with pictures “Nonverbal Communication:  Chinese Emotion and Gesture” at</w:t>
      </w:r>
      <w:r w:rsidR="00057691">
        <w:rPr>
          <w:color w:val="000000" w:themeColor="text1"/>
        </w:rPr>
        <w:t>:</w:t>
      </w:r>
      <w:r w:rsidRPr="00153D75">
        <w:rPr>
          <w:color w:val="000000" w:themeColor="text1"/>
        </w:rPr>
        <w:t xml:space="preserve"> </w:t>
      </w:r>
      <w:hyperlink r:id="rId9" w:history="1">
        <w:r w:rsidR="00654FF0" w:rsidRPr="009F6A41">
          <w:rPr>
            <w:rStyle w:val="Hyperlink"/>
          </w:rPr>
          <w:t>http://www.ling.gu.se/~biljana/gestures2.html</w:t>
        </w:r>
      </w:hyperlink>
      <w:r w:rsidR="00654FF0">
        <w:t xml:space="preserve"> </w:t>
      </w:r>
    </w:p>
    <w:p w:rsidR="00153D75" w:rsidRPr="00153D75" w:rsidRDefault="00153D75" w:rsidP="00153D75">
      <w:pPr>
        <w:rPr>
          <w:color w:val="000000" w:themeColor="text1"/>
        </w:rPr>
      </w:pPr>
    </w:p>
    <w:p w:rsidR="00153D75" w:rsidRPr="00153D75" w:rsidRDefault="00153D75" w:rsidP="00153D75">
      <w:pPr>
        <w:rPr>
          <w:color w:val="000000" w:themeColor="text1"/>
        </w:rPr>
      </w:pPr>
      <w:r w:rsidRPr="00153D75">
        <w:rPr>
          <w:color w:val="000000" w:themeColor="text1"/>
        </w:rPr>
        <w:t xml:space="preserve">Compare the gestures there with those </w:t>
      </w:r>
      <w:r w:rsidR="00057691">
        <w:rPr>
          <w:color w:val="000000" w:themeColor="text1"/>
        </w:rPr>
        <w:t xml:space="preserve">used </w:t>
      </w:r>
      <w:r w:rsidRPr="00153D75">
        <w:rPr>
          <w:color w:val="000000" w:themeColor="text1"/>
        </w:rPr>
        <w:t>in the U.S.  Could any of the Chinese gestures be misunderstood in the U.S.?</w:t>
      </w:r>
    </w:p>
    <w:p w:rsidR="00CA2D8D" w:rsidRPr="00153D75" w:rsidRDefault="00CA2D8D" w:rsidP="00CA2D8D">
      <w:pPr>
        <w:rPr>
          <w:color w:val="000000" w:themeColor="text1"/>
        </w:rPr>
      </w:pPr>
    </w:p>
    <w:p w:rsidR="00CA2D8D" w:rsidRPr="00B548E8" w:rsidRDefault="00153D75" w:rsidP="00B548E8">
      <w:pPr>
        <w:pStyle w:val="Heading2"/>
        <w:spacing w:before="0" w:line="240" w:lineRule="auto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4</w:t>
      </w:r>
      <w:r w:rsidR="00CA2D8D" w:rsidRPr="00153D75">
        <w:rPr>
          <w:color w:val="000000" w:themeColor="text1"/>
          <w:szCs w:val="24"/>
        </w:rPr>
        <w:t xml:space="preserve">.3: </w:t>
      </w:r>
    </w:p>
    <w:p w:rsidR="00153D75" w:rsidRPr="00153D75" w:rsidRDefault="00153D75" w:rsidP="00153D75">
      <w:pPr>
        <w:rPr>
          <w:color w:val="000000" w:themeColor="text1"/>
        </w:rPr>
      </w:pPr>
      <w:r w:rsidRPr="00153D75">
        <w:rPr>
          <w:color w:val="000000" w:themeColor="text1"/>
        </w:rPr>
        <w:t xml:space="preserve">The work of psychologist Paul Ekman inspired the Fox television show </w:t>
      </w:r>
      <w:r w:rsidRPr="00153D75">
        <w:rPr>
          <w:i/>
          <w:color w:val="000000" w:themeColor="text1"/>
        </w:rPr>
        <w:t>Lie to Me</w:t>
      </w:r>
      <w:r w:rsidRPr="00153D75">
        <w:rPr>
          <w:color w:val="000000" w:themeColor="text1"/>
        </w:rPr>
        <w:t xml:space="preserve"> (on Fox from 2009 to 2011).  </w:t>
      </w:r>
    </w:p>
    <w:p w:rsidR="00153D75" w:rsidRPr="00153D75" w:rsidRDefault="00153D75" w:rsidP="00153D75">
      <w:pPr>
        <w:rPr>
          <w:rFonts w:cs="Arial"/>
          <w:color w:val="000000" w:themeColor="text1"/>
          <w:szCs w:val="18"/>
        </w:rPr>
      </w:pPr>
    </w:p>
    <w:p w:rsidR="00153D75" w:rsidRPr="00153D75" w:rsidRDefault="00153D75" w:rsidP="00153D75">
      <w:pPr>
        <w:rPr>
          <w:color w:val="000000" w:themeColor="text1"/>
        </w:rPr>
      </w:pPr>
      <w:r w:rsidRPr="00153D75">
        <w:rPr>
          <w:rFonts w:cs="Arial"/>
          <w:color w:val="000000" w:themeColor="text1"/>
          <w:szCs w:val="18"/>
        </w:rPr>
        <w:t>Ekman trains law enforcement authorities to clue in</w:t>
      </w:r>
      <w:r w:rsidR="00057691">
        <w:rPr>
          <w:rFonts w:cs="Arial"/>
          <w:color w:val="000000" w:themeColor="text1"/>
          <w:szCs w:val="18"/>
        </w:rPr>
        <w:t xml:space="preserve"> </w:t>
      </w:r>
      <w:r w:rsidRPr="00153D75">
        <w:rPr>
          <w:rFonts w:cs="Arial"/>
          <w:color w:val="000000" w:themeColor="text1"/>
          <w:szCs w:val="18"/>
        </w:rPr>
        <w:t>to body language based on his Facial Action Coding (FAC) system, a collection of more than 10,000 combinations of expressions and their relationship to particular emotions.</w:t>
      </w:r>
    </w:p>
    <w:p w:rsidR="00153D75" w:rsidRPr="00153D75" w:rsidRDefault="00153D75" w:rsidP="00153D75">
      <w:pPr>
        <w:rPr>
          <w:color w:val="000000" w:themeColor="text1"/>
        </w:rPr>
      </w:pPr>
      <w:r w:rsidRPr="00153D75">
        <w:rPr>
          <w:color w:val="000000" w:themeColor="text1"/>
        </w:rPr>
        <w:t xml:space="preserve"> </w:t>
      </w:r>
    </w:p>
    <w:p w:rsidR="00153D75" w:rsidRPr="00153D75" w:rsidRDefault="00153D75" w:rsidP="00153D75">
      <w:pPr>
        <w:rPr>
          <w:color w:val="000000" w:themeColor="text1"/>
        </w:rPr>
      </w:pPr>
      <w:r w:rsidRPr="00153D75">
        <w:rPr>
          <w:color w:val="000000" w:themeColor="text1"/>
        </w:rPr>
        <w:t>Review a Scientific American feature on Ekman at</w:t>
      </w:r>
      <w:r>
        <w:rPr>
          <w:color w:val="000000" w:themeColor="text1"/>
        </w:rPr>
        <w:t xml:space="preserve"> </w:t>
      </w:r>
      <w:hyperlink r:id="rId10" w:history="1">
        <w:r w:rsidRPr="00BD04B9">
          <w:rPr>
            <w:rStyle w:val="Hyperlink"/>
          </w:rPr>
          <w:t>http://www.scientificamerican.com/article/a-look-tells-all/</w:t>
        </w:r>
      </w:hyperlink>
      <w:r>
        <w:rPr>
          <w:color w:val="000000" w:themeColor="text1"/>
        </w:rPr>
        <w:t xml:space="preserve"> </w:t>
      </w:r>
      <w:r w:rsidRPr="00153D75">
        <w:rPr>
          <w:color w:val="000000" w:themeColor="text1"/>
        </w:rPr>
        <w:t xml:space="preserve">and Ekman’s website for clues as to how cultures vary:  </w:t>
      </w:r>
      <w:hyperlink r:id="rId11" w:history="1">
        <w:r w:rsidRPr="00BD04B9">
          <w:rPr>
            <w:rStyle w:val="Hyperlink"/>
          </w:rPr>
          <w:t>http://www.paulekman.com/</w:t>
        </w:r>
      </w:hyperlink>
      <w:r>
        <w:rPr>
          <w:color w:val="000000" w:themeColor="text1"/>
        </w:rPr>
        <w:t xml:space="preserve"> </w:t>
      </w:r>
    </w:p>
    <w:p w:rsidR="00153D75" w:rsidRDefault="00153D75" w:rsidP="00153D75"/>
    <w:p w:rsidR="00CA2D8D" w:rsidRPr="00B548E8" w:rsidRDefault="00153D75" w:rsidP="00B548E8">
      <w:pPr>
        <w:pStyle w:val="Heading2"/>
        <w:spacing w:before="0" w:line="240" w:lineRule="auto"/>
        <w:rPr>
          <w:szCs w:val="24"/>
        </w:rPr>
      </w:pPr>
      <w:r>
        <w:rPr>
          <w:szCs w:val="24"/>
        </w:rPr>
        <w:t>4</w:t>
      </w:r>
      <w:r w:rsidR="00CA2D8D">
        <w:rPr>
          <w:szCs w:val="24"/>
        </w:rPr>
        <w:t>.4</w:t>
      </w:r>
      <w:r w:rsidR="00CA2D8D" w:rsidRPr="00371751">
        <w:rPr>
          <w:szCs w:val="24"/>
        </w:rPr>
        <w:t xml:space="preserve">: </w:t>
      </w:r>
    </w:p>
    <w:p w:rsidR="00CA2D8D" w:rsidRDefault="00153D75" w:rsidP="00CA2D8D">
      <w:pPr>
        <w:pStyle w:val="NormalWeb"/>
        <w:spacing w:before="0" w:beforeAutospacing="0" w:after="0" w:afterAutospacing="0"/>
      </w:pPr>
      <w:r w:rsidRPr="00153D75">
        <w:rPr>
          <w:color w:val="000000" w:themeColor="text1"/>
        </w:rPr>
        <w:t xml:space="preserve">Review the </w:t>
      </w:r>
      <w:r>
        <w:rPr>
          <w:color w:val="000000" w:themeColor="text1"/>
        </w:rPr>
        <w:t>information about nonverbal communication:</w:t>
      </w:r>
      <w:r w:rsidR="00CA2D8D">
        <w:t xml:space="preserve">  </w:t>
      </w:r>
    </w:p>
    <w:p w:rsidR="00CA2D8D" w:rsidRDefault="00CA2D8D" w:rsidP="00CA2D8D">
      <w:pPr>
        <w:pStyle w:val="NormalWeb"/>
        <w:spacing w:before="0" w:beforeAutospacing="0" w:after="0" w:afterAutospacing="0"/>
      </w:pPr>
    </w:p>
    <w:p w:rsidR="00EA0BC9" w:rsidRDefault="00EC35D3" w:rsidP="00C010CC">
      <w:hyperlink r:id="rId12" w:history="1">
        <w:r w:rsidR="00153D75" w:rsidRPr="00BD04B9">
          <w:rPr>
            <w:rStyle w:val="Hyperlink"/>
          </w:rPr>
          <w:t>http://www.mindtools.com/pages/article/Body_Language.htm</w:t>
        </w:r>
      </w:hyperlink>
      <w:r w:rsidR="00153D75">
        <w:t xml:space="preserve"> </w:t>
      </w:r>
    </w:p>
    <w:p w:rsidR="00153D75" w:rsidRDefault="00153D75" w:rsidP="00C010CC"/>
    <w:p w:rsidR="00153D75" w:rsidRPr="00C010CC" w:rsidRDefault="00153D75" w:rsidP="00C010CC">
      <w:r>
        <w:t>How do nonverbal communication skills affect confidence?</w:t>
      </w:r>
    </w:p>
    <w:sectPr w:rsidR="00153D75" w:rsidRPr="00C010CC" w:rsidSect="00EA0BC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5D3" w:rsidRDefault="00EC35D3" w:rsidP="00CF525D">
      <w:r>
        <w:separator/>
      </w:r>
    </w:p>
  </w:endnote>
  <w:endnote w:type="continuationSeparator" w:id="0">
    <w:p w:rsidR="00EC35D3" w:rsidRDefault="00EC35D3" w:rsidP="00CF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7DF" w:rsidRDefault="00A127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7DF" w:rsidRDefault="00A127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7DF" w:rsidRDefault="00A127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5D3" w:rsidRDefault="00EC35D3" w:rsidP="00CF525D">
      <w:r>
        <w:separator/>
      </w:r>
    </w:p>
  </w:footnote>
  <w:footnote w:type="continuationSeparator" w:id="0">
    <w:p w:rsidR="00EC35D3" w:rsidRDefault="00EC35D3" w:rsidP="00CF5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7DF" w:rsidRDefault="00A127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25D" w:rsidRPr="00C010CC" w:rsidRDefault="00C010CC">
    <w:pPr>
      <w:pStyle w:val="Header"/>
      <w:rPr>
        <w:rFonts w:ascii="Times New Roman" w:hAnsi="Times New Roman" w:cs="Times New Roman"/>
        <w:b/>
        <w:sz w:val="20"/>
      </w:rPr>
    </w:pPr>
    <w:proofErr w:type="spellStart"/>
    <w:r w:rsidRPr="00C010CC">
      <w:rPr>
        <w:rFonts w:ascii="Times New Roman" w:eastAsia="Calibri" w:hAnsi="Times New Roman" w:cs="Times New Roman"/>
        <w:b/>
        <w:sz w:val="20"/>
      </w:rPr>
      <w:t>Jandt</w:t>
    </w:r>
    <w:proofErr w:type="spellEnd"/>
    <w:r w:rsidRPr="00C010CC">
      <w:rPr>
        <w:rFonts w:ascii="Times New Roman" w:eastAsia="Calibri" w:hAnsi="Times New Roman" w:cs="Times New Roman"/>
        <w:b/>
        <w:sz w:val="20"/>
      </w:rPr>
      <w:t xml:space="preserve"> – Introduction to Intercultural Communication, 8e – Instructor Resources – </w:t>
    </w:r>
    <w:r w:rsidR="00A127DF">
      <w:rPr>
        <w:rFonts w:ascii="Times New Roman" w:hAnsi="Times New Roman" w:cs="Times New Roman"/>
        <w:b/>
        <w:sz w:val="20"/>
      </w:rPr>
      <w:t>Web Exercises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7DF" w:rsidRDefault="00A127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60D"/>
    <w:multiLevelType w:val="hybridMultilevel"/>
    <w:tmpl w:val="1AB62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5D"/>
    <w:rsid w:val="00057691"/>
    <w:rsid w:val="00090ADB"/>
    <w:rsid w:val="00105B41"/>
    <w:rsid w:val="00130CC8"/>
    <w:rsid w:val="00153D75"/>
    <w:rsid w:val="001F2611"/>
    <w:rsid w:val="002848DD"/>
    <w:rsid w:val="002907DD"/>
    <w:rsid w:val="002E1B48"/>
    <w:rsid w:val="00322062"/>
    <w:rsid w:val="00415C7F"/>
    <w:rsid w:val="00444F87"/>
    <w:rsid w:val="004C23A0"/>
    <w:rsid w:val="004C608B"/>
    <w:rsid w:val="004D5AEB"/>
    <w:rsid w:val="005E5872"/>
    <w:rsid w:val="00627C99"/>
    <w:rsid w:val="0065229A"/>
    <w:rsid w:val="00654FF0"/>
    <w:rsid w:val="006F14F3"/>
    <w:rsid w:val="00707767"/>
    <w:rsid w:val="00711F15"/>
    <w:rsid w:val="00754329"/>
    <w:rsid w:val="0079430D"/>
    <w:rsid w:val="0079444C"/>
    <w:rsid w:val="0082308F"/>
    <w:rsid w:val="00844BA3"/>
    <w:rsid w:val="00896355"/>
    <w:rsid w:val="00913BD9"/>
    <w:rsid w:val="00934682"/>
    <w:rsid w:val="009820DA"/>
    <w:rsid w:val="00A127DF"/>
    <w:rsid w:val="00A15925"/>
    <w:rsid w:val="00A75337"/>
    <w:rsid w:val="00A93E78"/>
    <w:rsid w:val="00A94592"/>
    <w:rsid w:val="00AA1D67"/>
    <w:rsid w:val="00AB39A1"/>
    <w:rsid w:val="00AF0E38"/>
    <w:rsid w:val="00B548E8"/>
    <w:rsid w:val="00C010CC"/>
    <w:rsid w:val="00C1504D"/>
    <w:rsid w:val="00CA2D8D"/>
    <w:rsid w:val="00CD68D4"/>
    <w:rsid w:val="00CF525D"/>
    <w:rsid w:val="00D65ACC"/>
    <w:rsid w:val="00D77706"/>
    <w:rsid w:val="00EA0BC9"/>
    <w:rsid w:val="00EC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010CC"/>
    <w:pPr>
      <w:keepNext/>
      <w:widowControl w:val="0"/>
      <w:spacing w:before="360" w:line="360" w:lineRule="auto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F525D"/>
  </w:style>
  <w:style w:type="paragraph" w:styleId="Footer">
    <w:name w:val="footer"/>
    <w:basedOn w:val="Normal"/>
    <w:link w:val="FooterChar"/>
    <w:uiPriority w:val="99"/>
    <w:unhideWhenUsed/>
    <w:rsid w:val="00CF525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525D"/>
  </w:style>
  <w:style w:type="paragraph" w:styleId="BalloonText">
    <w:name w:val="Balloon Text"/>
    <w:basedOn w:val="Normal"/>
    <w:link w:val="BalloonTextChar"/>
    <w:uiPriority w:val="99"/>
    <w:semiHidden/>
    <w:unhideWhenUsed/>
    <w:rsid w:val="00CF525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25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F525D"/>
    <w:rPr>
      <w:color w:val="0000FF"/>
      <w:u w:val="single"/>
    </w:rPr>
  </w:style>
  <w:style w:type="paragraph" w:styleId="NormalWeb">
    <w:name w:val="Normal (Web)"/>
    <w:basedOn w:val="Normal"/>
    <w:uiPriority w:val="99"/>
    <w:rsid w:val="00CF525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C010C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">
    <w:name w:val="ti"/>
    <w:basedOn w:val="DefaultParagraphFont"/>
    <w:rsid w:val="00CA2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ardian.co.uk/science/gallery/2010/dec/12/what-hand-gestures-mean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://www.mindtools.com/pages/article/Body_Language.htm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ulekman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cientificamerican.com/article/a-look-tells-al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ing.gu.se/~biljana/gestures2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taccomazzo</dc:creator>
  <cp:keywords/>
  <dc:description/>
  <cp:lastModifiedBy>Piccininni, Gabrielle</cp:lastModifiedBy>
  <cp:revision>11</cp:revision>
  <dcterms:created xsi:type="dcterms:W3CDTF">2012-01-09T19:00:00Z</dcterms:created>
  <dcterms:modified xsi:type="dcterms:W3CDTF">2015-02-17T18:42:00Z</dcterms:modified>
</cp:coreProperties>
</file>