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D20" w:rsidRDefault="00A56C8B" w:rsidP="00CD7CA5">
      <w:pPr>
        <w:jc w:val="center"/>
        <w:rPr>
          <w:b/>
        </w:rPr>
      </w:pPr>
      <w:r>
        <w:rPr>
          <w:b/>
        </w:rPr>
        <w:t>Chapter 26</w:t>
      </w:r>
    </w:p>
    <w:p w:rsidR="00F67D20" w:rsidRPr="00CD7CA5" w:rsidRDefault="00CD7CA5" w:rsidP="00CD7CA5">
      <w:pPr>
        <w:pStyle w:val="ListParagraph"/>
        <w:rPr>
          <w:b/>
        </w:rPr>
      </w:pPr>
      <w:r>
        <w:rPr>
          <w:b/>
        </w:rPr>
        <w:t xml:space="preserve">                                                           PRESENTING ONLINE</w:t>
      </w:r>
    </w:p>
    <w:p w:rsidR="004C291B" w:rsidRPr="00CD7CA5" w:rsidRDefault="004C291B" w:rsidP="004C291B">
      <w:pPr>
        <w:spacing w:line="240" w:lineRule="auto"/>
        <w:rPr>
          <w:b/>
          <w:u w:val="single"/>
        </w:rPr>
      </w:pPr>
      <w:r w:rsidRPr="00CD7CA5">
        <w:rPr>
          <w:b/>
          <w:u w:val="single"/>
        </w:rPr>
        <w:t>Chapter 26 Sample Speech Topics</w:t>
      </w:r>
    </w:p>
    <w:p w:rsidR="004C291B" w:rsidRPr="0005263B" w:rsidRDefault="004C291B" w:rsidP="004C291B">
      <w:pPr>
        <w:pStyle w:val="ListParagraph"/>
        <w:numPr>
          <w:ilvl w:val="0"/>
          <w:numId w:val="6"/>
        </w:numPr>
        <w:spacing w:line="240" w:lineRule="auto"/>
        <w:rPr>
          <w:b/>
          <w:i/>
          <w:u w:val="single"/>
        </w:rPr>
      </w:pPr>
      <w:r w:rsidRPr="0005263B">
        <w:rPr>
          <w:b/>
        </w:rPr>
        <w:t>Persuasive/</w:t>
      </w:r>
      <w:r w:rsidRPr="0005263B">
        <w:rPr>
          <w:b/>
          <w:i/>
        </w:rPr>
        <w:t>”Make College Three Years Instead of Four”</w:t>
      </w:r>
    </w:p>
    <w:p w:rsidR="004C291B" w:rsidRPr="0005263B" w:rsidRDefault="004C291B" w:rsidP="004C291B">
      <w:pPr>
        <w:pStyle w:val="ListParagraph"/>
        <w:spacing w:line="240" w:lineRule="auto"/>
      </w:pPr>
      <w:r w:rsidRPr="0005263B">
        <w:t>With prohibitive rising college costs, there are arguments to be made for reducing the number of college years from four to three.</w:t>
      </w:r>
    </w:p>
    <w:p w:rsidR="004C291B" w:rsidRDefault="004C291B" w:rsidP="004C291B">
      <w:pPr>
        <w:pStyle w:val="ListParagraph"/>
        <w:spacing w:line="240" w:lineRule="auto"/>
      </w:pPr>
      <w:hyperlink r:id="rId6" w:history="1">
        <w:r w:rsidRPr="00D42DA3">
          <w:rPr>
            <w:rStyle w:val="Hyperlink"/>
          </w:rPr>
          <w:t>http://www.financialaidfinder.com/three-year-college-degrees/</w:t>
        </w:r>
      </w:hyperlink>
    </w:p>
    <w:p w:rsidR="004C291B" w:rsidRPr="0005263B" w:rsidRDefault="004C291B" w:rsidP="004C291B">
      <w:pPr>
        <w:pStyle w:val="ListParagraph"/>
        <w:spacing w:line="240" w:lineRule="auto"/>
      </w:pPr>
      <w:r w:rsidRPr="0005263B">
        <w:t>This article advocates changing colleges to a three-year requirement instead of the current four.</w:t>
      </w:r>
    </w:p>
    <w:p w:rsidR="004C291B" w:rsidRDefault="004C291B" w:rsidP="004C291B">
      <w:pPr>
        <w:pStyle w:val="ListParagraph"/>
        <w:tabs>
          <w:tab w:val="left" w:pos="6248"/>
        </w:tabs>
        <w:spacing w:line="240" w:lineRule="auto"/>
      </w:pPr>
      <w:hyperlink r:id="rId7" w:history="1">
        <w:r w:rsidRPr="00D42DA3">
          <w:rPr>
            <w:rStyle w:val="Hyperlink"/>
          </w:rPr>
          <w:t>http://www.aascu.org/policy/publications/policy-matters/2012/threeyeardegrees.pdf</w:t>
        </w:r>
      </w:hyperlink>
    </w:p>
    <w:p w:rsidR="004C291B" w:rsidRPr="0005263B" w:rsidRDefault="004C291B" w:rsidP="004C291B">
      <w:pPr>
        <w:pStyle w:val="ListParagraph"/>
        <w:tabs>
          <w:tab w:val="left" w:pos="6248"/>
        </w:tabs>
        <w:spacing w:line="240" w:lineRule="auto"/>
      </w:pPr>
      <w:r>
        <w:t>This policy piece delineates the numerous benefits a three-year college experience offers.</w:t>
      </w:r>
    </w:p>
    <w:p w:rsidR="004C291B" w:rsidRPr="00A56C8B" w:rsidRDefault="004C291B" w:rsidP="004C291B">
      <w:pPr>
        <w:pStyle w:val="ListParagraph"/>
        <w:tabs>
          <w:tab w:val="left" w:pos="6248"/>
        </w:tabs>
        <w:spacing w:line="240" w:lineRule="auto"/>
        <w:rPr>
          <w:color w:val="00B050"/>
        </w:rPr>
      </w:pPr>
    </w:p>
    <w:p w:rsidR="004C291B" w:rsidRPr="0005263B" w:rsidRDefault="004C291B" w:rsidP="004C291B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 w:rsidRPr="0005263B">
        <w:rPr>
          <w:b/>
        </w:rPr>
        <w:t>Informative/”</w:t>
      </w:r>
      <w:r w:rsidRPr="0005263B">
        <w:rPr>
          <w:b/>
          <w:i/>
        </w:rPr>
        <w:t>Stereotypes of Birth Order ”</w:t>
      </w:r>
    </w:p>
    <w:p w:rsidR="004C291B" w:rsidRPr="0005263B" w:rsidRDefault="004C291B" w:rsidP="004C291B">
      <w:pPr>
        <w:pStyle w:val="ListParagraph"/>
        <w:spacing w:line="240" w:lineRule="auto"/>
      </w:pPr>
      <w:r>
        <w:t>There have been many books and articles written about the personality traits of the oldest, middle, and youngest child.  Do these stereotypes have any scientific merit?</w:t>
      </w:r>
    </w:p>
    <w:p w:rsidR="004C291B" w:rsidRDefault="004C291B" w:rsidP="004C291B">
      <w:pPr>
        <w:pStyle w:val="ListParagraph"/>
        <w:spacing w:line="240" w:lineRule="auto"/>
      </w:pPr>
      <w:hyperlink r:id="rId8" w:history="1">
        <w:r w:rsidRPr="00D42DA3">
          <w:rPr>
            <w:rStyle w:val="Hyperlink"/>
          </w:rPr>
          <w:t>http://www.parents.com/baby/development/sibling-issues/how-birth-order-shapes-personality/</w:t>
        </w:r>
      </w:hyperlink>
    </w:p>
    <w:p w:rsidR="004C291B" w:rsidRPr="0005263B" w:rsidRDefault="004C291B" w:rsidP="004C291B">
      <w:pPr>
        <w:pStyle w:val="ListParagraph"/>
        <w:spacing w:line="240" w:lineRule="auto"/>
        <w:rPr>
          <w:rFonts w:cstheme="minorHAnsi"/>
        </w:rPr>
      </w:pPr>
      <w:r>
        <w:rPr>
          <w:rFonts w:cstheme="minorHAnsi"/>
        </w:rPr>
        <w:t xml:space="preserve">This </w:t>
      </w:r>
      <w:r w:rsidRPr="0005263B">
        <w:rPr>
          <w:rFonts w:cstheme="minorHAnsi"/>
          <w:i/>
        </w:rPr>
        <w:t>Parents Magazine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>piece examines common stereotypes of birth order and personality traits.</w:t>
      </w:r>
    </w:p>
    <w:p w:rsidR="004C291B" w:rsidRDefault="004C291B" w:rsidP="004C291B">
      <w:pPr>
        <w:pStyle w:val="ListParagraph"/>
        <w:spacing w:line="240" w:lineRule="auto"/>
      </w:pPr>
      <w:hyperlink r:id="rId9" w:history="1">
        <w:r w:rsidRPr="00D42DA3">
          <w:rPr>
            <w:rStyle w:val="Hyperlink"/>
          </w:rPr>
          <w:t>http://www.psychologytoday.com/blog/fulfillment-any-age/201305/elusive-birth-order-effect-and-what-it-means-you</w:t>
        </w:r>
      </w:hyperlink>
    </w:p>
    <w:p w:rsidR="004C291B" w:rsidRPr="0005263B" w:rsidRDefault="004C291B" w:rsidP="004C291B">
      <w:pPr>
        <w:pStyle w:val="ListParagraph"/>
        <w:spacing w:line="240" w:lineRule="auto"/>
      </w:pPr>
      <w:r w:rsidRPr="0005263B">
        <w:t xml:space="preserve">This Psychology Today article examines </w:t>
      </w:r>
      <w:r>
        <w:t>the mythology of birth order and personality and offers some other determining factors in personality traits.</w:t>
      </w:r>
    </w:p>
    <w:p w:rsidR="004C291B" w:rsidRPr="00A56C8B" w:rsidRDefault="004C291B" w:rsidP="004C291B">
      <w:pPr>
        <w:rPr>
          <w:color w:val="00B050"/>
        </w:rPr>
      </w:pPr>
    </w:p>
    <w:p w:rsidR="004C291B" w:rsidRPr="00A56C8B" w:rsidRDefault="004C291B" w:rsidP="004C291B">
      <w:pPr>
        <w:rPr>
          <w:color w:val="00B050"/>
        </w:rPr>
      </w:pPr>
    </w:p>
    <w:p w:rsidR="004C291B" w:rsidRPr="00A56C8B" w:rsidRDefault="004C291B" w:rsidP="004C291B">
      <w:pPr>
        <w:rPr>
          <w:color w:val="00B050"/>
        </w:rPr>
      </w:pPr>
    </w:p>
    <w:p w:rsidR="004C291B" w:rsidRPr="008C7159" w:rsidRDefault="004C291B" w:rsidP="004C291B">
      <w:pPr>
        <w:spacing w:line="240" w:lineRule="auto"/>
      </w:pPr>
    </w:p>
    <w:p w:rsidR="00227DC8" w:rsidRPr="008C3F48" w:rsidRDefault="00227DC8" w:rsidP="004C291B">
      <w:pPr>
        <w:spacing w:line="240" w:lineRule="auto"/>
      </w:pPr>
      <w:bookmarkStart w:id="0" w:name="_GoBack"/>
      <w:bookmarkEnd w:id="0"/>
    </w:p>
    <w:sectPr w:rsidR="00227DC8" w:rsidRPr="008C3F48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F2C6B"/>
    <w:multiLevelType w:val="hybridMultilevel"/>
    <w:tmpl w:val="72E89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85D64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046076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B97DCE"/>
    <w:multiLevelType w:val="hybridMultilevel"/>
    <w:tmpl w:val="382A1D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D20"/>
    <w:rsid w:val="0004504B"/>
    <w:rsid w:val="0005263B"/>
    <w:rsid w:val="00227DC8"/>
    <w:rsid w:val="0024700E"/>
    <w:rsid w:val="0029108F"/>
    <w:rsid w:val="004C291B"/>
    <w:rsid w:val="00562CAF"/>
    <w:rsid w:val="00651DD5"/>
    <w:rsid w:val="008C3F48"/>
    <w:rsid w:val="008C7159"/>
    <w:rsid w:val="00A56C8B"/>
    <w:rsid w:val="00A75386"/>
    <w:rsid w:val="00B34CDC"/>
    <w:rsid w:val="00B36F7C"/>
    <w:rsid w:val="00C26A9B"/>
    <w:rsid w:val="00CD7CA5"/>
    <w:rsid w:val="00D62C4D"/>
    <w:rsid w:val="00DA1EFA"/>
    <w:rsid w:val="00F6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7D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67D20"/>
    <w:pPr>
      <w:ind w:left="720"/>
      <w:contextualSpacing/>
    </w:pPr>
  </w:style>
  <w:style w:type="character" w:customStyle="1" w:styleId="watch-title">
    <w:name w:val="watch-title"/>
    <w:basedOn w:val="DefaultParagraphFont"/>
    <w:rsid w:val="00F67D20"/>
  </w:style>
  <w:style w:type="character" w:styleId="Strong">
    <w:name w:val="Strong"/>
    <w:basedOn w:val="DefaultParagraphFont"/>
    <w:uiPriority w:val="22"/>
    <w:qFormat/>
    <w:rsid w:val="00F67D20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F67D2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7D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67D20"/>
    <w:pPr>
      <w:ind w:left="720"/>
      <w:contextualSpacing/>
    </w:pPr>
  </w:style>
  <w:style w:type="character" w:customStyle="1" w:styleId="watch-title">
    <w:name w:val="watch-title"/>
    <w:basedOn w:val="DefaultParagraphFont"/>
    <w:rsid w:val="00F67D20"/>
  </w:style>
  <w:style w:type="character" w:styleId="Strong">
    <w:name w:val="Strong"/>
    <w:basedOn w:val="DefaultParagraphFont"/>
    <w:uiPriority w:val="22"/>
    <w:qFormat/>
    <w:rsid w:val="00F67D20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F67D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5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ents.com/baby/development/sibling-issues/how-birth-order-shapes-personalit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ascu.org/policy/publications/policy-matters/2012/threeyeardegree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nancialaidfinder.com/three-year-college-degrees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sychologytoday.com/blog/fulfillment-any-age/201305/elusive-birth-order-effect-and-what-it-means-yo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cp:lastPrinted>2014-11-24T14:51:00Z</cp:lastPrinted>
  <dcterms:created xsi:type="dcterms:W3CDTF">2014-12-30T17:03:00Z</dcterms:created>
  <dcterms:modified xsi:type="dcterms:W3CDTF">2014-12-30T17:03:00Z</dcterms:modified>
</cp:coreProperties>
</file>