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495" w:rsidRDefault="0084356A" w:rsidP="00850495">
      <w:pPr>
        <w:jc w:val="center"/>
        <w:rPr>
          <w:b/>
        </w:rPr>
      </w:pPr>
      <w:r>
        <w:rPr>
          <w:b/>
        </w:rPr>
        <w:t>Chapter 17</w:t>
      </w:r>
    </w:p>
    <w:p w:rsidR="00850495" w:rsidRDefault="0084356A" w:rsidP="00850495">
      <w:pPr>
        <w:jc w:val="center"/>
        <w:rPr>
          <w:b/>
        </w:rPr>
      </w:pPr>
      <w:r>
        <w:rPr>
          <w:b/>
        </w:rPr>
        <w:t>USING PRESENTATION AIDS</w:t>
      </w:r>
    </w:p>
    <w:p w:rsidR="00671336" w:rsidRPr="0084356A" w:rsidRDefault="00671336" w:rsidP="00671336">
      <w:pPr>
        <w:spacing w:line="240" w:lineRule="auto"/>
        <w:rPr>
          <w:b/>
          <w:u w:val="single"/>
        </w:rPr>
      </w:pPr>
      <w:r w:rsidRPr="0084356A">
        <w:rPr>
          <w:b/>
          <w:u w:val="single"/>
        </w:rPr>
        <w:t>Chapter 17 Sample Speech Topics</w:t>
      </w:r>
    </w:p>
    <w:p w:rsidR="00671336" w:rsidRPr="008C1108" w:rsidRDefault="00671336" w:rsidP="00671336">
      <w:pPr>
        <w:pStyle w:val="ListParagraph"/>
        <w:numPr>
          <w:ilvl w:val="0"/>
          <w:numId w:val="5"/>
        </w:numPr>
        <w:spacing w:line="240" w:lineRule="auto"/>
        <w:rPr>
          <w:b/>
          <w:i/>
          <w:u w:val="single"/>
        </w:rPr>
      </w:pPr>
      <w:r w:rsidRPr="008C1108">
        <w:rPr>
          <w:b/>
        </w:rPr>
        <w:t>Informative/</w:t>
      </w:r>
      <w:r w:rsidRPr="008C1108">
        <w:rPr>
          <w:b/>
          <w:i/>
        </w:rPr>
        <w:t>”</w:t>
      </w:r>
      <w:r>
        <w:rPr>
          <w:b/>
          <w:i/>
        </w:rPr>
        <w:t>The First Football Game</w:t>
      </w:r>
      <w:r w:rsidRPr="008C1108">
        <w:rPr>
          <w:b/>
          <w:i/>
        </w:rPr>
        <w:t>”</w:t>
      </w:r>
    </w:p>
    <w:p w:rsidR="00671336" w:rsidRPr="008C1108" w:rsidRDefault="00671336" w:rsidP="00671336">
      <w:pPr>
        <w:pStyle w:val="ListParagraph"/>
        <w:spacing w:line="240" w:lineRule="auto"/>
      </w:pPr>
      <w:r w:rsidRPr="008C1108">
        <w:t xml:space="preserve">Students </w:t>
      </w:r>
      <w:r>
        <w:t>most probably don’t know that the first American football game derived from the game of rugby, with rules based on soccer.  This chronologically organized speech provides an interesting topic for most college students.</w:t>
      </w:r>
      <w:r w:rsidRPr="008C1108">
        <w:t xml:space="preserve"> </w:t>
      </w:r>
    </w:p>
    <w:p w:rsidR="00671336" w:rsidRDefault="00671336" w:rsidP="00671336">
      <w:pPr>
        <w:pStyle w:val="ListParagraph"/>
        <w:spacing w:line="240" w:lineRule="auto"/>
      </w:pPr>
      <w:hyperlink r:id="rId6" w:history="1">
        <w:r w:rsidRPr="0089593D">
          <w:rPr>
            <w:rStyle w:val="Hyperlink"/>
          </w:rPr>
          <w:t>http://www.acsu.buffalo.edu/~samuelpe/history-american-football.html</w:t>
        </w:r>
      </w:hyperlink>
    </w:p>
    <w:p w:rsidR="00671336" w:rsidRPr="008C1108" w:rsidRDefault="00671336" w:rsidP="00671336">
      <w:pPr>
        <w:pStyle w:val="ListParagraph"/>
        <w:spacing w:line="240" w:lineRule="auto"/>
      </w:pPr>
      <w:r>
        <w:t>This article traces American football and its heritage.</w:t>
      </w:r>
    </w:p>
    <w:p w:rsidR="00671336" w:rsidRDefault="00671336" w:rsidP="00671336">
      <w:pPr>
        <w:pStyle w:val="ListParagraph"/>
        <w:spacing w:line="240" w:lineRule="auto"/>
      </w:pPr>
      <w:hyperlink r:id="rId7" w:history="1">
        <w:r w:rsidRPr="0089593D">
          <w:rPr>
            <w:rStyle w:val="Hyperlink"/>
          </w:rPr>
          <w:t>http://www.history.com/news/ask-history/who-invented-football</w:t>
        </w:r>
      </w:hyperlink>
    </w:p>
    <w:p w:rsidR="00671336" w:rsidRPr="008C1108" w:rsidRDefault="00671336" w:rsidP="00671336">
      <w:pPr>
        <w:pStyle w:val="ListParagraph"/>
        <w:spacing w:line="240" w:lineRule="auto"/>
      </w:pPr>
      <w:proofErr w:type="gramStart"/>
      <w:r w:rsidRPr="008C1108">
        <w:t xml:space="preserve">This </w:t>
      </w:r>
      <w:r>
        <w:t>History.com report</w:t>
      </w:r>
      <w:r w:rsidRPr="008C1108">
        <w:t xml:space="preserve"> </w:t>
      </w:r>
      <w:r>
        <w:t>answers who invented American football.</w:t>
      </w:r>
      <w:proofErr w:type="gramEnd"/>
    </w:p>
    <w:p w:rsidR="00671336" w:rsidRPr="0084356A" w:rsidRDefault="00671336" w:rsidP="00671336">
      <w:pPr>
        <w:pStyle w:val="ListParagraph"/>
        <w:spacing w:line="240" w:lineRule="auto"/>
        <w:rPr>
          <w:color w:val="00B050"/>
        </w:rPr>
      </w:pPr>
    </w:p>
    <w:p w:rsidR="00671336" w:rsidRPr="000E037C" w:rsidRDefault="00671336" w:rsidP="00671336">
      <w:pPr>
        <w:pStyle w:val="ListParagraph"/>
        <w:numPr>
          <w:ilvl w:val="0"/>
          <w:numId w:val="5"/>
        </w:numPr>
        <w:spacing w:line="240" w:lineRule="auto"/>
        <w:rPr>
          <w:b/>
        </w:rPr>
      </w:pPr>
      <w:r>
        <w:rPr>
          <w:b/>
        </w:rPr>
        <w:t>Persuasive</w:t>
      </w:r>
      <w:r w:rsidRPr="000E037C">
        <w:rPr>
          <w:b/>
        </w:rPr>
        <w:t>/”</w:t>
      </w:r>
      <w:r>
        <w:rPr>
          <w:b/>
          <w:i/>
        </w:rPr>
        <w:t>College Students Should Perform Community Service to Graduate</w:t>
      </w:r>
      <w:r w:rsidRPr="000E037C">
        <w:rPr>
          <w:b/>
          <w:i/>
        </w:rPr>
        <w:t>”</w:t>
      </w:r>
    </w:p>
    <w:p w:rsidR="00671336" w:rsidRPr="0084356A" w:rsidRDefault="00671336" w:rsidP="00671336">
      <w:pPr>
        <w:pStyle w:val="ListParagraph"/>
        <w:spacing w:line="240" w:lineRule="auto"/>
        <w:rPr>
          <w:color w:val="00B050"/>
        </w:rPr>
      </w:pPr>
      <w:r>
        <w:t>Some colleges have a mandatory community service component in order to graduate.  The following sites present persuasive arguments for more colleges to institute this practice.</w:t>
      </w:r>
      <w:r w:rsidRPr="0084356A">
        <w:rPr>
          <w:color w:val="00B050"/>
        </w:rPr>
        <w:t xml:space="preserve"> </w:t>
      </w:r>
    </w:p>
    <w:p w:rsidR="00671336" w:rsidRPr="000E037C" w:rsidRDefault="00671336" w:rsidP="00671336">
      <w:pPr>
        <w:pStyle w:val="ListParagraph"/>
        <w:spacing w:line="240" w:lineRule="auto"/>
      </w:pPr>
      <w:hyperlink r:id="rId8" w:history="1">
        <w:r w:rsidRPr="0089593D">
          <w:rPr>
            <w:rStyle w:val="Hyperlink"/>
          </w:rPr>
          <w:t>http://cpr.ca.gov/cpr_report/Issues_and_Recommendations/Chapter_3_Education_Training_and_Volunteerism/ETV33.html</w:t>
        </w:r>
      </w:hyperlink>
      <w:r>
        <w:br/>
      </w:r>
      <w:proofErr w:type="gramStart"/>
      <w:r>
        <w:t>This</w:t>
      </w:r>
      <w:proofErr w:type="gramEnd"/>
      <w:r>
        <w:t xml:space="preserve"> article argues for requiring community service in the state of California.</w:t>
      </w:r>
    </w:p>
    <w:p w:rsidR="00671336" w:rsidRDefault="00671336" w:rsidP="00671336">
      <w:pPr>
        <w:pStyle w:val="ListParagraph"/>
        <w:spacing w:line="240" w:lineRule="auto"/>
      </w:pPr>
      <w:hyperlink r:id="rId9" w:history="1">
        <w:r w:rsidRPr="0089593D">
          <w:rPr>
            <w:rStyle w:val="Hyperlink"/>
          </w:rPr>
          <w:t>https://hbr.org/2009/02/is-it-time-to-mandate-communit</w:t>
        </w:r>
      </w:hyperlink>
    </w:p>
    <w:p w:rsidR="00671336" w:rsidRPr="000E037C" w:rsidRDefault="00671336" w:rsidP="00671336">
      <w:pPr>
        <w:pStyle w:val="ListParagraph"/>
        <w:spacing w:line="240" w:lineRule="auto"/>
      </w:pPr>
      <w:r w:rsidRPr="000E037C">
        <w:t xml:space="preserve">This </w:t>
      </w:r>
      <w:r>
        <w:t>author makes the case for requiring community service for all students</w:t>
      </w:r>
      <w:proofErr w:type="gramStart"/>
      <w:r>
        <w:t>.</w:t>
      </w:r>
      <w:r w:rsidRPr="000E037C">
        <w:t>.</w:t>
      </w:r>
      <w:proofErr w:type="gramEnd"/>
    </w:p>
    <w:p w:rsidR="00671336" w:rsidRPr="0084356A" w:rsidRDefault="00671336" w:rsidP="00671336">
      <w:pPr>
        <w:rPr>
          <w:color w:val="00B050"/>
        </w:rPr>
      </w:pPr>
    </w:p>
    <w:p w:rsidR="00671336" w:rsidRPr="0084356A" w:rsidRDefault="00671336" w:rsidP="00671336">
      <w:pPr>
        <w:rPr>
          <w:color w:val="00B050"/>
        </w:rPr>
      </w:pPr>
    </w:p>
    <w:p w:rsidR="00671336" w:rsidRPr="0084356A" w:rsidRDefault="00671336" w:rsidP="00671336">
      <w:pPr>
        <w:rPr>
          <w:color w:val="00B050"/>
        </w:rPr>
      </w:pPr>
    </w:p>
    <w:p w:rsidR="00671336" w:rsidRPr="0084356A" w:rsidRDefault="00671336" w:rsidP="00671336">
      <w:pPr>
        <w:rPr>
          <w:color w:val="00B050"/>
        </w:rPr>
      </w:pPr>
    </w:p>
    <w:p w:rsidR="00671336" w:rsidRPr="00730C0B" w:rsidRDefault="00671336" w:rsidP="00671336">
      <w:pPr>
        <w:spacing w:line="240" w:lineRule="auto"/>
      </w:pPr>
    </w:p>
    <w:p w:rsidR="00E5101D" w:rsidRPr="008C1108" w:rsidRDefault="00E5101D" w:rsidP="00671336">
      <w:pPr>
        <w:spacing w:line="240" w:lineRule="auto"/>
      </w:pPr>
      <w:bookmarkStart w:id="0" w:name="_GoBack"/>
      <w:bookmarkEnd w:id="0"/>
    </w:p>
    <w:sectPr w:rsidR="00E5101D" w:rsidRPr="008C1108" w:rsidSect="002470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20456"/>
    <w:multiLevelType w:val="hybridMultilevel"/>
    <w:tmpl w:val="6D829890"/>
    <w:lvl w:ilvl="0" w:tplc="0409000F">
      <w:start w:val="1"/>
      <w:numFmt w:val="decimal"/>
      <w:lvlText w:val="%1."/>
      <w:lvlJc w:val="left"/>
      <w:pPr>
        <w:ind w:left="720" w:hanging="360"/>
      </w:pPr>
      <w:rPr>
        <w:i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2EF12089"/>
    <w:multiLevelType w:val="hybridMultilevel"/>
    <w:tmpl w:val="172EBD7E"/>
    <w:lvl w:ilvl="0" w:tplc="167C107E">
      <w:start w:val="1"/>
      <w:numFmt w:val="decimal"/>
      <w:lvlText w:val="%1."/>
      <w:lvlJc w:val="left"/>
      <w:pPr>
        <w:ind w:left="1080" w:hanging="360"/>
      </w:pPr>
      <w:rPr>
        <w:rFonts w:asciiTheme="minorHAnsi" w:eastAsiaTheme="minorHAnsi" w:hAnsiTheme="minorHAnsi" w:cstheme="minorBidi"/>
      </w:rPr>
    </w:lvl>
    <w:lvl w:ilvl="1" w:tplc="04090003">
      <w:start w:val="1"/>
      <w:numFmt w:val="decimal"/>
      <w:lvlText w:val="%2."/>
      <w:lvlJc w:val="left"/>
      <w:pPr>
        <w:tabs>
          <w:tab w:val="num" w:pos="1800"/>
        </w:tabs>
        <w:ind w:left="1800" w:hanging="360"/>
      </w:pPr>
    </w:lvl>
    <w:lvl w:ilvl="2" w:tplc="04090005">
      <w:start w:val="1"/>
      <w:numFmt w:val="decimal"/>
      <w:lvlText w:val="%3."/>
      <w:lvlJc w:val="left"/>
      <w:pPr>
        <w:tabs>
          <w:tab w:val="num" w:pos="2520"/>
        </w:tabs>
        <w:ind w:left="2520" w:hanging="360"/>
      </w:pPr>
    </w:lvl>
    <w:lvl w:ilvl="3" w:tplc="04090001">
      <w:start w:val="1"/>
      <w:numFmt w:val="decimal"/>
      <w:lvlText w:val="%4."/>
      <w:lvlJc w:val="left"/>
      <w:pPr>
        <w:tabs>
          <w:tab w:val="num" w:pos="3240"/>
        </w:tabs>
        <w:ind w:left="3240" w:hanging="360"/>
      </w:pPr>
    </w:lvl>
    <w:lvl w:ilvl="4" w:tplc="04090003">
      <w:start w:val="1"/>
      <w:numFmt w:val="decimal"/>
      <w:lvlText w:val="%5."/>
      <w:lvlJc w:val="left"/>
      <w:pPr>
        <w:tabs>
          <w:tab w:val="num" w:pos="3960"/>
        </w:tabs>
        <w:ind w:left="3960" w:hanging="360"/>
      </w:pPr>
    </w:lvl>
    <w:lvl w:ilvl="5" w:tplc="04090005">
      <w:start w:val="1"/>
      <w:numFmt w:val="decimal"/>
      <w:lvlText w:val="%6."/>
      <w:lvlJc w:val="left"/>
      <w:pPr>
        <w:tabs>
          <w:tab w:val="num" w:pos="4680"/>
        </w:tabs>
        <w:ind w:left="4680" w:hanging="360"/>
      </w:pPr>
    </w:lvl>
    <w:lvl w:ilvl="6" w:tplc="04090001">
      <w:start w:val="1"/>
      <w:numFmt w:val="decimal"/>
      <w:lvlText w:val="%7."/>
      <w:lvlJc w:val="left"/>
      <w:pPr>
        <w:tabs>
          <w:tab w:val="num" w:pos="5400"/>
        </w:tabs>
        <w:ind w:left="5400" w:hanging="360"/>
      </w:pPr>
    </w:lvl>
    <w:lvl w:ilvl="7" w:tplc="04090003">
      <w:start w:val="1"/>
      <w:numFmt w:val="decimal"/>
      <w:lvlText w:val="%8."/>
      <w:lvlJc w:val="left"/>
      <w:pPr>
        <w:tabs>
          <w:tab w:val="num" w:pos="6120"/>
        </w:tabs>
        <w:ind w:left="6120" w:hanging="360"/>
      </w:pPr>
    </w:lvl>
    <w:lvl w:ilvl="8" w:tplc="04090005">
      <w:start w:val="1"/>
      <w:numFmt w:val="decimal"/>
      <w:lvlText w:val="%9."/>
      <w:lvlJc w:val="left"/>
      <w:pPr>
        <w:tabs>
          <w:tab w:val="num" w:pos="6840"/>
        </w:tabs>
        <w:ind w:left="6840" w:hanging="360"/>
      </w:pPr>
    </w:lvl>
  </w:abstractNum>
  <w:abstractNum w:abstractNumId="2">
    <w:nsid w:val="480E17BE"/>
    <w:multiLevelType w:val="hybridMultilevel"/>
    <w:tmpl w:val="8A44CD9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55026B58"/>
    <w:multiLevelType w:val="hybridMultilevel"/>
    <w:tmpl w:val="F9F0368C"/>
    <w:lvl w:ilvl="0" w:tplc="0409000F">
      <w:start w:val="2"/>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64BC4E6B"/>
    <w:multiLevelType w:val="hybridMultilevel"/>
    <w:tmpl w:val="BFF49F4A"/>
    <w:lvl w:ilvl="0" w:tplc="2BAE29C4">
      <w:start w:val="1"/>
      <w:numFmt w:val="decimal"/>
      <w:lvlText w:val="%1."/>
      <w:lvlJc w:val="left"/>
      <w:pPr>
        <w:ind w:left="720" w:hanging="360"/>
      </w:pPr>
      <w:rPr>
        <w:i/>
        <w:strike w:val="0"/>
        <w:dstrike w:val="0"/>
        <w:u w:val="none"/>
        <w:effect w:val="none"/>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495"/>
    <w:rsid w:val="00051611"/>
    <w:rsid w:val="000E037C"/>
    <w:rsid w:val="0023751F"/>
    <w:rsid w:val="0024700E"/>
    <w:rsid w:val="00334961"/>
    <w:rsid w:val="00671336"/>
    <w:rsid w:val="00730C0B"/>
    <w:rsid w:val="0084356A"/>
    <w:rsid w:val="00850495"/>
    <w:rsid w:val="008C1108"/>
    <w:rsid w:val="009B34BC"/>
    <w:rsid w:val="00B36F7C"/>
    <w:rsid w:val="00E40349"/>
    <w:rsid w:val="00E5101D"/>
    <w:rsid w:val="00EF5515"/>
    <w:rsid w:val="00F704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50495"/>
    <w:rPr>
      <w:color w:val="0000FF" w:themeColor="hyperlink"/>
      <w:u w:val="single"/>
    </w:rPr>
  </w:style>
  <w:style w:type="paragraph" w:styleId="ListParagraph">
    <w:name w:val="List Paragraph"/>
    <w:basedOn w:val="Normal"/>
    <w:uiPriority w:val="34"/>
    <w:qFormat/>
    <w:rsid w:val="0085049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50495"/>
    <w:rPr>
      <w:color w:val="0000FF" w:themeColor="hyperlink"/>
      <w:u w:val="single"/>
    </w:rPr>
  </w:style>
  <w:style w:type="paragraph" w:styleId="ListParagraph">
    <w:name w:val="List Paragraph"/>
    <w:basedOn w:val="Normal"/>
    <w:uiPriority w:val="34"/>
    <w:qFormat/>
    <w:rsid w:val="008504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5323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pr.ca.gov/cpr_report/Issues_and_Recommendations/Chapter_3_Education_Training_and_Volunteerism/ETV33.html" TargetMode="External"/><Relationship Id="rId3" Type="http://schemas.microsoft.com/office/2007/relationships/stylesWithEffects" Target="stylesWithEffects.xml"/><Relationship Id="rId7" Type="http://schemas.openxmlformats.org/officeDocument/2006/relationships/hyperlink" Target="http://www.history.com/news/ask-history/who-invented-footbal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csu.buffalo.edu/~samuelpe/history-american-football.htm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hbr.org/2009/02/is-it-time-to-mandate-commun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228</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rgsteinberg</dc:creator>
  <cp:lastModifiedBy>SageUser</cp:lastModifiedBy>
  <cp:revision>2</cp:revision>
  <dcterms:created xsi:type="dcterms:W3CDTF">2014-12-30T16:53:00Z</dcterms:created>
  <dcterms:modified xsi:type="dcterms:W3CDTF">2014-12-30T16:53:00Z</dcterms:modified>
</cp:coreProperties>
</file>