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04" w:rsidRPr="00FC1346" w:rsidRDefault="00FC1346" w:rsidP="005E4304">
      <w:pPr>
        <w:jc w:val="center"/>
        <w:rPr>
          <w:b/>
        </w:rPr>
      </w:pPr>
      <w:r>
        <w:rPr>
          <w:b/>
        </w:rPr>
        <w:t>Chapter 7</w:t>
      </w:r>
    </w:p>
    <w:p w:rsidR="005E4304" w:rsidRPr="00FC1346" w:rsidRDefault="00FC1346" w:rsidP="005E4304">
      <w:pPr>
        <w:jc w:val="center"/>
        <w:rPr>
          <w:b/>
        </w:rPr>
      </w:pPr>
      <w:r>
        <w:rPr>
          <w:b/>
        </w:rPr>
        <w:t>FINDING AND EVALUATING RESEARCH</w:t>
      </w:r>
    </w:p>
    <w:p w:rsidR="00CC5D86" w:rsidRDefault="00CC5D86" w:rsidP="00CC5D86">
      <w:pPr>
        <w:spacing w:line="240" w:lineRule="auto"/>
        <w:rPr>
          <w:b/>
          <w:u w:val="single"/>
        </w:rPr>
      </w:pPr>
      <w:r>
        <w:rPr>
          <w:b/>
          <w:u w:val="single"/>
        </w:rPr>
        <w:t>Chapter 7</w:t>
      </w:r>
      <w:r w:rsidRPr="00836268">
        <w:rPr>
          <w:b/>
          <w:u w:val="single"/>
        </w:rPr>
        <w:t xml:space="preserve"> Sample Speech Topics</w:t>
      </w:r>
    </w:p>
    <w:p w:rsidR="00CC5D86" w:rsidRPr="009A391B" w:rsidRDefault="00CC5D86" w:rsidP="00CC5D86">
      <w:pPr>
        <w:spacing w:line="240" w:lineRule="auto"/>
        <w:rPr>
          <w:b/>
          <w:u w:val="single"/>
        </w:rPr>
      </w:pPr>
    </w:p>
    <w:p w:rsidR="0058389E" w:rsidRDefault="00CC5D86" w:rsidP="0058389E">
      <w:pPr>
        <w:pStyle w:val="ListParagraph"/>
        <w:numPr>
          <w:ilvl w:val="0"/>
          <w:numId w:val="5"/>
        </w:numPr>
        <w:spacing w:line="240" w:lineRule="auto"/>
        <w:rPr>
          <w:b/>
          <w:u w:val="single"/>
        </w:rPr>
      </w:pPr>
      <w:r w:rsidRPr="009A391B">
        <w:rPr>
          <w:b/>
        </w:rPr>
        <w:t xml:space="preserve"> </w:t>
      </w:r>
      <w:r w:rsidR="0058389E">
        <w:rPr>
          <w:b/>
        </w:rPr>
        <w:t>Informative/”</w:t>
      </w:r>
      <w:r w:rsidR="0058389E">
        <w:rPr>
          <w:b/>
          <w:i/>
        </w:rPr>
        <w:t>Trends in the Most Popular college Majors”</w:t>
      </w:r>
    </w:p>
    <w:p w:rsidR="0058389E" w:rsidRDefault="0058389E" w:rsidP="0058389E">
      <w:pPr>
        <w:pStyle w:val="ListParagraph"/>
        <w:spacing w:line="240" w:lineRule="auto"/>
      </w:pPr>
      <w:r>
        <w:t xml:space="preserve">Because this chapter focuses on research, this topic necessitates research and benefits from an interview.  With the results of the most popular U.S. </w:t>
      </w:r>
      <w:proofErr w:type="gramStart"/>
      <w:r>
        <w:t>college</w:t>
      </w:r>
      <w:proofErr w:type="gramEnd"/>
      <w:r>
        <w:t xml:space="preserve"> majors since the 1960s, one could conduct an interview with the College Placement Office would be most interesting.</w:t>
      </w:r>
    </w:p>
    <w:p w:rsidR="0058389E" w:rsidRDefault="0058389E" w:rsidP="0058389E">
      <w:pPr>
        <w:pStyle w:val="ListParagraph"/>
        <w:spacing w:line="240" w:lineRule="auto"/>
      </w:pPr>
      <w:hyperlink r:id="rId6" w:history="1">
        <w:r>
          <w:rPr>
            <w:rStyle w:val="Hyperlink"/>
          </w:rPr>
          <w:t>http://www.takepart.com/photos/top-college-majors</w:t>
        </w:r>
      </w:hyperlink>
    </w:p>
    <w:p w:rsidR="0058389E" w:rsidRDefault="0058389E" w:rsidP="0058389E">
      <w:pPr>
        <w:pStyle w:val="ListParagraph"/>
        <w:spacing w:line="240" w:lineRule="auto"/>
      </w:pPr>
      <w:r>
        <w:t xml:space="preserve">This site presents a “then and now” report of the most popular U.S. majors, including percentages, male/female ratios, and explanations for changes. </w:t>
      </w:r>
    </w:p>
    <w:p w:rsidR="0058389E" w:rsidRDefault="0058389E" w:rsidP="0058389E">
      <w:pPr>
        <w:pStyle w:val="ListParagraph"/>
        <w:spacing w:line="240" w:lineRule="auto"/>
      </w:pPr>
      <w:hyperlink r:id="rId7" w:history="1">
        <w:r>
          <w:rPr>
            <w:rStyle w:val="Hyperlink"/>
          </w:rPr>
          <w:t>http://www.npr.org/blogs/money/2014/05/09/310114739/whats-your-major-four-decades-of-college-degrees-in-1-graph</w:t>
        </w:r>
      </w:hyperlink>
    </w:p>
    <w:p w:rsidR="0058389E" w:rsidRDefault="0058389E" w:rsidP="0058389E">
      <w:pPr>
        <w:pStyle w:val="ListParagraph"/>
        <w:spacing w:line="240" w:lineRule="auto"/>
      </w:pPr>
      <w:r>
        <w:t>This report graphically shows the popularity and decline in college majors</w:t>
      </w:r>
    </w:p>
    <w:p w:rsidR="0058389E" w:rsidRDefault="0058389E" w:rsidP="0058389E">
      <w:pPr>
        <w:pStyle w:val="ListParagraph"/>
        <w:spacing w:line="240" w:lineRule="auto"/>
        <w:rPr>
          <w:color w:val="92D050"/>
        </w:rPr>
      </w:pPr>
    </w:p>
    <w:p w:rsidR="0058389E" w:rsidRDefault="0058389E" w:rsidP="0058389E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>
        <w:rPr>
          <w:b/>
        </w:rPr>
        <w:t>Informative/</w:t>
      </w:r>
      <w:r>
        <w:rPr>
          <w:b/>
          <w:i/>
        </w:rPr>
        <w:t xml:space="preserve">”Before There Were Coins and Bills: What Did People Use As Money?” </w:t>
      </w:r>
    </w:p>
    <w:p w:rsidR="0058389E" w:rsidRDefault="0058389E" w:rsidP="0058389E">
      <w:pPr>
        <w:pStyle w:val="ListParagraph"/>
        <w:spacing w:line="240" w:lineRule="auto"/>
      </w:pPr>
      <w:r>
        <w:t xml:space="preserve">Here’s another speech topic that necessitates research.  Students will find this to be </w:t>
      </w:r>
      <w:proofErr w:type="gramStart"/>
      <w:r>
        <w:t>an enlightening topics</w:t>
      </w:r>
      <w:proofErr w:type="gramEnd"/>
      <w:r>
        <w:t>, one that’s both interesting and fact-filled.</w:t>
      </w:r>
    </w:p>
    <w:p w:rsidR="0058389E" w:rsidRDefault="0058389E" w:rsidP="0058389E">
      <w:pPr>
        <w:pStyle w:val="ListParagraph"/>
        <w:spacing w:line="240" w:lineRule="auto"/>
        <w:rPr>
          <w:color w:val="92D050"/>
        </w:rPr>
      </w:pPr>
      <w:hyperlink r:id="rId8" w:history="1">
        <w:r>
          <w:rPr>
            <w:rStyle w:val="Hyperlink"/>
          </w:rPr>
          <w:t>http://www.smosh.com/smosh-pit/knowledge/20-things-used-money-there-was-money</w:t>
        </w:r>
      </w:hyperlink>
    </w:p>
    <w:p w:rsidR="0058389E" w:rsidRDefault="0058389E" w:rsidP="0058389E">
      <w:pPr>
        <w:pStyle w:val="ListParagraph"/>
        <w:spacing w:line="240" w:lineRule="auto"/>
      </w:pPr>
      <w:r>
        <w:t>This site presents interesting pictures of items used as money before bills and coins.</w:t>
      </w:r>
    </w:p>
    <w:p w:rsidR="0058389E" w:rsidRDefault="0058389E" w:rsidP="0058389E">
      <w:pPr>
        <w:pStyle w:val="ListParagraph"/>
        <w:spacing w:line="240" w:lineRule="auto"/>
      </w:pPr>
      <w:hyperlink r:id="rId9" w:history="1">
        <w:r>
          <w:rPr>
            <w:rStyle w:val="Hyperlink"/>
          </w:rPr>
          <w:t>http://www.investopedia.com/articles/07/roots_of_money.asp</w:t>
        </w:r>
      </w:hyperlink>
    </w:p>
    <w:p w:rsidR="0058389E" w:rsidRDefault="0058389E" w:rsidP="0058389E">
      <w:pPr>
        <w:pStyle w:val="ListParagraph"/>
        <w:spacing w:line="240" w:lineRule="auto"/>
      </w:pPr>
      <w:r>
        <w:t xml:space="preserve">This site describes what was used before bills and coins as well </w:t>
      </w:r>
      <w:proofErr w:type="gramStart"/>
      <w:r>
        <w:t>as  when</w:t>
      </w:r>
      <w:proofErr w:type="gramEnd"/>
      <w:r>
        <w:t xml:space="preserve"> and why the change took place.</w:t>
      </w:r>
    </w:p>
    <w:p w:rsidR="0058389E" w:rsidRDefault="0058389E" w:rsidP="0058389E">
      <w:pPr>
        <w:rPr>
          <w:color w:val="92D050"/>
        </w:rPr>
      </w:pPr>
    </w:p>
    <w:p w:rsidR="00CC5D86" w:rsidRPr="00FC1346" w:rsidRDefault="00CC5D86" w:rsidP="0058389E">
      <w:pPr>
        <w:pStyle w:val="ListParagraph"/>
        <w:spacing w:line="240" w:lineRule="auto"/>
        <w:rPr>
          <w:color w:val="92D050"/>
        </w:rPr>
      </w:pPr>
      <w:bookmarkStart w:id="0" w:name="_GoBack"/>
      <w:bookmarkEnd w:id="0"/>
    </w:p>
    <w:p w:rsidR="00BA1B64" w:rsidRDefault="00BA1B64" w:rsidP="00CC5D86">
      <w:pPr>
        <w:spacing w:line="240" w:lineRule="auto"/>
        <w:rPr>
          <w:b/>
          <w:color w:val="92D050"/>
          <w:u w:val="single"/>
        </w:rPr>
      </w:pPr>
    </w:p>
    <w:sectPr w:rsidR="00BA1B64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91D63"/>
    <w:multiLevelType w:val="hybridMultilevel"/>
    <w:tmpl w:val="A79C7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E2B16"/>
    <w:multiLevelType w:val="hybridMultilevel"/>
    <w:tmpl w:val="5704AE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6F7B65"/>
    <w:multiLevelType w:val="hybridMultilevel"/>
    <w:tmpl w:val="6ABE8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90FD0"/>
    <w:multiLevelType w:val="hybridMultilevel"/>
    <w:tmpl w:val="9A066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67E40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4F2B2B"/>
    <w:multiLevelType w:val="hybridMultilevel"/>
    <w:tmpl w:val="8376C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304"/>
    <w:rsid w:val="00136688"/>
    <w:rsid w:val="00150DF7"/>
    <w:rsid w:val="001902A0"/>
    <w:rsid w:val="0024700E"/>
    <w:rsid w:val="0058389E"/>
    <w:rsid w:val="005A5FEB"/>
    <w:rsid w:val="005E4304"/>
    <w:rsid w:val="00693388"/>
    <w:rsid w:val="007279D7"/>
    <w:rsid w:val="00836268"/>
    <w:rsid w:val="00860324"/>
    <w:rsid w:val="009A391B"/>
    <w:rsid w:val="00A8243E"/>
    <w:rsid w:val="00B36F7C"/>
    <w:rsid w:val="00BA1B64"/>
    <w:rsid w:val="00C32B64"/>
    <w:rsid w:val="00C91A28"/>
    <w:rsid w:val="00CC5D86"/>
    <w:rsid w:val="00CC6986"/>
    <w:rsid w:val="00E20B3B"/>
    <w:rsid w:val="00EA5BAB"/>
    <w:rsid w:val="00FA2E94"/>
    <w:rsid w:val="00FA77BE"/>
    <w:rsid w:val="00FC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43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43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43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4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0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osh.com/smosh-pit/knowledge/20-things-used-money-there-was-mone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pr.org/blogs/money/2014/05/09/310114739/whats-your-major-four-decades-of-college-degrees-in-1-grap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kepart.com/photos/top-college-major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vestopedia.com/articles/07/roots_of_money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3</cp:revision>
  <dcterms:created xsi:type="dcterms:W3CDTF">2014-10-31T19:53:00Z</dcterms:created>
  <dcterms:modified xsi:type="dcterms:W3CDTF">2014-11-10T22:47:00Z</dcterms:modified>
</cp:coreProperties>
</file>