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D00B55" w14:textId="77777777" w:rsidR="007962DE" w:rsidRPr="00E30FBE" w:rsidRDefault="007962DE" w:rsidP="00E30FBE">
      <w:pPr>
        <w:pStyle w:val="Title"/>
        <w:spacing w:line="360" w:lineRule="auto"/>
        <w:rPr>
          <w:rFonts w:cs="Times New Roman"/>
        </w:rPr>
      </w:pPr>
      <w:bookmarkStart w:id="0" w:name="_GoBack"/>
      <w:bookmarkEnd w:id="0"/>
      <w:r w:rsidRPr="00E30FBE">
        <w:rPr>
          <w:rFonts w:cs="Times New Roman"/>
        </w:rPr>
        <w:t>Lecture Notes</w:t>
      </w:r>
    </w:p>
    <w:p w14:paraId="5B4F9411" w14:textId="10E50095" w:rsidR="007962DE" w:rsidRPr="00E30FBE" w:rsidRDefault="007962DE" w:rsidP="00E30FBE">
      <w:pPr>
        <w:pStyle w:val="Heading1"/>
        <w:spacing w:line="360" w:lineRule="auto"/>
        <w:rPr>
          <w:rFonts w:cs="Times New Roman"/>
        </w:rPr>
      </w:pPr>
      <w:r w:rsidRPr="00E30FBE">
        <w:rPr>
          <w:rFonts w:cs="Times New Roman"/>
        </w:rPr>
        <w:t xml:space="preserve">Chapter </w:t>
      </w:r>
      <w:r w:rsidR="000F767C" w:rsidRPr="00E30FBE">
        <w:rPr>
          <w:rFonts w:cs="Times New Roman"/>
        </w:rPr>
        <w:t>3</w:t>
      </w:r>
      <w:r w:rsidR="00B55758">
        <w:rPr>
          <w:rFonts w:cs="Times New Roman"/>
        </w:rPr>
        <w:t xml:space="preserve">: </w:t>
      </w:r>
      <w:r w:rsidR="00B55758" w:rsidRPr="00E30FBE">
        <w:rPr>
          <w:rFonts w:cs="Times New Roman"/>
        </w:rPr>
        <w:t>Perception: Recognizing Patterns and Objects</w:t>
      </w:r>
    </w:p>
    <w:p w14:paraId="16F0485D" w14:textId="4999E9FB" w:rsidR="007962DE" w:rsidRPr="00E30FBE" w:rsidRDefault="007962DE" w:rsidP="00E30FBE">
      <w:pPr>
        <w:pStyle w:val="Heading2"/>
        <w:spacing w:line="360" w:lineRule="auto"/>
        <w:rPr>
          <w:sz w:val="28"/>
          <w:szCs w:val="28"/>
        </w:rPr>
      </w:pPr>
      <w:r w:rsidRPr="00E30FBE">
        <w:rPr>
          <w:sz w:val="28"/>
          <w:szCs w:val="28"/>
        </w:rPr>
        <w:t>Learning Objectives</w:t>
      </w:r>
    </w:p>
    <w:p w14:paraId="012F18D8" w14:textId="77777777" w:rsidR="000F767C" w:rsidRDefault="000F767C" w:rsidP="00E30FBE">
      <w:pPr>
        <w:pStyle w:val="ListParagraph"/>
        <w:numPr>
          <w:ilvl w:val="0"/>
          <w:numId w:val="2"/>
        </w:numPr>
        <w:spacing w:line="360" w:lineRule="auto"/>
      </w:pPr>
      <w:r>
        <w:t>Define the process of perception</w:t>
      </w:r>
    </w:p>
    <w:p w14:paraId="06D8D689" w14:textId="77777777" w:rsidR="000F767C" w:rsidRDefault="000F767C" w:rsidP="00E30FBE">
      <w:pPr>
        <w:pStyle w:val="ListParagraph"/>
        <w:numPr>
          <w:ilvl w:val="0"/>
          <w:numId w:val="2"/>
        </w:numPr>
        <w:spacing w:line="360" w:lineRule="auto"/>
      </w:pPr>
      <w:r>
        <w:t>Explain the Gestalt approaches to perception</w:t>
      </w:r>
    </w:p>
    <w:p w14:paraId="47AB04DC" w14:textId="77777777" w:rsidR="000F767C" w:rsidRDefault="000F767C" w:rsidP="00E30FBE">
      <w:pPr>
        <w:pStyle w:val="ListParagraph"/>
        <w:numPr>
          <w:ilvl w:val="0"/>
          <w:numId w:val="2"/>
        </w:numPr>
        <w:spacing w:line="360" w:lineRule="auto"/>
      </w:pPr>
      <w:r>
        <w:t>Distinguish among the various types of bottom-up processes</w:t>
      </w:r>
    </w:p>
    <w:p w14:paraId="06E64F05" w14:textId="77777777" w:rsidR="000F767C" w:rsidRDefault="000F767C" w:rsidP="00E30FBE">
      <w:pPr>
        <w:pStyle w:val="ListParagraph"/>
        <w:numPr>
          <w:ilvl w:val="0"/>
          <w:numId w:val="2"/>
        </w:numPr>
        <w:spacing w:line="360" w:lineRule="auto"/>
      </w:pPr>
      <w:r>
        <w:t>Differentiate among the different types of top-down processes</w:t>
      </w:r>
    </w:p>
    <w:p w14:paraId="4C721B94" w14:textId="77777777" w:rsidR="000F767C" w:rsidRDefault="000F767C" w:rsidP="00E30FBE">
      <w:pPr>
        <w:pStyle w:val="ListParagraph"/>
        <w:numPr>
          <w:ilvl w:val="0"/>
          <w:numId w:val="2"/>
        </w:numPr>
        <w:spacing w:line="360" w:lineRule="auto"/>
      </w:pPr>
      <w:r>
        <w:t>Describe how the phenomenon of composite faces is used to understand the process of face perception</w:t>
      </w:r>
    </w:p>
    <w:p w14:paraId="5098CF69" w14:textId="77777777" w:rsidR="000F767C" w:rsidRDefault="000F767C" w:rsidP="00E30FBE">
      <w:pPr>
        <w:pStyle w:val="ListParagraph"/>
        <w:numPr>
          <w:ilvl w:val="0"/>
          <w:numId w:val="2"/>
        </w:numPr>
        <w:spacing w:line="360" w:lineRule="auto"/>
      </w:pPr>
      <w:r>
        <w:t>Summarize the view of direct perception</w:t>
      </w:r>
    </w:p>
    <w:p w14:paraId="1159D666" w14:textId="77777777" w:rsidR="000F767C" w:rsidRDefault="000F767C" w:rsidP="00E30FBE">
      <w:pPr>
        <w:pStyle w:val="ListParagraph"/>
        <w:numPr>
          <w:ilvl w:val="0"/>
          <w:numId w:val="2"/>
        </w:numPr>
        <w:spacing w:line="360" w:lineRule="auto"/>
      </w:pPr>
      <w:r>
        <w:t>Compare and contrast the types of visual agnosias</w:t>
      </w:r>
    </w:p>
    <w:p w14:paraId="47526131" w14:textId="77777777" w:rsidR="007962DE" w:rsidRDefault="007962DE" w:rsidP="00E30FBE">
      <w:pPr>
        <w:spacing w:line="360" w:lineRule="auto"/>
      </w:pPr>
    </w:p>
    <w:p w14:paraId="3E676D97" w14:textId="3EF7C0AD" w:rsidR="007962DE" w:rsidRPr="007962DE" w:rsidRDefault="007962DE" w:rsidP="00E30FBE">
      <w:pPr>
        <w:pStyle w:val="Heading2"/>
      </w:pPr>
      <w:r w:rsidRPr="007962DE">
        <w:t>Outline</w:t>
      </w:r>
    </w:p>
    <w:p w14:paraId="6A3BB52B" w14:textId="41A77DD8" w:rsidR="009C15D6" w:rsidRPr="00B55758" w:rsidRDefault="00B55758" w:rsidP="00E30FBE">
      <w:pPr>
        <w:pStyle w:val="ListParagraph"/>
        <w:spacing w:before="200" w:line="360" w:lineRule="auto"/>
        <w:ind w:left="720" w:hanging="720"/>
        <w:contextualSpacing w:val="0"/>
      </w:pPr>
      <w:r w:rsidRPr="00E30FBE">
        <w:rPr>
          <w:b/>
        </w:rPr>
        <w:t>I.</w:t>
      </w:r>
      <w:r w:rsidRPr="00E30FBE">
        <w:rPr>
          <w:b/>
        </w:rPr>
        <w:tab/>
      </w:r>
      <w:r w:rsidR="003B182E" w:rsidRPr="00B55758">
        <w:t>Setting the Stage</w:t>
      </w:r>
    </w:p>
    <w:p w14:paraId="0FA221F8" w14:textId="5A59331F" w:rsidR="007962DE" w:rsidRPr="00B55758" w:rsidRDefault="00B55758" w:rsidP="00E30FBE">
      <w:pPr>
        <w:pStyle w:val="ListParagraph"/>
        <w:spacing w:before="200" w:line="360" w:lineRule="auto"/>
        <w:ind w:left="1440" w:hanging="720"/>
        <w:contextualSpacing w:val="0"/>
      </w:pPr>
      <w:r w:rsidRPr="00E30FBE">
        <w:rPr>
          <w:b/>
        </w:rPr>
        <w:t>A.</w:t>
      </w:r>
      <w:r w:rsidRPr="00E30FBE">
        <w:rPr>
          <w:b/>
        </w:rPr>
        <w:tab/>
      </w:r>
      <w:r w:rsidR="0022597B" w:rsidRPr="00671069">
        <w:t xml:space="preserve">Perception is the process of taking sensory </w:t>
      </w:r>
      <w:r w:rsidR="0022597B" w:rsidRPr="00B55758">
        <w:t>information and interpreting it meaningfully</w:t>
      </w:r>
      <w:r w:rsidR="007962DE" w:rsidRPr="00B55758">
        <w:t>.</w:t>
      </w:r>
    </w:p>
    <w:p w14:paraId="59FDD76C" w14:textId="25BCE2E5" w:rsidR="007962DE" w:rsidRPr="00B55758" w:rsidRDefault="00B55758" w:rsidP="00E30FBE">
      <w:pPr>
        <w:pStyle w:val="ListParagraph"/>
        <w:spacing w:line="360" w:lineRule="auto"/>
        <w:ind w:left="2880" w:hanging="720"/>
        <w:contextualSpacing w:val="0"/>
      </w:pPr>
      <w:r w:rsidRPr="00E30FBE">
        <w:rPr>
          <w:b/>
        </w:rPr>
        <w:t>1.</w:t>
      </w:r>
      <w:r w:rsidRPr="00E30FBE">
        <w:rPr>
          <w:b/>
        </w:rPr>
        <w:tab/>
      </w:r>
      <w:r w:rsidR="008A62CA" w:rsidRPr="00671069">
        <w:t>The central problem of perception is explaining how we attach meaning to sensory information.</w:t>
      </w:r>
    </w:p>
    <w:p w14:paraId="18766108" w14:textId="564B670B" w:rsidR="008A62CA" w:rsidRPr="00B55758" w:rsidRDefault="00B55758" w:rsidP="00E30FBE">
      <w:pPr>
        <w:pStyle w:val="ListParagraph"/>
        <w:spacing w:line="360" w:lineRule="auto"/>
        <w:ind w:left="3600" w:hanging="720"/>
        <w:contextualSpacing w:val="0"/>
      </w:pPr>
      <w:r w:rsidRPr="00E30FBE">
        <w:rPr>
          <w:b/>
        </w:rPr>
        <w:t>a)</w:t>
      </w:r>
      <w:r w:rsidRPr="00E30FBE">
        <w:rPr>
          <w:b/>
        </w:rPr>
        <w:tab/>
      </w:r>
      <w:r w:rsidR="008A62CA" w:rsidRPr="00671069">
        <w:t>Cognitive psychologists seek to understand how people acquire information about an object’s function.</w:t>
      </w:r>
    </w:p>
    <w:p w14:paraId="4D1E0133" w14:textId="12F4D992" w:rsidR="008A62CA" w:rsidRPr="00B55758" w:rsidRDefault="00B55758" w:rsidP="00E30FBE">
      <w:pPr>
        <w:pStyle w:val="ListParagraph"/>
        <w:spacing w:line="360" w:lineRule="auto"/>
        <w:ind w:left="3600" w:hanging="720"/>
        <w:contextualSpacing w:val="0"/>
      </w:pPr>
      <w:r w:rsidRPr="00E30FBE">
        <w:rPr>
          <w:b/>
        </w:rPr>
        <w:t>b)</w:t>
      </w:r>
      <w:r w:rsidRPr="00E30FBE">
        <w:rPr>
          <w:b/>
        </w:rPr>
        <w:tab/>
      </w:r>
      <w:r w:rsidR="008A62CA" w:rsidRPr="00671069">
        <w:t>Cognitive psyc</w:t>
      </w:r>
      <w:r w:rsidR="008A62CA" w:rsidRPr="00B55758">
        <w:t>hologists ask questions about the role of learning in perception.</w:t>
      </w:r>
    </w:p>
    <w:p w14:paraId="7A3E2A24" w14:textId="09B8D5F5" w:rsidR="007962DE" w:rsidRPr="00B55758" w:rsidRDefault="00B55758" w:rsidP="00E30FBE">
      <w:pPr>
        <w:pStyle w:val="ListParagraph"/>
        <w:spacing w:line="360" w:lineRule="auto"/>
        <w:ind w:left="2880" w:hanging="720"/>
        <w:contextualSpacing w:val="0"/>
      </w:pPr>
      <w:r w:rsidRPr="00E30FBE">
        <w:rPr>
          <w:b/>
        </w:rPr>
        <w:t>2.</w:t>
      </w:r>
      <w:r w:rsidRPr="00E30FBE">
        <w:rPr>
          <w:b/>
        </w:rPr>
        <w:tab/>
      </w:r>
      <w:r w:rsidR="00EF7BC8" w:rsidRPr="00671069">
        <w:t>The classic approach to perception begins with objects in the real world that we call distal stimuli.</w:t>
      </w:r>
    </w:p>
    <w:p w14:paraId="69E2BC67" w14:textId="2B62D602" w:rsidR="00EF7BC8" w:rsidRPr="00B55758" w:rsidRDefault="00B55758" w:rsidP="00E30FBE">
      <w:pPr>
        <w:pStyle w:val="ListParagraph"/>
        <w:spacing w:line="360" w:lineRule="auto"/>
        <w:ind w:left="3600" w:hanging="720"/>
        <w:contextualSpacing w:val="0"/>
      </w:pPr>
      <w:r w:rsidRPr="00E30FBE">
        <w:rPr>
          <w:b/>
        </w:rPr>
        <w:lastRenderedPageBreak/>
        <w:t>a)</w:t>
      </w:r>
      <w:r w:rsidRPr="00E30FBE">
        <w:rPr>
          <w:b/>
        </w:rPr>
        <w:tab/>
      </w:r>
      <w:r w:rsidR="00EF7BC8" w:rsidRPr="00671069">
        <w:t>Information about distal stimuli is received through one or more sensory organs.</w:t>
      </w:r>
    </w:p>
    <w:p w14:paraId="4B3D60C7" w14:textId="1FAF83DF" w:rsidR="00EF7BC8" w:rsidRPr="00B55758" w:rsidRDefault="00B55758" w:rsidP="00E30FBE">
      <w:pPr>
        <w:pStyle w:val="ListParagraph"/>
        <w:spacing w:line="360" w:lineRule="auto"/>
        <w:ind w:left="3600" w:hanging="720"/>
        <w:contextualSpacing w:val="0"/>
      </w:pPr>
      <w:r w:rsidRPr="00E30FBE">
        <w:rPr>
          <w:b/>
        </w:rPr>
        <w:t>b)</w:t>
      </w:r>
      <w:r w:rsidRPr="00E30FBE">
        <w:rPr>
          <w:b/>
        </w:rPr>
        <w:tab/>
      </w:r>
      <w:r w:rsidR="00EF7BC8" w:rsidRPr="00671069">
        <w:t xml:space="preserve">The </w:t>
      </w:r>
      <w:r w:rsidR="00EF7BC8" w:rsidRPr="00B55758">
        <w:t>received information, registered by the senses, is called a proximal stimulus.</w:t>
      </w:r>
    </w:p>
    <w:p w14:paraId="534D18F6" w14:textId="2791CE99" w:rsidR="00EF7BC8" w:rsidRPr="00B55758" w:rsidRDefault="00B55758" w:rsidP="00E30FBE">
      <w:pPr>
        <w:pStyle w:val="ListParagraph"/>
        <w:spacing w:line="360" w:lineRule="auto"/>
        <w:ind w:left="3600" w:hanging="720"/>
        <w:contextualSpacing w:val="0"/>
      </w:pPr>
      <w:r w:rsidRPr="00E30FBE">
        <w:rPr>
          <w:b/>
        </w:rPr>
        <w:t>c)</w:t>
      </w:r>
      <w:r w:rsidRPr="00E30FBE">
        <w:rPr>
          <w:b/>
        </w:rPr>
        <w:tab/>
      </w:r>
      <w:r w:rsidR="00EF7BC8" w:rsidRPr="00671069">
        <w:t>The meaningful interpretation of a proximal stimulus is called a percept.</w:t>
      </w:r>
    </w:p>
    <w:p w14:paraId="5EB56802" w14:textId="69095F16" w:rsidR="007962DE" w:rsidRPr="00B55758" w:rsidRDefault="00B55758" w:rsidP="00E30FBE">
      <w:pPr>
        <w:pStyle w:val="ListParagraph"/>
        <w:spacing w:before="200" w:line="360" w:lineRule="auto"/>
        <w:ind w:left="1440" w:hanging="720"/>
        <w:contextualSpacing w:val="0"/>
      </w:pPr>
      <w:r w:rsidRPr="00E30FBE">
        <w:rPr>
          <w:b/>
        </w:rPr>
        <w:t>B.</w:t>
      </w:r>
      <w:r w:rsidRPr="00E30FBE">
        <w:rPr>
          <w:b/>
        </w:rPr>
        <w:tab/>
      </w:r>
      <w:r w:rsidR="00EF7BC8" w:rsidRPr="00671069">
        <w:t>Related to perception is the process of pattern recognition.</w:t>
      </w:r>
    </w:p>
    <w:p w14:paraId="70640843" w14:textId="5E7FD488" w:rsidR="007962DE" w:rsidRPr="00B55758" w:rsidRDefault="00B55758" w:rsidP="00E30FBE">
      <w:pPr>
        <w:pStyle w:val="ListParagraph"/>
        <w:spacing w:before="200" w:line="360" w:lineRule="auto"/>
        <w:ind w:left="720" w:hanging="720"/>
        <w:contextualSpacing w:val="0"/>
      </w:pPr>
      <w:r w:rsidRPr="00E30FBE">
        <w:rPr>
          <w:b/>
        </w:rPr>
        <w:t>II.</w:t>
      </w:r>
      <w:r w:rsidRPr="00E30FBE">
        <w:rPr>
          <w:b/>
        </w:rPr>
        <w:tab/>
      </w:r>
      <w:r w:rsidR="00F65508" w:rsidRPr="00671069">
        <w:t>Gestalt Approaches to Perception</w:t>
      </w:r>
    </w:p>
    <w:p w14:paraId="7A2DACAA" w14:textId="61824AE3" w:rsidR="00535A8C" w:rsidRPr="00B55758" w:rsidRDefault="00B55758" w:rsidP="00E30FBE">
      <w:pPr>
        <w:pStyle w:val="ListParagraph"/>
        <w:spacing w:before="200" w:line="360" w:lineRule="auto"/>
        <w:ind w:left="1440" w:hanging="720"/>
        <w:contextualSpacing w:val="0"/>
      </w:pPr>
      <w:r w:rsidRPr="00E30FBE">
        <w:rPr>
          <w:b/>
        </w:rPr>
        <w:t>A.</w:t>
      </w:r>
      <w:r w:rsidRPr="00E30FBE">
        <w:rPr>
          <w:b/>
        </w:rPr>
        <w:tab/>
      </w:r>
      <w:r w:rsidR="002F7749" w:rsidRPr="00671069">
        <w:t>The esse</w:t>
      </w:r>
      <w:r w:rsidR="002F7749" w:rsidRPr="00B55758">
        <w:t>nce of Gestalt</w:t>
      </w:r>
      <w:r w:rsidR="00B60748" w:rsidRPr="00B55758">
        <w:t xml:space="preserve"> approaches is the recognition that, when stimuli occur close to one another in space and time, they may group perceptually into patterns or wholes that have properties that their component parts lack.</w:t>
      </w:r>
    </w:p>
    <w:p w14:paraId="7B398BCB" w14:textId="7C764D59" w:rsidR="00B60748" w:rsidRPr="00B55758" w:rsidRDefault="00B55758" w:rsidP="00E30FBE">
      <w:pPr>
        <w:pStyle w:val="ListParagraph"/>
        <w:spacing w:before="200" w:line="360" w:lineRule="auto"/>
        <w:ind w:left="2880" w:hanging="720"/>
        <w:contextualSpacing w:val="0"/>
      </w:pPr>
      <w:r w:rsidRPr="00E30FBE">
        <w:rPr>
          <w:b/>
        </w:rPr>
        <w:t>1.</w:t>
      </w:r>
      <w:r w:rsidRPr="00E30FBE">
        <w:rPr>
          <w:b/>
        </w:rPr>
        <w:tab/>
      </w:r>
      <w:r w:rsidR="00B60748" w:rsidRPr="00671069">
        <w:t>One of the most important aspects of per</w:t>
      </w:r>
      <w:r w:rsidR="00B60748" w:rsidRPr="00B55758">
        <w:t>ceptual grouping is the process of distinguishing objects from their backgrounds—what we call figure-ground organization.</w:t>
      </w:r>
    </w:p>
    <w:p w14:paraId="13CCE13B" w14:textId="3679DF3F" w:rsidR="00B60748" w:rsidRPr="00B55758" w:rsidRDefault="00B55758" w:rsidP="00E30FBE">
      <w:pPr>
        <w:pStyle w:val="ListParagraph"/>
        <w:spacing w:before="200" w:line="360" w:lineRule="auto"/>
        <w:ind w:left="2880" w:hanging="720"/>
        <w:contextualSpacing w:val="0"/>
      </w:pPr>
      <w:r w:rsidRPr="00E30FBE">
        <w:rPr>
          <w:b/>
        </w:rPr>
        <w:t>2.</w:t>
      </w:r>
      <w:r w:rsidRPr="00E30FBE">
        <w:rPr>
          <w:b/>
        </w:rPr>
        <w:tab/>
      </w:r>
      <w:r w:rsidR="00B60748" w:rsidRPr="00671069">
        <w:t>Perceptual phenomena such as illusory contours make us aware that perception requires the perceiver’s active participation</w:t>
      </w:r>
      <w:r w:rsidR="00166ABC" w:rsidRPr="00B55758">
        <w:t>, as we simplify our interpretations to make sense of our world.</w:t>
      </w:r>
    </w:p>
    <w:p w14:paraId="7016EDE7" w14:textId="1E72D59E" w:rsidR="00166ABC" w:rsidRPr="00B55758" w:rsidRDefault="00B55758" w:rsidP="00E30FBE">
      <w:pPr>
        <w:pStyle w:val="ListParagraph"/>
        <w:spacing w:before="200" w:line="360" w:lineRule="auto"/>
        <w:ind w:left="1440" w:hanging="720"/>
        <w:contextualSpacing w:val="0"/>
      </w:pPr>
      <w:r w:rsidRPr="00E30FBE">
        <w:rPr>
          <w:b/>
        </w:rPr>
        <w:t>B.</w:t>
      </w:r>
      <w:r w:rsidRPr="00E30FBE">
        <w:rPr>
          <w:b/>
        </w:rPr>
        <w:tab/>
      </w:r>
      <w:r w:rsidR="00166ABC" w:rsidRPr="00671069">
        <w:t>Gestalt psychologists believed that perceivers follow certain principles of organization in coming to interpret patterns in stimuli.</w:t>
      </w:r>
    </w:p>
    <w:p w14:paraId="4B023DAA" w14:textId="73E4753F" w:rsidR="00166ABC" w:rsidRPr="00B55758" w:rsidRDefault="00B55758" w:rsidP="00E30FBE">
      <w:pPr>
        <w:pStyle w:val="ListParagraph"/>
        <w:spacing w:before="200" w:line="360" w:lineRule="auto"/>
        <w:ind w:left="2880" w:hanging="720"/>
        <w:contextualSpacing w:val="0"/>
      </w:pPr>
      <w:r w:rsidRPr="00E30FBE">
        <w:rPr>
          <w:b/>
        </w:rPr>
        <w:t>1.</w:t>
      </w:r>
      <w:r w:rsidRPr="00E30FBE">
        <w:rPr>
          <w:b/>
        </w:rPr>
        <w:tab/>
      </w:r>
      <w:r w:rsidR="00166ABC" w:rsidRPr="00671069">
        <w:t>The principle of proximity leads us to group together objects that are</w:t>
      </w:r>
      <w:r w:rsidR="00166ABC" w:rsidRPr="00B55758">
        <w:t xml:space="preserve"> nearer to each other.</w:t>
      </w:r>
    </w:p>
    <w:p w14:paraId="3A5A46A8" w14:textId="6D3A6292" w:rsidR="00166ABC" w:rsidRPr="00B55758" w:rsidRDefault="00B55758" w:rsidP="00E30FBE">
      <w:pPr>
        <w:pStyle w:val="ListParagraph"/>
        <w:spacing w:before="200" w:line="360" w:lineRule="auto"/>
        <w:ind w:left="2880" w:hanging="720"/>
        <w:contextualSpacing w:val="0"/>
      </w:pPr>
      <w:r w:rsidRPr="00E30FBE">
        <w:rPr>
          <w:b/>
        </w:rPr>
        <w:t>2.</w:t>
      </w:r>
      <w:r w:rsidRPr="00E30FBE">
        <w:rPr>
          <w:b/>
        </w:rPr>
        <w:tab/>
      </w:r>
      <w:r w:rsidR="00166ABC" w:rsidRPr="00671069">
        <w:t>The principle of similarity suggests that we perceive elements that are similar in groups.</w:t>
      </w:r>
    </w:p>
    <w:p w14:paraId="2D8DAC09" w14:textId="6E70820F" w:rsidR="00166ABC" w:rsidRPr="00B55758" w:rsidRDefault="00B55758" w:rsidP="00E30FBE">
      <w:pPr>
        <w:pStyle w:val="ListParagraph"/>
        <w:spacing w:before="200" w:line="360" w:lineRule="auto"/>
        <w:ind w:left="2880" w:hanging="720"/>
        <w:contextualSpacing w:val="0"/>
      </w:pPr>
      <w:r w:rsidRPr="00E30FBE">
        <w:rPr>
          <w:b/>
        </w:rPr>
        <w:t>3.</w:t>
      </w:r>
      <w:r w:rsidRPr="00E30FBE">
        <w:rPr>
          <w:b/>
        </w:rPr>
        <w:tab/>
      </w:r>
      <w:r w:rsidR="00166ABC" w:rsidRPr="00671069">
        <w:t>The principle of good continuation states that we group together objects whose contours form a continuous straight or curved line.</w:t>
      </w:r>
    </w:p>
    <w:p w14:paraId="38ECEEE6" w14:textId="5617E9C8" w:rsidR="00166ABC" w:rsidRPr="00B55758" w:rsidRDefault="00B55758" w:rsidP="00E30FBE">
      <w:pPr>
        <w:pStyle w:val="ListParagraph"/>
        <w:spacing w:before="200" w:line="360" w:lineRule="auto"/>
        <w:ind w:left="2880" w:hanging="720"/>
        <w:contextualSpacing w:val="0"/>
      </w:pPr>
      <w:r w:rsidRPr="00E30FBE">
        <w:rPr>
          <w:b/>
        </w:rPr>
        <w:lastRenderedPageBreak/>
        <w:t>4.</w:t>
      </w:r>
      <w:r w:rsidRPr="00E30FBE">
        <w:rPr>
          <w:b/>
        </w:rPr>
        <w:tab/>
      </w:r>
      <w:r w:rsidR="00166ABC" w:rsidRPr="00671069">
        <w:t>The principle of closure states that we perceive objects as closed, complete figures, even when we have to mentally “fill in the gaps” to do so.</w:t>
      </w:r>
    </w:p>
    <w:p w14:paraId="643B51FA" w14:textId="0B1F9807" w:rsidR="00166ABC" w:rsidRPr="00B55758" w:rsidRDefault="00B55758" w:rsidP="00E30FBE">
      <w:pPr>
        <w:pStyle w:val="ListParagraph"/>
        <w:spacing w:before="200" w:line="360" w:lineRule="auto"/>
        <w:ind w:left="2880" w:hanging="720"/>
        <w:contextualSpacing w:val="0"/>
      </w:pPr>
      <w:r w:rsidRPr="00E30FBE">
        <w:rPr>
          <w:b/>
        </w:rPr>
        <w:t>5.</w:t>
      </w:r>
      <w:r w:rsidRPr="00E30FBE">
        <w:rPr>
          <w:b/>
        </w:rPr>
        <w:tab/>
      </w:r>
      <w:r w:rsidR="00166ABC" w:rsidRPr="00671069">
        <w:t>Elements that move together will be grouped together, according to the principle of common fate.</w:t>
      </w:r>
    </w:p>
    <w:p w14:paraId="63A0CC0D" w14:textId="34285A5E" w:rsidR="00166ABC" w:rsidRPr="00B55758" w:rsidRDefault="00B55758" w:rsidP="00E30FBE">
      <w:pPr>
        <w:pStyle w:val="ListParagraph"/>
        <w:spacing w:before="200" w:line="360" w:lineRule="auto"/>
        <w:ind w:left="1440" w:hanging="720"/>
        <w:contextualSpacing w:val="0"/>
      </w:pPr>
      <w:r w:rsidRPr="00E30FBE">
        <w:rPr>
          <w:b/>
        </w:rPr>
        <w:t>C.</w:t>
      </w:r>
      <w:r w:rsidRPr="00E30FBE">
        <w:rPr>
          <w:b/>
        </w:rPr>
        <w:tab/>
      </w:r>
      <w:r w:rsidR="007372E5" w:rsidRPr="00671069">
        <w:t>Most of the Ge</w:t>
      </w:r>
      <w:r w:rsidR="007372E5" w:rsidRPr="00B55758">
        <w:t>stalt principles are subsumed under a more general law, the law of Pragnanz, which states that we tend to select organizations that yield the simplest and most stable shapes or forms.</w:t>
      </w:r>
    </w:p>
    <w:p w14:paraId="489DF5FD" w14:textId="34FEF5CC" w:rsidR="007962DE" w:rsidRPr="00B55758" w:rsidRDefault="00B55758" w:rsidP="00E30FBE">
      <w:pPr>
        <w:pStyle w:val="ListParagraph"/>
        <w:spacing w:before="200" w:line="360" w:lineRule="auto"/>
        <w:ind w:left="720" w:hanging="720"/>
        <w:contextualSpacing w:val="0"/>
      </w:pPr>
      <w:r w:rsidRPr="00E30FBE">
        <w:rPr>
          <w:b/>
        </w:rPr>
        <w:t>III.</w:t>
      </w:r>
      <w:r w:rsidRPr="00E30FBE">
        <w:rPr>
          <w:b/>
        </w:rPr>
        <w:tab/>
      </w:r>
      <w:r w:rsidR="00F65508" w:rsidRPr="00671069">
        <w:t>Bottom-Up Processes</w:t>
      </w:r>
    </w:p>
    <w:p w14:paraId="59F10E71" w14:textId="406670B7" w:rsidR="00784C99" w:rsidRPr="00B55758" w:rsidRDefault="00B55758" w:rsidP="00E30FBE">
      <w:pPr>
        <w:pStyle w:val="ListParagraph"/>
        <w:spacing w:before="200" w:line="360" w:lineRule="auto"/>
        <w:ind w:left="1440" w:hanging="720"/>
        <w:contextualSpacing w:val="0"/>
      </w:pPr>
      <w:r w:rsidRPr="00E30FBE">
        <w:rPr>
          <w:b/>
        </w:rPr>
        <w:t>A.</w:t>
      </w:r>
      <w:r w:rsidRPr="00E30FBE">
        <w:rPr>
          <w:b/>
        </w:rPr>
        <w:tab/>
      </w:r>
      <w:r w:rsidR="00910161" w:rsidRPr="00671069">
        <w:t>Psychologists studying perception distinguish betwee</w:t>
      </w:r>
      <w:r w:rsidR="00910161" w:rsidRPr="00B55758">
        <w:t xml:space="preserve">n </w:t>
      </w:r>
      <w:r w:rsidR="00910161" w:rsidRPr="00B55758">
        <w:rPr>
          <w:b/>
        </w:rPr>
        <w:t>bottom-up</w:t>
      </w:r>
      <w:r w:rsidR="00910161" w:rsidRPr="00B55758">
        <w:t xml:space="preserve"> and </w:t>
      </w:r>
      <w:r w:rsidR="00910161" w:rsidRPr="00B55758">
        <w:rPr>
          <w:b/>
        </w:rPr>
        <w:t xml:space="preserve">top-down </w:t>
      </w:r>
      <w:r w:rsidR="00910161" w:rsidRPr="00B55758">
        <w:t>processes.</w:t>
      </w:r>
    </w:p>
    <w:p w14:paraId="3054B13B" w14:textId="5392C398" w:rsidR="00910161" w:rsidRPr="00B55758" w:rsidRDefault="00B55758" w:rsidP="00E30FBE">
      <w:pPr>
        <w:pStyle w:val="ListParagraph"/>
        <w:spacing w:before="200" w:line="360" w:lineRule="auto"/>
        <w:ind w:left="2880" w:hanging="720"/>
        <w:contextualSpacing w:val="0"/>
      </w:pPr>
      <w:r w:rsidRPr="00E30FBE">
        <w:rPr>
          <w:b/>
        </w:rPr>
        <w:t>1.</w:t>
      </w:r>
      <w:r w:rsidRPr="00E30FBE">
        <w:rPr>
          <w:b/>
        </w:rPr>
        <w:tab/>
      </w:r>
      <w:r w:rsidR="00AC6C20" w:rsidRPr="00671069">
        <w:t>Bottom-up (data-driven) processing begins with small bits of information from the environment that are combined to form a percept.</w:t>
      </w:r>
    </w:p>
    <w:p w14:paraId="205F7451" w14:textId="5193AEDE" w:rsidR="00AC6C20" w:rsidRPr="00B55758" w:rsidRDefault="00B55758" w:rsidP="00E30FBE">
      <w:pPr>
        <w:pStyle w:val="ListParagraph"/>
        <w:spacing w:before="200" w:line="360" w:lineRule="auto"/>
        <w:ind w:left="2880" w:hanging="720"/>
        <w:contextualSpacing w:val="0"/>
      </w:pPr>
      <w:r w:rsidRPr="00E30FBE">
        <w:rPr>
          <w:b/>
        </w:rPr>
        <w:t>2.</w:t>
      </w:r>
      <w:r w:rsidRPr="00E30FBE">
        <w:rPr>
          <w:b/>
        </w:rPr>
        <w:tab/>
      </w:r>
      <w:r w:rsidR="00AC6C20" w:rsidRPr="00671069">
        <w:t>Top-down (theory-driven or conceptually driven) processes occur when the perceiver’s expe</w:t>
      </w:r>
      <w:r w:rsidR="00AC6C20" w:rsidRPr="00B55758">
        <w:t xml:space="preserve">ctations, theories, or concepts guide the selection and combination of information </w:t>
      </w:r>
      <w:r w:rsidR="007C4E9D">
        <w:t>i</w:t>
      </w:r>
      <w:r w:rsidR="00AC6C20" w:rsidRPr="00B55758">
        <w:t>n pattern recognition.</w:t>
      </w:r>
    </w:p>
    <w:p w14:paraId="146E656B" w14:textId="4E33FC4B" w:rsidR="00AC6C20" w:rsidRPr="00B55758" w:rsidRDefault="00B55758" w:rsidP="00E30FBE">
      <w:pPr>
        <w:pStyle w:val="ListParagraph"/>
        <w:spacing w:before="200" w:line="360" w:lineRule="auto"/>
        <w:ind w:left="1440" w:hanging="720"/>
        <w:contextualSpacing w:val="0"/>
      </w:pPr>
      <w:r w:rsidRPr="00E30FBE">
        <w:rPr>
          <w:b/>
        </w:rPr>
        <w:t>B.</w:t>
      </w:r>
      <w:r w:rsidRPr="00E30FBE">
        <w:rPr>
          <w:b/>
        </w:rPr>
        <w:tab/>
      </w:r>
      <w:r w:rsidR="00AC6C20" w:rsidRPr="00671069">
        <w:rPr>
          <w:b/>
        </w:rPr>
        <w:t>Template matching</w:t>
      </w:r>
      <w:r w:rsidR="00AC6C20" w:rsidRPr="00B55758">
        <w:t xml:space="preserve"> models are bottom-up models of pattern recognition.</w:t>
      </w:r>
    </w:p>
    <w:p w14:paraId="6DF74D99" w14:textId="754E0C1F" w:rsidR="00AC6C20" w:rsidRPr="00B55758" w:rsidRDefault="00B55758" w:rsidP="00E30FBE">
      <w:pPr>
        <w:pStyle w:val="ListParagraph"/>
        <w:spacing w:before="200" w:line="360" w:lineRule="auto"/>
        <w:ind w:left="2880" w:hanging="720"/>
        <w:contextualSpacing w:val="0"/>
      </w:pPr>
      <w:r w:rsidRPr="00E30FBE">
        <w:rPr>
          <w:b/>
        </w:rPr>
        <w:t>1.</w:t>
      </w:r>
      <w:r w:rsidRPr="00E30FBE">
        <w:rPr>
          <w:b/>
        </w:rPr>
        <w:tab/>
      </w:r>
      <w:r w:rsidR="00AC6C20" w:rsidRPr="00671069">
        <w:t xml:space="preserve">They posit that your senses “read” information much like check sorting machines in a bank read check numbers—by comparing them to previously stored patterns called </w:t>
      </w:r>
      <w:r w:rsidR="00AC6C20" w:rsidRPr="00B55758">
        <w:rPr>
          <w:b/>
        </w:rPr>
        <w:t>templates.</w:t>
      </w:r>
    </w:p>
    <w:p w14:paraId="0688D3FA" w14:textId="0484CA35" w:rsidR="00AC6C20" w:rsidRPr="00B55758" w:rsidRDefault="00B55758" w:rsidP="00E30FBE">
      <w:pPr>
        <w:pStyle w:val="ListParagraph"/>
        <w:spacing w:before="200" w:line="360" w:lineRule="auto"/>
        <w:ind w:left="3600" w:hanging="720"/>
        <w:contextualSpacing w:val="0"/>
      </w:pPr>
      <w:r w:rsidRPr="00E30FBE">
        <w:rPr>
          <w:b/>
        </w:rPr>
        <w:t>a)</w:t>
      </w:r>
      <w:r w:rsidRPr="00E30FBE">
        <w:rPr>
          <w:b/>
        </w:rPr>
        <w:tab/>
      </w:r>
      <w:r w:rsidR="00AC6C20" w:rsidRPr="00671069">
        <w:t>Think of a template as being something like a stencil.</w:t>
      </w:r>
    </w:p>
    <w:p w14:paraId="4A38DBB6" w14:textId="3FADAAF8" w:rsidR="00AC6C20" w:rsidRPr="00B55758" w:rsidRDefault="00B55758" w:rsidP="00E30FBE">
      <w:pPr>
        <w:pStyle w:val="ListParagraph"/>
        <w:spacing w:before="200" w:line="360" w:lineRule="auto"/>
        <w:ind w:left="3600" w:hanging="720"/>
        <w:contextualSpacing w:val="0"/>
      </w:pPr>
      <w:r w:rsidRPr="00E30FBE">
        <w:rPr>
          <w:b/>
        </w:rPr>
        <w:lastRenderedPageBreak/>
        <w:t>b)</w:t>
      </w:r>
      <w:r w:rsidRPr="00E30FBE">
        <w:rPr>
          <w:b/>
        </w:rPr>
        <w:tab/>
      </w:r>
      <w:r w:rsidR="00AC6C20" w:rsidRPr="00671069">
        <w:t>A stimulus in the environm</w:t>
      </w:r>
      <w:r w:rsidR="00AC6C20" w:rsidRPr="00B55758">
        <w:t xml:space="preserve">ent must match </w:t>
      </w:r>
      <w:r w:rsidR="00286E80" w:rsidRPr="00B55758">
        <w:t>a</w:t>
      </w:r>
      <w:r w:rsidR="00AC6C20" w:rsidRPr="00B55758">
        <w:t xml:space="preserve"> template in your memory in order to be recognized, according to this model.</w:t>
      </w:r>
    </w:p>
    <w:p w14:paraId="20C06B1C" w14:textId="30A4DC8C" w:rsidR="00286E80" w:rsidRPr="00B55758" w:rsidRDefault="00B55758" w:rsidP="00E30FBE">
      <w:pPr>
        <w:pStyle w:val="ListParagraph"/>
        <w:spacing w:before="200" w:line="360" w:lineRule="auto"/>
        <w:ind w:left="3600" w:hanging="720"/>
        <w:contextualSpacing w:val="0"/>
      </w:pPr>
      <w:r w:rsidRPr="00E30FBE">
        <w:rPr>
          <w:b/>
        </w:rPr>
        <w:t>c)</w:t>
      </w:r>
      <w:r w:rsidRPr="00E30FBE">
        <w:rPr>
          <w:b/>
        </w:rPr>
        <w:tab/>
      </w:r>
      <w:r w:rsidR="00286E80" w:rsidRPr="00671069">
        <w:t>The model thus requires millions of different templates in our knowledge base, one for every object or pattern that we can recognize.</w:t>
      </w:r>
    </w:p>
    <w:p w14:paraId="10D9CFBD" w14:textId="75148E52" w:rsidR="00286E80" w:rsidRPr="00B55758" w:rsidRDefault="00B55758" w:rsidP="00E30FBE">
      <w:pPr>
        <w:pStyle w:val="ListParagraph"/>
        <w:spacing w:before="200" w:line="360" w:lineRule="auto"/>
        <w:ind w:left="2880" w:hanging="720"/>
        <w:contextualSpacing w:val="0"/>
      </w:pPr>
      <w:r w:rsidRPr="00E30FBE">
        <w:rPr>
          <w:b/>
        </w:rPr>
        <w:t>2.</w:t>
      </w:r>
      <w:r w:rsidRPr="00E30FBE">
        <w:rPr>
          <w:b/>
        </w:rPr>
        <w:tab/>
      </w:r>
      <w:r w:rsidR="0035426A" w:rsidRPr="00671069">
        <w:t>Template theories, however, h</w:t>
      </w:r>
      <w:r w:rsidR="0035426A" w:rsidRPr="00B55758">
        <w:t>ave problems as general explanations of pattern recognition.</w:t>
      </w:r>
    </w:p>
    <w:p w14:paraId="609F1C9A" w14:textId="4C7D117C" w:rsidR="00AC6C20" w:rsidRPr="00B55758" w:rsidRDefault="00B55758" w:rsidP="00E30FBE">
      <w:pPr>
        <w:pStyle w:val="ListParagraph"/>
        <w:spacing w:before="200" w:line="360" w:lineRule="auto"/>
        <w:ind w:left="3600" w:hanging="720"/>
        <w:contextualSpacing w:val="0"/>
      </w:pPr>
      <w:r w:rsidRPr="00E30FBE">
        <w:rPr>
          <w:b/>
        </w:rPr>
        <w:t>a)</w:t>
      </w:r>
      <w:r w:rsidRPr="00E30FBE">
        <w:rPr>
          <w:b/>
        </w:rPr>
        <w:tab/>
      </w:r>
      <w:r w:rsidR="00286E80" w:rsidRPr="00671069">
        <w:t>They require an impossibly large number of stored templates.</w:t>
      </w:r>
    </w:p>
    <w:p w14:paraId="06235EAE" w14:textId="33A7EEB3" w:rsidR="00286E80" w:rsidRPr="00B55758" w:rsidRDefault="00B55758" w:rsidP="00E30FBE">
      <w:pPr>
        <w:pStyle w:val="ListParagraph"/>
        <w:spacing w:before="200" w:line="360" w:lineRule="auto"/>
        <w:ind w:left="3600" w:hanging="720"/>
        <w:contextualSpacing w:val="0"/>
      </w:pPr>
      <w:r w:rsidRPr="00E30FBE">
        <w:rPr>
          <w:b/>
        </w:rPr>
        <w:t>b)</w:t>
      </w:r>
      <w:r w:rsidRPr="00E30FBE">
        <w:rPr>
          <w:b/>
        </w:rPr>
        <w:tab/>
      </w:r>
      <w:r w:rsidR="00286E80" w:rsidRPr="00671069">
        <w:t>They do not explain how we become capable of recognizing new objects.</w:t>
      </w:r>
    </w:p>
    <w:p w14:paraId="4925351C" w14:textId="6B4E3DDB" w:rsidR="00286E80" w:rsidRPr="00B55758" w:rsidRDefault="00B55758" w:rsidP="00E30FBE">
      <w:pPr>
        <w:pStyle w:val="ListParagraph"/>
        <w:spacing w:before="200" w:line="360" w:lineRule="auto"/>
        <w:ind w:left="3600" w:hanging="720"/>
        <w:contextualSpacing w:val="0"/>
      </w:pPr>
      <w:r w:rsidRPr="00E30FBE">
        <w:rPr>
          <w:b/>
        </w:rPr>
        <w:t>c)</w:t>
      </w:r>
      <w:r w:rsidRPr="00E30FBE">
        <w:rPr>
          <w:b/>
        </w:rPr>
        <w:tab/>
      </w:r>
      <w:r w:rsidR="00286E80" w:rsidRPr="00671069">
        <w:t xml:space="preserve">They cannot explain how people recognize many patterns as more </w:t>
      </w:r>
      <w:r w:rsidR="00286E80" w:rsidRPr="00B55758">
        <w:t>or less the same thing, even when the stimulus patterns differ greatly.</w:t>
      </w:r>
    </w:p>
    <w:p w14:paraId="6AA02F46" w14:textId="24CD193F" w:rsidR="00286E80" w:rsidRPr="00B55758" w:rsidRDefault="00B55758" w:rsidP="00E30FBE">
      <w:pPr>
        <w:pStyle w:val="ListParagraph"/>
        <w:spacing w:before="200" w:line="360" w:lineRule="auto"/>
        <w:ind w:left="1440" w:hanging="720"/>
        <w:contextualSpacing w:val="0"/>
      </w:pPr>
      <w:r w:rsidRPr="00E30FBE">
        <w:rPr>
          <w:b/>
        </w:rPr>
        <w:t>C.</w:t>
      </w:r>
      <w:r w:rsidRPr="00E30FBE">
        <w:rPr>
          <w:b/>
        </w:rPr>
        <w:tab/>
      </w:r>
      <w:r w:rsidR="00286E80" w:rsidRPr="00671069">
        <w:t xml:space="preserve">Featural analysis models of perception assume that we analyze a stimulus into parts called </w:t>
      </w:r>
      <w:r w:rsidR="00286E80" w:rsidRPr="00B55758">
        <w:rPr>
          <w:b/>
        </w:rPr>
        <w:t>features</w:t>
      </w:r>
      <w:r w:rsidR="00286E80" w:rsidRPr="00B55758">
        <w:t xml:space="preserve"> in order to recognize the whole.</w:t>
      </w:r>
    </w:p>
    <w:p w14:paraId="618A549C" w14:textId="20EFA657" w:rsidR="00286E80" w:rsidRPr="00B55758" w:rsidRDefault="00B55758" w:rsidP="00E30FBE">
      <w:pPr>
        <w:pStyle w:val="ListParagraph"/>
        <w:spacing w:before="200" w:line="360" w:lineRule="auto"/>
        <w:ind w:left="2880" w:hanging="720"/>
        <w:contextualSpacing w:val="0"/>
      </w:pPr>
      <w:r w:rsidRPr="00E30FBE">
        <w:rPr>
          <w:b/>
        </w:rPr>
        <w:t>1.</w:t>
      </w:r>
      <w:r w:rsidRPr="00E30FBE">
        <w:rPr>
          <w:b/>
        </w:rPr>
        <w:tab/>
      </w:r>
      <w:r w:rsidR="00286E80" w:rsidRPr="00671069">
        <w:t>Featural analysis models fit with neurological evid</w:t>
      </w:r>
      <w:r w:rsidR="00286E80" w:rsidRPr="00B55758">
        <w:t>ence for feature detectors in the retinas of some animals.</w:t>
      </w:r>
    </w:p>
    <w:p w14:paraId="12DCD78A" w14:textId="4408CEBB" w:rsidR="00286E80" w:rsidRPr="00B55758" w:rsidRDefault="00B55758" w:rsidP="00E30FBE">
      <w:pPr>
        <w:pStyle w:val="ListParagraph"/>
        <w:spacing w:before="200" w:line="360" w:lineRule="auto"/>
        <w:ind w:left="2880" w:hanging="720"/>
        <w:contextualSpacing w:val="0"/>
      </w:pPr>
      <w:r w:rsidRPr="00E30FBE">
        <w:rPr>
          <w:b/>
        </w:rPr>
        <w:t>2.</w:t>
      </w:r>
      <w:r w:rsidRPr="00E30FBE">
        <w:rPr>
          <w:b/>
        </w:rPr>
        <w:tab/>
      </w:r>
      <w:r w:rsidR="003D06C0" w:rsidRPr="00671069">
        <w:t xml:space="preserve">Biederman’s theory of object recognition holds that, when people see objects, they segment them into simple geometric components called </w:t>
      </w:r>
      <w:r w:rsidR="003D06C0" w:rsidRPr="00B55758">
        <w:rPr>
          <w:b/>
        </w:rPr>
        <w:t>geons</w:t>
      </w:r>
      <w:r w:rsidR="00A01878" w:rsidRPr="00B55758">
        <w:t xml:space="preserve"> that can be combined to form common objects, in much the same way that </w:t>
      </w:r>
      <w:r w:rsidR="00A01878" w:rsidRPr="00B55758">
        <w:rPr>
          <w:b/>
        </w:rPr>
        <w:t>phonemes</w:t>
      </w:r>
      <w:r w:rsidR="00A01878" w:rsidRPr="00B55758">
        <w:t xml:space="preserve"> in language are combined to form words.</w:t>
      </w:r>
    </w:p>
    <w:p w14:paraId="2CA3E497" w14:textId="1109E7A8" w:rsidR="00A01878" w:rsidRPr="00B55758" w:rsidRDefault="00B55758" w:rsidP="00E30FBE">
      <w:pPr>
        <w:pStyle w:val="ListParagraph"/>
        <w:spacing w:before="200" w:line="360" w:lineRule="auto"/>
        <w:ind w:left="2880" w:hanging="720"/>
        <w:contextualSpacing w:val="0"/>
      </w:pPr>
      <w:r w:rsidRPr="00E30FBE">
        <w:rPr>
          <w:b/>
        </w:rPr>
        <w:lastRenderedPageBreak/>
        <w:t>3.</w:t>
      </w:r>
      <w:r w:rsidRPr="00E30FBE">
        <w:rPr>
          <w:b/>
        </w:rPr>
        <w:tab/>
      </w:r>
      <w:r w:rsidR="00A01878" w:rsidRPr="00671069">
        <w:t xml:space="preserve">Studies involving </w:t>
      </w:r>
      <w:r w:rsidR="00A01878" w:rsidRPr="00B55758">
        <w:rPr>
          <w:b/>
        </w:rPr>
        <w:t>visual search tasks</w:t>
      </w:r>
      <w:r w:rsidR="00A01878" w:rsidRPr="00B55758">
        <w:t xml:space="preserve"> have shown that people take longer to find a target in an array of objects that have similar features (a Q among O’s) than an array of objects that do not share features (a Z among O’s).</w:t>
      </w:r>
    </w:p>
    <w:p w14:paraId="693284CF" w14:textId="54D1D5F4" w:rsidR="003059B3" w:rsidRPr="00B55758" w:rsidRDefault="00B55758" w:rsidP="00E30FBE">
      <w:pPr>
        <w:pStyle w:val="ListParagraph"/>
        <w:spacing w:before="200" w:line="360" w:lineRule="auto"/>
        <w:ind w:left="2880" w:hanging="720"/>
        <w:contextualSpacing w:val="0"/>
      </w:pPr>
      <w:r w:rsidRPr="00E30FBE">
        <w:rPr>
          <w:b/>
        </w:rPr>
        <w:t>4.</w:t>
      </w:r>
      <w:r w:rsidRPr="00E30FBE">
        <w:rPr>
          <w:b/>
        </w:rPr>
        <w:tab/>
      </w:r>
      <w:r w:rsidR="003059B3" w:rsidRPr="00671069">
        <w:t xml:space="preserve">Similarly, research on speech perception shows that humans use </w:t>
      </w:r>
      <w:r w:rsidR="003059B3" w:rsidRPr="00B55758">
        <w:rPr>
          <w:b/>
        </w:rPr>
        <w:t>categorical perception</w:t>
      </w:r>
      <w:r w:rsidR="003059B3" w:rsidRPr="00B55758">
        <w:t xml:space="preserve"> in interpreting speech sounds, honing in on acoustic features such as voicing or place of articulation.</w:t>
      </w:r>
    </w:p>
    <w:p w14:paraId="307EE422" w14:textId="721CC581" w:rsidR="0035426A" w:rsidRPr="00B55758" w:rsidRDefault="00B55758" w:rsidP="00E30FBE">
      <w:pPr>
        <w:pStyle w:val="ListParagraph"/>
        <w:spacing w:before="200" w:line="360" w:lineRule="auto"/>
        <w:ind w:left="2880" w:hanging="720"/>
        <w:contextualSpacing w:val="0"/>
      </w:pPr>
      <w:r w:rsidRPr="00E30FBE">
        <w:rPr>
          <w:b/>
        </w:rPr>
        <w:t>5.</w:t>
      </w:r>
      <w:r w:rsidRPr="00E30FBE">
        <w:rPr>
          <w:b/>
        </w:rPr>
        <w:tab/>
      </w:r>
      <w:r w:rsidR="00EF2E78" w:rsidRPr="00671069">
        <w:t>Featural analysis models, howeve</w:t>
      </w:r>
      <w:r w:rsidR="00EF2E78" w:rsidRPr="00B55758">
        <w:t>r, also have problems.</w:t>
      </w:r>
    </w:p>
    <w:p w14:paraId="567B8823" w14:textId="139C66B4" w:rsidR="00EF2E78" w:rsidRPr="00B55758" w:rsidRDefault="00B55758" w:rsidP="00E30FBE">
      <w:pPr>
        <w:pStyle w:val="ListParagraph"/>
        <w:spacing w:before="200" w:line="360" w:lineRule="auto"/>
        <w:ind w:left="3600" w:hanging="720"/>
        <w:contextualSpacing w:val="0"/>
      </w:pPr>
      <w:r w:rsidRPr="00E30FBE">
        <w:rPr>
          <w:b/>
        </w:rPr>
        <w:t>a)</w:t>
      </w:r>
      <w:r w:rsidRPr="00E30FBE">
        <w:rPr>
          <w:b/>
        </w:rPr>
        <w:tab/>
      </w:r>
      <w:r w:rsidR="00EF2E78" w:rsidRPr="00671069">
        <w:t>There are no good definitions of what can be a feature and what cannot, except in very restricted domains.</w:t>
      </w:r>
    </w:p>
    <w:p w14:paraId="7CC3EE8D" w14:textId="6976F4DB" w:rsidR="008720B8" w:rsidRPr="00B55758" w:rsidRDefault="00B55758" w:rsidP="00E30FBE">
      <w:pPr>
        <w:pStyle w:val="ListParagraph"/>
        <w:spacing w:before="200" w:line="360" w:lineRule="auto"/>
        <w:ind w:left="3600" w:hanging="720"/>
        <w:contextualSpacing w:val="0"/>
      </w:pPr>
      <w:r w:rsidRPr="00E30FBE">
        <w:rPr>
          <w:b/>
        </w:rPr>
        <w:t>b)</w:t>
      </w:r>
      <w:r w:rsidRPr="00E30FBE">
        <w:rPr>
          <w:b/>
        </w:rPr>
        <w:tab/>
      </w:r>
      <w:r w:rsidR="008720B8" w:rsidRPr="00671069">
        <w:t>If there are different sets of features for different types of objects, then how can the perceiver know which set to use?</w:t>
      </w:r>
    </w:p>
    <w:p w14:paraId="03A38346" w14:textId="603196E7" w:rsidR="008720B8" w:rsidRPr="00B55758" w:rsidRDefault="00B55758" w:rsidP="00E30FBE">
      <w:pPr>
        <w:pStyle w:val="ListParagraph"/>
        <w:spacing w:before="200" w:line="360" w:lineRule="auto"/>
        <w:ind w:left="3600" w:hanging="720"/>
        <w:contextualSpacing w:val="0"/>
      </w:pPr>
      <w:r w:rsidRPr="00E30FBE">
        <w:rPr>
          <w:b/>
        </w:rPr>
        <w:t>c)</w:t>
      </w:r>
      <w:r w:rsidRPr="00E30FBE">
        <w:rPr>
          <w:b/>
        </w:rPr>
        <w:tab/>
      </w:r>
      <w:r w:rsidR="008720B8" w:rsidRPr="00671069">
        <w:t xml:space="preserve">And </w:t>
      </w:r>
      <w:r w:rsidR="008720B8" w:rsidRPr="00B55758">
        <w:t>if the same set of features applies to all objects, then the list of possible features must be huge.</w:t>
      </w:r>
    </w:p>
    <w:p w14:paraId="6F3E1940" w14:textId="11540ADE" w:rsidR="001847BA" w:rsidRPr="00B55758" w:rsidRDefault="00B55758" w:rsidP="00E30FBE">
      <w:pPr>
        <w:pStyle w:val="ListParagraph"/>
        <w:spacing w:before="200" w:line="360" w:lineRule="auto"/>
        <w:ind w:left="1440" w:hanging="720"/>
        <w:contextualSpacing w:val="0"/>
      </w:pPr>
      <w:r w:rsidRPr="00E30FBE">
        <w:rPr>
          <w:b/>
        </w:rPr>
        <w:t>D.</w:t>
      </w:r>
      <w:r w:rsidRPr="00E30FBE">
        <w:rPr>
          <w:b/>
        </w:rPr>
        <w:tab/>
      </w:r>
      <w:r w:rsidR="001847BA" w:rsidRPr="00671069">
        <w:t xml:space="preserve">A third type of bottom-up model, prototype matching, argues that sensory input is matched to an idealized representation in memory called a </w:t>
      </w:r>
      <w:r w:rsidR="001847BA" w:rsidRPr="00B55758">
        <w:rPr>
          <w:b/>
        </w:rPr>
        <w:t>prototype.</w:t>
      </w:r>
    </w:p>
    <w:p w14:paraId="20A695E9" w14:textId="408A365B" w:rsidR="001847BA" w:rsidRPr="00B55758" w:rsidRDefault="00B55758" w:rsidP="00E30FBE">
      <w:pPr>
        <w:pStyle w:val="ListParagraph"/>
        <w:spacing w:before="200" w:line="360" w:lineRule="auto"/>
        <w:ind w:left="2880" w:hanging="720"/>
        <w:contextualSpacing w:val="0"/>
      </w:pPr>
      <w:r w:rsidRPr="00E30FBE">
        <w:rPr>
          <w:b/>
        </w:rPr>
        <w:t>1.</w:t>
      </w:r>
      <w:r w:rsidRPr="00E30FBE">
        <w:rPr>
          <w:b/>
        </w:rPr>
        <w:tab/>
      </w:r>
      <w:r w:rsidR="001847BA" w:rsidRPr="00671069">
        <w:t>A pr</w:t>
      </w:r>
      <w:r w:rsidR="001847BA" w:rsidRPr="00B55758">
        <w:t>ototype is an idealization of the thing that it represents—for example, the most typical dog that you can imagine.</w:t>
      </w:r>
    </w:p>
    <w:p w14:paraId="03BAB513" w14:textId="49A7AC4F" w:rsidR="001847BA" w:rsidRPr="00B55758" w:rsidRDefault="00B55758" w:rsidP="00E30FBE">
      <w:pPr>
        <w:pStyle w:val="ListParagraph"/>
        <w:spacing w:before="200" w:line="360" w:lineRule="auto"/>
        <w:ind w:left="2880" w:hanging="720"/>
        <w:contextualSpacing w:val="0"/>
      </w:pPr>
      <w:r w:rsidRPr="00E30FBE">
        <w:rPr>
          <w:b/>
        </w:rPr>
        <w:t>2.</w:t>
      </w:r>
      <w:r w:rsidRPr="00E30FBE">
        <w:rPr>
          <w:b/>
        </w:rPr>
        <w:tab/>
      </w:r>
      <w:r w:rsidR="001847BA" w:rsidRPr="00671069">
        <w:t>Prototype models do not require an exact match between the stimulus and the stored prototype; the more features that a stimulus shares with t</w:t>
      </w:r>
      <w:r w:rsidR="001847BA" w:rsidRPr="00B55758">
        <w:t>he prototype, the more likely it is to be recognized as a match.</w:t>
      </w:r>
    </w:p>
    <w:p w14:paraId="0ECE5B22" w14:textId="29A86DF7" w:rsidR="001847BA" w:rsidRPr="00B55758" w:rsidRDefault="00B55758" w:rsidP="00E30FBE">
      <w:pPr>
        <w:pStyle w:val="ListParagraph"/>
        <w:spacing w:before="200" w:line="360" w:lineRule="auto"/>
        <w:ind w:left="2880" w:hanging="720"/>
        <w:contextualSpacing w:val="0"/>
      </w:pPr>
      <w:r w:rsidRPr="00E30FBE">
        <w:rPr>
          <w:b/>
        </w:rPr>
        <w:t>3.</w:t>
      </w:r>
      <w:r w:rsidRPr="00E30FBE">
        <w:rPr>
          <w:b/>
        </w:rPr>
        <w:tab/>
      </w:r>
      <w:r w:rsidR="001847BA" w:rsidRPr="00671069">
        <w:t>Prototype models take into account not only an object’s features but also the relationship between the features.</w:t>
      </w:r>
    </w:p>
    <w:p w14:paraId="580784C5" w14:textId="3D8F651D" w:rsidR="00834B65" w:rsidRPr="00B55758" w:rsidRDefault="00B55758" w:rsidP="00E30FBE">
      <w:pPr>
        <w:pStyle w:val="ListParagraph"/>
        <w:spacing w:before="200" w:line="360" w:lineRule="auto"/>
        <w:ind w:left="2880" w:hanging="720"/>
        <w:contextualSpacing w:val="0"/>
      </w:pPr>
      <w:r w:rsidRPr="00E30FBE">
        <w:rPr>
          <w:b/>
        </w:rPr>
        <w:lastRenderedPageBreak/>
        <w:t>4.</w:t>
      </w:r>
      <w:r w:rsidRPr="00E30FBE">
        <w:rPr>
          <w:b/>
        </w:rPr>
        <w:tab/>
      </w:r>
      <w:r w:rsidR="00834B65" w:rsidRPr="00671069">
        <w:t>Research by Posner and Keele has shown that people learn prototypes of new cl</w:t>
      </w:r>
      <w:r w:rsidR="00834B65" w:rsidRPr="00B55758">
        <w:t>asses of stimuli easily and find those prototypes easy to categorize.</w:t>
      </w:r>
    </w:p>
    <w:p w14:paraId="6EF2CA4B" w14:textId="6E4F5FBA" w:rsidR="007962DE" w:rsidRPr="00B55758" w:rsidRDefault="00B55758" w:rsidP="00E30FBE">
      <w:pPr>
        <w:pStyle w:val="ListParagraph"/>
        <w:spacing w:before="200" w:line="360" w:lineRule="auto"/>
        <w:ind w:left="720" w:hanging="720"/>
        <w:contextualSpacing w:val="0"/>
      </w:pPr>
      <w:r w:rsidRPr="00E30FBE">
        <w:rPr>
          <w:b/>
        </w:rPr>
        <w:t>IV.</w:t>
      </w:r>
      <w:r w:rsidRPr="00E30FBE">
        <w:rPr>
          <w:b/>
        </w:rPr>
        <w:tab/>
      </w:r>
      <w:r w:rsidR="00F65508" w:rsidRPr="00671069">
        <w:t>Top-Down Processes</w:t>
      </w:r>
    </w:p>
    <w:p w14:paraId="586C80FB" w14:textId="3E521729" w:rsidR="00BC24B8" w:rsidRPr="00B55758" w:rsidRDefault="00B55758" w:rsidP="00E30FBE">
      <w:pPr>
        <w:pStyle w:val="ListParagraph"/>
        <w:spacing w:before="200" w:line="360" w:lineRule="auto"/>
        <w:ind w:left="1440" w:hanging="720"/>
        <w:contextualSpacing w:val="0"/>
      </w:pPr>
      <w:r w:rsidRPr="00E30FBE">
        <w:rPr>
          <w:b/>
        </w:rPr>
        <w:t>A.</w:t>
      </w:r>
      <w:r w:rsidRPr="00E30FBE">
        <w:rPr>
          <w:b/>
        </w:rPr>
        <w:tab/>
      </w:r>
      <w:r w:rsidR="00BC24B8" w:rsidRPr="00671069">
        <w:t>All bottom-up models share a number of problems in explaining perception.</w:t>
      </w:r>
    </w:p>
    <w:p w14:paraId="559D0EB3" w14:textId="783C59E8" w:rsidR="00BC24B8" w:rsidRPr="00B55758" w:rsidRDefault="00B55758" w:rsidP="00E30FBE">
      <w:pPr>
        <w:pStyle w:val="ListParagraph"/>
        <w:spacing w:before="200" w:line="360" w:lineRule="auto"/>
        <w:ind w:left="2880" w:hanging="720"/>
        <w:contextualSpacing w:val="0"/>
      </w:pPr>
      <w:r w:rsidRPr="00E30FBE">
        <w:rPr>
          <w:b/>
        </w:rPr>
        <w:t>1.</w:t>
      </w:r>
      <w:r w:rsidRPr="00E30FBE">
        <w:rPr>
          <w:b/>
        </w:rPr>
        <w:tab/>
      </w:r>
      <w:r w:rsidR="003F4F50" w:rsidRPr="00671069">
        <w:rPr>
          <w:b/>
        </w:rPr>
        <w:t>Context effects</w:t>
      </w:r>
      <w:r w:rsidR="003F4F50" w:rsidRPr="00B55758">
        <w:t xml:space="preserve"> occur when the same stimulus is “recognized” as two different things, depending upon the context; bottom-up models have no explanation for context effects.</w:t>
      </w:r>
    </w:p>
    <w:p w14:paraId="059680C9" w14:textId="4C9E840A" w:rsidR="003F4F50" w:rsidRPr="00B55758" w:rsidRDefault="00B55758" w:rsidP="00E30FBE">
      <w:pPr>
        <w:pStyle w:val="ListParagraph"/>
        <w:spacing w:before="200" w:line="360" w:lineRule="auto"/>
        <w:ind w:left="2880" w:hanging="720"/>
        <w:contextualSpacing w:val="0"/>
      </w:pPr>
      <w:r w:rsidRPr="00E30FBE">
        <w:rPr>
          <w:b/>
        </w:rPr>
        <w:t>2.</w:t>
      </w:r>
      <w:r w:rsidRPr="00E30FBE">
        <w:rPr>
          <w:b/>
        </w:rPr>
        <w:tab/>
      </w:r>
      <w:r w:rsidR="003F4F50" w:rsidRPr="00671069">
        <w:t>Top-down processes, on the other hand, are directed by expectations derived from the context.</w:t>
      </w:r>
    </w:p>
    <w:p w14:paraId="4B99F732" w14:textId="730CC996" w:rsidR="003F4F50" w:rsidRPr="00B55758" w:rsidRDefault="00B55758" w:rsidP="00E30FBE">
      <w:pPr>
        <w:pStyle w:val="ListParagraph"/>
        <w:spacing w:before="200" w:line="360" w:lineRule="auto"/>
        <w:ind w:left="2880" w:hanging="720"/>
        <w:contextualSpacing w:val="0"/>
      </w:pPr>
      <w:r w:rsidRPr="00E30FBE">
        <w:rPr>
          <w:b/>
        </w:rPr>
        <w:t>3.</w:t>
      </w:r>
      <w:r w:rsidRPr="00E30FBE">
        <w:rPr>
          <w:b/>
        </w:rPr>
        <w:tab/>
      </w:r>
      <w:r w:rsidR="003F4F50" w:rsidRPr="00671069">
        <w:t>In re</w:t>
      </w:r>
      <w:r w:rsidR="003F4F50" w:rsidRPr="00B55758">
        <w:t>ality, of course, top-down processes must interact with bottom-up processes to allow you to perceive objects.</w:t>
      </w:r>
    </w:p>
    <w:p w14:paraId="6CAD121A" w14:textId="12055EA6" w:rsidR="003F4F50" w:rsidRPr="00B55758" w:rsidRDefault="00B55758" w:rsidP="00E30FBE">
      <w:pPr>
        <w:pStyle w:val="ListParagraph"/>
        <w:spacing w:before="200" w:line="360" w:lineRule="auto"/>
        <w:ind w:left="1440" w:hanging="720"/>
        <w:contextualSpacing w:val="0"/>
      </w:pPr>
      <w:r w:rsidRPr="00E30FBE">
        <w:rPr>
          <w:b/>
        </w:rPr>
        <w:t>B.</w:t>
      </w:r>
      <w:r w:rsidRPr="00E30FBE">
        <w:rPr>
          <w:b/>
        </w:rPr>
        <w:tab/>
      </w:r>
      <w:r w:rsidR="003F4F50" w:rsidRPr="00671069">
        <w:t>David Marr’s model of perception incorporates both bottom-up and top-down processes</w:t>
      </w:r>
    </w:p>
    <w:p w14:paraId="610C8633" w14:textId="5DF819DF" w:rsidR="003F4F50" w:rsidRPr="00B55758" w:rsidRDefault="00B55758" w:rsidP="00E30FBE">
      <w:pPr>
        <w:pStyle w:val="ListParagraph"/>
        <w:spacing w:before="200" w:line="360" w:lineRule="auto"/>
        <w:ind w:left="2880" w:hanging="720"/>
        <w:contextualSpacing w:val="0"/>
      </w:pPr>
      <w:r w:rsidRPr="00E30FBE">
        <w:rPr>
          <w:b/>
        </w:rPr>
        <w:t>1.</w:t>
      </w:r>
      <w:r w:rsidRPr="00E30FBE">
        <w:rPr>
          <w:b/>
        </w:rPr>
        <w:tab/>
      </w:r>
      <w:r w:rsidR="00BF6261" w:rsidRPr="00671069">
        <w:t xml:space="preserve">Marr believes that perception begins with what he calls a </w:t>
      </w:r>
      <w:r w:rsidR="00BF6261" w:rsidRPr="00B55758">
        <w:rPr>
          <w:i/>
        </w:rPr>
        <w:t>primal sketch—</w:t>
      </w:r>
      <w:r w:rsidR="00BF6261" w:rsidRPr="00B55758">
        <w:t>a simple two-dimensional collection of unanalyzed contours.</w:t>
      </w:r>
    </w:p>
    <w:p w14:paraId="7E752336" w14:textId="08DA0EFC" w:rsidR="00BF6261" w:rsidRPr="00B55758" w:rsidRDefault="00B55758" w:rsidP="00E30FBE">
      <w:pPr>
        <w:pStyle w:val="ListParagraph"/>
        <w:spacing w:before="200" w:line="360" w:lineRule="auto"/>
        <w:ind w:left="2880" w:hanging="720"/>
        <w:contextualSpacing w:val="0"/>
      </w:pPr>
      <w:r w:rsidRPr="00E30FBE">
        <w:rPr>
          <w:b/>
        </w:rPr>
        <w:t>2.</w:t>
      </w:r>
      <w:r w:rsidRPr="00E30FBE">
        <w:rPr>
          <w:b/>
        </w:rPr>
        <w:tab/>
      </w:r>
      <w:r w:rsidR="00BF6261" w:rsidRPr="00671069">
        <w:t>The primal sketch is used to create a more complex representation called a 2½-D sketch, adding information about surfaces and depth to the image.</w:t>
      </w:r>
    </w:p>
    <w:p w14:paraId="52F45376" w14:textId="5B8CCE16" w:rsidR="00BF6261" w:rsidRPr="00B55758" w:rsidRDefault="00B55758" w:rsidP="00E30FBE">
      <w:pPr>
        <w:pStyle w:val="ListParagraph"/>
        <w:spacing w:before="200" w:line="360" w:lineRule="auto"/>
        <w:ind w:left="2880" w:hanging="720"/>
        <w:contextualSpacing w:val="0"/>
      </w:pPr>
      <w:r w:rsidRPr="00E30FBE">
        <w:rPr>
          <w:b/>
        </w:rPr>
        <w:t>3.</w:t>
      </w:r>
      <w:r w:rsidRPr="00E30FBE">
        <w:rPr>
          <w:b/>
        </w:rPr>
        <w:tab/>
      </w:r>
      <w:r w:rsidR="00BF6261" w:rsidRPr="00671069">
        <w:t>Top-down processes come into play in t</w:t>
      </w:r>
      <w:r w:rsidR="00BF6261" w:rsidRPr="00B55758">
        <w:t>he construction of the final, 3-D sketch that involves recognition of the object’s identity and the “meaning” of the scene.</w:t>
      </w:r>
    </w:p>
    <w:p w14:paraId="3253E83C" w14:textId="307D9D35" w:rsidR="00091942" w:rsidRPr="00B55758" w:rsidRDefault="00B55758" w:rsidP="00E30FBE">
      <w:pPr>
        <w:pStyle w:val="ListParagraph"/>
        <w:spacing w:before="200" w:line="360" w:lineRule="auto"/>
        <w:ind w:left="1440" w:hanging="720"/>
        <w:contextualSpacing w:val="0"/>
      </w:pPr>
      <w:r w:rsidRPr="00E30FBE">
        <w:rPr>
          <w:b/>
        </w:rPr>
        <w:t>C.</w:t>
      </w:r>
      <w:r w:rsidRPr="00E30FBE">
        <w:rPr>
          <w:b/>
        </w:rPr>
        <w:tab/>
      </w:r>
      <w:r w:rsidR="00091942" w:rsidRPr="00671069">
        <w:t xml:space="preserve">Perception changes with practice; this phenomenon </w:t>
      </w:r>
      <w:r w:rsidR="00727ED7">
        <w:t>i</w:t>
      </w:r>
      <w:r w:rsidR="00091942" w:rsidRPr="00671069">
        <w:t xml:space="preserve">s called </w:t>
      </w:r>
      <w:r w:rsidR="00091942" w:rsidRPr="00B55758">
        <w:rPr>
          <w:b/>
        </w:rPr>
        <w:t>perceptual learning.</w:t>
      </w:r>
    </w:p>
    <w:p w14:paraId="30A921A5" w14:textId="31937CE8" w:rsidR="00091942" w:rsidRPr="00B55758" w:rsidRDefault="00B55758" w:rsidP="00E30FBE">
      <w:pPr>
        <w:pStyle w:val="ListParagraph"/>
        <w:spacing w:before="200" w:line="360" w:lineRule="auto"/>
        <w:ind w:left="2880" w:hanging="720"/>
        <w:contextualSpacing w:val="0"/>
      </w:pPr>
      <w:r w:rsidRPr="00E30FBE">
        <w:rPr>
          <w:b/>
        </w:rPr>
        <w:lastRenderedPageBreak/>
        <w:t>1.</w:t>
      </w:r>
      <w:r w:rsidRPr="00E30FBE">
        <w:rPr>
          <w:b/>
        </w:rPr>
        <w:tab/>
      </w:r>
      <w:r w:rsidR="00091942" w:rsidRPr="00671069">
        <w:t>Gibson and Gibson showed that children and adults i</w:t>
      </w:r>
      <w:r w:rsidR="00091942" w:rsidRPr="00B55758">
        <w:t>mproved performance on a card-identification task by learning to notice more features of stimuli over time.</w:t>
      </w:r>
    </w:p>
    <w:p w14:paraId="1BFB907F" w14:textId="2316825A" w:rsidR="00091942" w:rsidRPr="00B55758" w:rsidRDefault="00B55758" w:rsidP="00E30FBE">
      <w:pPr>
        <w:pStyle w:val="ListParagraph"/>
        <w:spacing w:before="200" w:line="360" w:lineRule="auto"/>
        <w:ind w:left="2880" w:hanging="720"/>
        <w:contextualSpacing w:val="0"/>
      </w:pPr>
      <w:r w:rsidRPr="00E30FBE">
        <w:rPr>
          <w:b/>
        </w:rPr>
        <w:t>2.</w:t>
      </w:r>
      <w:r w:rsidRPr="00E30FBE">
        <w:rPr>
          <w:b/>
        </w:rPr>
        <w:tab/>
      </w:r>
      <w:r w:rsidR="00091942" w:rsidRPr="00671069">
        <w:t>Similarly, experienced wine tasters become able to distinguish types of wine and even vintages by learning to notice more information about the stim</w:t>
      </w:r>
      <w:r w:rsidR="00091942" w:rsidRPr="00B55758">
        <w:t>ulus.</w:t>
      </w:r>
    </w:p>
    <w:p w14:paraId="4D77F540" w14:textId="17C95D8C" w:rsidR="00091942" w:rsidRPr="00B55758" w:rsidRDefault="00B55758" w:rsidP="00E30FBE">
      <w:pPr>
        <w:pStyle w:val="ListParagraph"/>
        <w:spacing w:before="200" w:line="360" w:lineRule="auto"/>
        <w:ind w:left="1440" w:hanging="720"/>
        <w:contextualSpacing w:val="0"/>
      </w:pPr>
      <w:r w:rsidRPr="00E30FBE">
        <w:rPr>
          <w:b/>
        </w:rPr>
        <w:t>D.</w:t>
      </w:r>
      <w:r w:rsidRPr="00E30FBE">
        <w:rPr>
          <w:b/>
        </w:rPr>
        <w:tab/>
      </w:r>
      <w:r w:rsidR="00091942" w:rsidRPr="00671069">
        <w:t xml:space="preserve">A classic example of top-down processing is the </w:t>
      </w:r>
      <w:r w:rsidR="00091942" w:rsidRPr="00B55758">
        <w:rPr>
          <w:b/>
        </w:rPr>
        <w:t>word superiority effect.</w:t>
      </w:r>
    </w:p>
    <w:p w14:paraId="7961F8B9" w14:textId="5E04D4EA" w:rsidR="00091942" w:rsidRPr="00B55758" w:rsidRDefault="00B55758" w:rsidP="00E30FBE">
      <w:pPr>
        <w:pStyle w:val="ListParagraph"/>
        <w:spacing w:before="200" w:line="360" w:lineRule="auto"/>
        <w:ind w:left="2880" w:hanging="720"/>
        <w:contextualSpacing w:val="0"/>
      </w:pPr>
      <w:r w:rsidRPr="00E30FBE">
        <w:rPr>
          <w:b/>
        </w:rPr>
        <w:t>1.</w:t>
      </w:r>
      <w:r w:rsidRPr="00E30FBE">
        <w:rPr>
          <w:b/>
        </w:rPr>
        <w:tab/>
      </w:r>
      <w:r w:rsidR="00091942" w:rsidRPr="00671069">
        <w:t>People find it easier to recognize the letter “D” in the context of a word (WORD) than in isolation or in a set of randomly</w:t>
      </w:r>
      <w:r w:rsidR="00C97D1E">
        <w:t xml:space="preserve"> </w:t>
      </w:r>
      <w:r w:rsidR="00091942" w:rsidRPr="00671069">
        <w:t>ordered letters.</w:t>
      </w:r>
    </w:p>
    <w:p w14:paraId="0581EC35" w14:textId="40E3264E" w:rsidR="00091942" w:rsidRPr="00B55758" w:rsidRDefault="00B55758" w:rsidP="00E30FBE">
      <w:pPr>
        <w:pStyle w:val="ListParagraph"/>
        <w:spacing w:before="200" w:line="360" w:lineRule="auto"/>
        <w:ind w:left="2880" w:hanging="720"/>
        <w:contextualSpacing w:val="0"/>
      </w:pPr>
      <w:r w:rsidRPr="00E30FBE">
        <w:rPr>
          <w:b/>
        </w:rPr>
        <w:t>2.</w:t>
      </w:r>
      <w:r w:rsidRPr="00E30FBE">
        <w:rPr>
          <w:b/>
        </w:rPr>
        <w:tab/>
      </w:r>
      <w:r w:rsidR="00091942" w:rsidRPr="00671069">
        <w:t>Explanations of this effect are stil</w:t>
      </w:r>
      <w:r w:rsidR="00091942" w:rsidRPr="00B55758">
        <w:t>l being debated.</w:t>
      </w:r>
    </w:p>
    <w:p w14:paraId="521110B2" w14:textId="18D1BA42" w:rsidR="00091942" w:rsidRPr="00B55758" w:rsidRDefault="00B55758" w:rsidP="00E30FBE">
      <w:pPr>
        <w:pStyle w:val="ListParagraph"/>
        <w:spacing w:before="200" w:line="360" w:lineRule="auto"/>
        <w:ind w:left="3600" w:hanging="720"/>
        <w:contextualSpacing w:val="0"/>
      </w:pPr>
      <w:r w:rsidRPr="00E30FBE">
        <w:rPr>
          <w:b/>
        </w:rPr>
        <w:t>a)</w:t>
      </w:r>
      <w:r w:rsidRPr="00E30FBE">
        <w:rPr>
          <w:b/>
        </w:rPr>
        <w:tab/>
      </w:r>
      <w:r w:rsidR="00091942" w:rsidRPr="00671069">
        <w:t>Perhaps people detect more features in a letter when it occurs within the context of a word.</w:t>
      </w:r>
    </w:p>
    <w:p w14:paraId="4D986FEA" w14:textId="7F20650E" w:rsidR="00091942" w:rsidRPr="00B55758" w:rsidRDefault="00B55758" w:rsidP="00E30FBE">
      <w:pPr>
        <w:pStyle w:val="ListParagraph"/>
        <w:spacing w:before="200" w:line="360" w:lineRule="auto"/>
        <w:ind w:left="3600" w:hanging="720"/>
        <w:contextualSpacing w:val="0"/>
      </w:pPr>
      <w:r w:rsidRPr="00E30FBE">
        <w:rPr>
          <w:b/>
        </w:rPr>
        <w:t>b)</w:t>
      </w:r>
      <w:r w:rsidRPr="00E30FBE">
        <w:rPr>
          <w:b/>
        </w:rPr>
        <w:tab/>
      </w:r>
      <w:r w:rsidR="00091942" w:rsidRPr="00671069">
        <w:t>Or perhaps people make inferences about the letter when it appears in the context of a word.</w:t>
      </w:r>
    </w:p>
    <w:p w14:paraId="5225A079" w14:textId="3DE7C293" w:rsidR="00091942" w:rsidRPr="00B55758" w:rsidRDefault="00B55758" w:rsidP="00E30FBE">
      <w:pPr>
        <w:pStyle w:val="ListParagraph"/>
        <w:spacing w:before="200" w:line="360" w:lineRule="auto"/>
        <w:ind w:left="2880" w:hanging="720"/>
        <w:contextualSpacing w:val="0"/>
      </w:pPr>
      <w:r w:rsidRPr="00E30FBE">
        <w:rPr>
          <w:b/>
        </w:rPr>
        <w:t>3.</w:t>
      </w:r>
      <w:r w:rsidRPr="00E30FBE">
        <w:rPr>
          <w:b/>
        </w:rPr>
        <w:tab/>
      </w:r>
      <w:r w:rsidR="00091942" w:rsidRPr="00671069">
        <w:t>Connectionist models of word and letter perception</w:t>
      </w:r>
      <w:r w:rsidR="008F4CD0" w:rsidRPr="00B55758">
        <w:t xml:space="preserve"> </w:t>
      </w:r>
      <w:r w:rsidR="00214B12" w:rsidRPr="00B55758">
        <w:t>can explain the word superiority effect.</w:t>
      </w:r>
    </w:p>
    <w:p w14:paraId="1205A4B0" w14:textId="4EF8E7F7" w:rsidR="008F4CD0" w:rsidRPr="00B55758" w:rsidRDefault="00B55758" w:rsidP="00E30FBE">
      <w:pPr>
        <w:pStyle w:val="ListParagraph"/>
        <w:spacing w:before="200" w:line="360" w:lineRule="auto"/>
        <w:ind w:left="3600" w:hanging="720"/>
        <w:contextualSpacing w:val="0"/>
      </w:pPr>
      <w:r w:rsidRPr="00E30FBE">
        <w:rPr>
          <w:b/>
        </w:rPr>
        <w:t>a)</w:t>
      </w:r>
      <w:r w:rsidRPr="00E30FBE">
        <w:rPr>
          <w:b/>
        </w:rPr>
        <w:tab/>
      </w:r>
      <w:r w:rsidR="008F4CD0" w:rsidRPr="00671069">
        <w:t>When a person perceives a word such as TRAP, a node of processing is activated.</w:t>
      </w:r>
    </w:p>
    <w:p w14:paraId="76F920A1" w14:textId="78A78DD4" w:rsidR="008F4CD0" w:rsidRPr="00B55758" w:rsidRDefault="00B55758" w:rsidP="00E30FBE">
      <w:pPr>
        <w:pStyle w:val="ListParagraph"/>
        <w:spacing w:before="200" w:line="360" w:lineRule="auto"/>
        <w:ind w:left="3600" w:hanging="720"/>
        <w:contextualSpacing w:val="0"/>
      </w:pPr>
      <w:r w:rsidRPr="00E30FBE">
        <w:rPr>
          <w:b/>
        </w:rPr>
        <w:t>b)</w:t>
      </w:r>
      <w:r w:rsidRPr="00E30FBE">
        <w:rPr>
          <w:b/>
        </w:rPr>
        <w:tab/>
      </w:r>
      <w:r w:rsidR="008F4CD0" w:rsidRPr="00671069">
        <w:t>Once a node is activated, that activation spreads to other related nodes—for example, to individual letters (like T) within that word.</w:t>
      </w:r>
    </w:p>
    <w:p w14:paraId="7E5389F0" w14:textId="5BE19896" w:rsidR="008F4CD0" w:rsidRPr="00B55758" w:rsidRDefault="00B55758" w:rsidP="00E30FBE">
      <w:pPr>
        <w:pStyle w:val="ListParagraph"/>
        <w:spacing w:before="200" w:line="360" w:lineRule="auto"/>
        <w:ind w:left="3600" w:hanging="720"/>
        <w:contextualSpacing w:val="0"/>
      </w:pPr>
      <w:r w:rsidRPr="00E30FBE">
        <w:rPr>
          <w:b/>
        </w:rPr>
        <w:lastRenderedPageBreak/>
        <w:t>c)</w:t>
      </w:r>
      <w:r w:rsidRPr="00E30FBE">
        <w:rPr>
          <w:b/>
        </w:rPr>
        <w:tab/>
      </w:r>
      <w:r w:rsidR="008F4CD0" w:rsidRPr="00671069">
        <w:t>If context or expectation activates a word, then, we may find it easier to identify a letter within the word than we would to identify the letter in isolation.</w:t>
      </w:r>
    </w:p>
    <w:p w14:paraId="66DDBFC4" w14:textId="7F46D836" w:rsidR="00F65508" w:rsidRPr="00B55758" w:rsidRDefault="00B55758" w:rsidP="00E30FBE">
      <w:pPr>
        <w:pStyle w:val="ListParagraph"/>
        <w:spacing w:before="200" w:line="360" w:lineRule="auto"/>
        <w:ind w:left="720" w:hanging="720"/>
        <w:contextualSpacing w:val="0"/>
      </w:pPr>
      <w:r w:rsidRPr="00E30FBE">
        <w:rPr>
          <w:b/>
        </w:rPr>
        <w:t>V.</w:t>
      </w:r>
      <w:r w:rsidRPr="00E30FBE">
        <w:rPr>
          <w:b/>
        </w:rPr>
        <w:tab/>
      </w:r>
      <w:r w:rsidR="00F65508" w:rsidRPr="00671069">
        <w:t>Face Perception</w:t>
      </w:r>
    </w:p>
    <w:p w14:paraId="4873CA4C" w14:textId="398004D9" w:rsidR="00265593" w:rsidRPr="00B55758" w:rsidRDefault="00B55758" w:rsidP="00E30FBE">
      <w:pPr>
        <w:pStyle w:val="ListParagraph"/>
        <w:spacing w:before="200" w:line="360" w:lineRule="auto"/>
        <w:ind w:left="1440" w:hanging="720"/>
        <w:contextualSpacing w:val="0"/>
      </w:pPr>
      <w:r w:rsidRPr="00E30FBE">
        <w:rPr>
          <w:b/>
        </w:rPr>
        <w:t>A.</w:t>
      </w:r>
      <w:r w:rsidRPr="00E30FBE">
        <w:rPr>
          <w:b/>
        </w:rPr>
        <w:tab/>
      </w:r>
      <w:r w:rsidR="00265593" w:rsidRPr="00671069">
        <w:t>There is something special about the way that people perceive faces, relative to</w:t>
      </w:r>
      <w:r w:rsidR="00265593" w:rsidRPr="00B55758">
        <w:t xml:space="preserve"> the way they perceive other complex visual stimuli.</w:t>
      </w:r>
    </w:p>
    <w:p w14:paraId="5AF8EC9E" w14:textId="26161DC0" w:rsidR="00265593" w:rsidRPr="00B55758" w:rsidRDefault="00B55758" w:rsidP="00E30FBE">
      <w:pPr>
        <w:pStyle w:val="ListParagraph"/>
        <w:spacing w:before="200" w:line="360" w:lineRule="auto"/>
        <w:ind w:left="2880" w:hanging="720"/>
        <w:contextualSpacing w:val="0"/>
      </w:pPr>
      <w:r w:rsidRPr="00E30FBE">
        <w:rPr>
          <w:b/>
        </w:rPr>
        <w:t>1.</w:t>
      </w:r>
      <w:r w:rsidRPr="00E30FBE">
        <w:rPr>
          <w:b/>
        </w:rPr>
        <w:tab/>
      </w:r>
      <w:r w:rsidR="00265593" w:rsidRPr="00B55758">
        <w:t>Faces are perceived in a holistic manner, rather than as a collection of features.</w:t>
      </w:r>
    </w:p>
    <w:p w14:paraId="2BDB83C8" w14:textId="3DFCCB75" w:rsidR="00265593" w:rsidRPr="00B55758" w:rsidRDefault="00B55758" w:rsidP="00E30FBE">
      <w:pPr>
        <w:pStyle w:val="ListParagraph"/>
        <w:spacing w:before="200" w:line="360" w:lineRule="auto"/>
        <w:ind w:left="2880" w:hanging="720"/>
        <w:contextualSpacing w:val="0"/>
      </w:pPr>
      <w:r w:rsidRPr="00E30FBE">
        <w:rPr>
          <w:b/>
        </w:rPr>
        <w:t>2.</w:t>
      </w:r>
      <w:r w:rsidRPr="00E30FBE">
        <w:rPr>
          <w:b/>
        </w:rPr>
        <w:tab/>
      </w:r>
      <w:r w:rsidR="00265593" w:rsidRPr="00B55758">
        <w:t>Perception of composite faces shows this phenomenon clearly.</w:t>
      </w:r>
    </w:p>
    <w:p w14:paraId="77D64ABD" w14:textId="0A140B29" w:rsidR="00265593" w:rsidRPr="00B55758" w:rsidRDefault="00B55758" w:rsidP="00E30FBE">
      <w:pPr>
        <w:pStyle w:val="ListParagraph"/>
        <w:spacing w:before="200" w:line="360" w:lineRule="auto"/>
        <w:ind w:left="3600" w:hanging="720"/>
        <w:contextualSpacing w:val="0"/>
      </w:pPr>
      <w:r w:rsidRPr="00E30FBE">
        <w:rPr>
          <w:b/>
        </w:rPr>
        <w:t>a)</w:t>
      </w:r>
      <w:r w:rsidRPr="00E30FBE">
        <w:rPr>
          <w:b/>
        </w:rPr>
        <w:tab/>
      </w:r>
      <w:r w:rsidR="00265593" w:rsidRPr="00B55758">
        <w:t>Composite faces are created by combining the top half of one person’s face with the bottom half of a second person’s face.</w:t>
      </w:r>
    </w:p>
    <w:p w14:paraId="0491BD04" w14:textId="347510D8" w:rsidR="00A05339" w:rsidRPr="00B55758" w:rsidRDefault="00B55758" w:rsidP="00E30FBE">
      <w:pPr>
        <w:pStyle w:val="ListParagraph"/>
        <w:spacing w:before="200" w:line="360" w:lineRule="auto"/>
        <w:ind w:left="3600" w:hanging="720"/>
        <w:contextualSpacing w:val="0"/>
      </w:pPr>
      <w:r w:rsidRPr="00E30FBE">
        <w:rPr>
          <w:b/>
        </w:rPr>
        <w:t>b)</w:t>
      </w:r>
      <w:r w:rsidRPr="00E30FBE">
        <w:rPr>
          <w:b/>
        </w:rPr>
        <w:tab/>
      </w:r>
      <w:r w:rsidR="00265593" w:rsidRPr="00B55758">
        <w:t>If you make two composite faces that share the same top half but different bottom halves, most people cannot tell that the top halves are identical, because of the tendency to view faces as wholes.</w:t>
      </w:r>
    </w:p>
    <w:p w14:paraId="55AEF35F" w14:textId="242EDA2F" w:rsidR="00265593" w:rsidRPr="00B55758" w:rsidRDefault="00B55758" w:rsidP="00E30FBE">
      <w:pPr>
        <w:pStyle w:val="ListParagraph"/>
        <w:spacing w:before="200" w:line="360" w:lineRule="auto"/>
        <w:ind w:left="3600" w:hanging="720"/>
        <w:contextualSpacing w:val="0"/>
      </w:pPr>
      <w:r w:rsidRPr="00E30FBE">
        <w:rPr>
          <w:b/>
        </w:rPr>
        <w:t>c)</w:t>
      </w:r>
      <w:r w:rsidRPr="00E30FBE">
        <w:rPr>
          <w:b/>
        </w:rPr>
        <w:tab/>
      </w:r>
      <w:r w:rsidR="00265593" w:rsidRPr="00B55758">
        <w:t xml:space="preserve">However, if you offset the top and bottom halves slightly, it is easy to see that the top halves are the same; this is known as the </w:t>
      </w:r>
      <w:r w:rsidR="00265593" w:rsidRPr="00B55758">
        <w:rPr>
          <w:b/>
        </w:rPr>
        <w:t>composite face illusion.</w:t>
      </w:r>
    </w:p>
    <w:p w14:paraId="6412A57B" w14:textId="45C4A65B" w:rsidR="00F65508" w:rsidRPr="00B55758" w:rsidRDefault="00B55758" w:rsidP="00E30FBE">
      <w:pPr>
        <w:pStyle w:val="ListParagraph"/>
        <w:spacing w:before="200" w:line="360" w:lineRule="auto"/>
        <w:ind w:left="720" w:hanging="720"/>
        <w:contextualSpacing w:val="0"/>
      </w:pPr>
      <w:r w:rsidRPr="00E30FBE">
        <w:rPr>
          <w:b/>
        </w:rPr>
        <w:t>VI.</w:t>
      </w:r>
      <w:r w:rsidRPr="00E30FBE">
        <w:rPr>
          <w:b/>
        </w:rPr>
        <w:tab/>
      </w:r>
      <w:r w:rsidR="00F65508" w:rsidRPr="00B55758">
        <w:t>Direct Perception</w:t>
      </w:r>
    </w:p>
    <w:p w14:paraId="72FFB7E4" w14:textId="74965195" w:rsidR="00F44CF4" w:rsidRPr="00B55758" w:rsidRDefault="00B55758" w:rsidP="00E30FBE">
      <w:pPr>
        <w:pStyle w:val="ListParagraph"/>
        <w:spacing w:before="200" w:line="360" w:lineRule="auto"/>
        <w:ind w:left="1440" w:hanging="720"/>
        <w:contextualSpacing w:val="0"/>
      </w:pPr>
      <w:r w:rsidRPr="00E30FBE">
        <w:rPr>
          <w:b/>
        </w:rPr>
        <w:t>A.</w:t>
      </w:r>
      <w:r w:rsidRPr="00E30FBE">
        <w:rPr>
          <w:b/>
        </w:rPr>
        <w:tab/>
      </w:r>
      <w:r w:rsidR="00F44CF4" w:rsidRPr="00B55758">
        <w:t>The models of perception we have looked at so far all assume that the perceiver must do something to the proximal stimulus in order to interpret it.</w:t>
      </w:r>
    </w:p>
    <w:p w14:paraId="4A1EE1ED" w14:textId="6B85518C" w:rsidR="00F44CF4" w:rsidRPr="00B55758" w:rsidRDefault="00B55758" w:rsidP="00E30FBE">
      <w:pPr>
        <w:pStyle w:val="ListParagraph"/>
        <w:spacing w:before="200" w:line="360" w:lineRule="auto"/>
        <w:ind w:left="2880" w:hanging="720"/>
        <w:contextualSpacing w:val="0"/>
      </w:pPr>
      <w:r w:rsidRPr="00E30FBE">
        <w:rPr>
          <w:b/>
        </w:rPr>
        <w:t>1.</w:t>
      </w:r>
      <w:r w:rsidRPr="00E30FBE">
        <w:rPr>
          <w:b/>
        </w:rPr>
        <w:tab/>
      </w:r>
      <w:r w:rsidR="00F44CF4" w:rsidRPr="00B55758">
        <w:t>It is assumed that the proximal stimulus does not contain all of the information that we need to identify it.</w:t>
      </w:r>
    </w:p>
    <w:p w14:paraId="1DCE2BB9" w14:textId="7F4DECE0" w:rsidR="00F44CF4" w:rsidRPr="00B55758" w:rsidRDefault="00B55758" w:rsidP="00E30FBE">
      <w:pPr>
        <w:pStyle w:val="ListParagraph"/>
        <w:spacing w:before="200" w:line="360" w:lineRule="auto"/>
        <w:ind w:left="2880" w:hanging="720"/>
        <w:contextualSpacing w:val="0"/>
      </w:pPr>
      <w:r w:rsidRPr="00E30FBE">
        <w:rPr>
          <w:b/>
        </w:rPr>
        <w:lastRenderedPageBreak/>
        <w:t>2.</w:t>
      </w:r>
      <w:r w:rsidRPr="00E30FBE">
        <w:rPr>
          <w:b/>
        </w:rPr>
        <w:tab/>
      </w:r>
      <w:r w:rsidR="00F44CF4" w:rsidRPr="00B55758">
        <w:t>So, we observers must use our knowledge to fill in the gaps.</w:t>
      </w:r>
    </w:p>
    <w:p w14:paraId="46D56FB5" w14:textId="5A0B51CC" w:rsidR="00F44CF4" w:rsidRPr="00B55758" w:rsidRDefault="00B55758" w:rsidP="00E30FBE">
      <w:pPr>
        <w:pStyle w:val="ListParagraph"/>
        <w:spacing w:before="200" w:line="360" w:lineRule="auto"/>
        <w:ind w:left="2880" w:hanging="720"/>
        <w:contextualSpacing w:val="0"/>
      </w:pPr>
      <w:r w:rsidRPr="00E30FBE">
        <w:rPr>
          <w:b/>
        </w:rPr>
        <w:t>3.</w:t>
      </w:r>
      <w:r w:rsidRPr="00E30FBE">
        <w:rPr>
          <w:b/>
        </w:rPr>
        <w:tab/>
      </w:r>
      <w:r w:rsidR="00F44CF4" w:rsidRPr="00B55758">
        <w:t xml:space="preserve">This is known as the </w:t>
      </w:r>
      <w:r w:rsidR="00F44CF4" w:rsidRPr="00B55758">
        <w:rPr>
          <w:b/>
        </w:rPr>
        <w:t>constructivist approach to perception,</w:t>
      </w:r>
      <w:r w:rsidR="00F44CF4" w:rsidRPr="00B55758">
        <w:t xml:space="preserve"> because we have to construct the mental representation of the object.</w:t>
      </w:r>
    </w:p>
    <w:p w14:paraId="573E9D30" w14:textId="7A690CF7" w:rsidR="00F44CF4" w:rsidRPr="00B55758" w:rsidRDefault="00B55758" w:rsidP="00E30FBE">
      <w:pPr>
        <w:pStyle w:val="ListParagraph"/>
        <w:spacing w:before="200" w:line="360" w:lineRule="auto"/>
        <w:ind w:left="1440" w:hanging="720"/>
        <w:contextualSpacing w:val="0"/>
      </w:pPr>
      <w:r w:rsidRPr="00E30FBE">
        <w:rPr>
          <w:b/>
        </w:rPr>
        <w:t>B.</w:t>
      </w:r>
      <w:r w:rsidRPr="00E30FBE">
        <w:rPr>
          <w:b/>
        </w:rPr>
        <w:tab/>
      </w:r>
      <w:r w:rsidR="00F44CF4" w:rsidRPr="00B55758">
        <w:t xml:space="preserve">However, James Gibson rejects this idea and argues that the world offers so much information that there is little need to construct representations and draw inferences; this view is called </w:t>
      </w:r>
      <w:r w:rsidR="00F44CF4" w:rsidRPr="00B55758">
        <w:rPr>
          <w:b/>
        </w:rPr>
        <w:t>direct perception.</w:t>
      </w:r>
    </w:p>
    <w:p w14:paraId="152EE886" w14:textId="0B1C46FE" w:rsidR="00F44CF4" w:rsidRPr="00B55758" w:rsidRDefault="00B55758" w:rsidP="00E30FBE">
      <w:pPr>
        <w:pStyle w:val="ListParagraph"/>
        <w:spacing w:before="200" w:line="360" w:lineRule="auto"/>
        <w:ind w:left="2880" w:hanging="720"/>
        <w:contextualSpacing w:val="0"/>
      </w:pPr>
      <w:r w:rsidRPr="00E30FBE">
        <w:rPr>
          <w:b/>
        </w:rPr>
        <w:t>1.</w:t>
      </w:r>
      <w:r w:rsidRPr="00E30FBE">
        <w:rPr>
          <w:b/>
        </w:rPr>
        <w:tab/>
      </w:r>
      <w:r w:rsidR="00490F58" w:rsidRPr="00B55758">
        <w:t>In the world we live in, certain aspects of stimuli remain invariant (unchanging), such as a melody played in two different keys.</w:t>
      </w:r>
    </w:p>
    <w:p w14:paraId="44C4C7D4" w14:textId="25D09237" w:rsidR="00490F58" w:rsidRPr="00B55758" w:rsidRDefault="00B55758" w:rsidP="00E30FBE">
      <w:pPr>
        <w:pStyle w:val="ListParagraph"/>
        <w:spacing w:before="200" w:line="360" w:lineRule="auto"/>
        <w:ind w:left="2880" w:hanging="720"/>
        <w:contextualSpacing w:val="0"/>
      </w:pPr>
      <w:r w:rsidRPr="00E30FBE">
        <w:rPr>
          <w:b/>
        </w:rPr>
        <w:t>2.</w:t>
      </w:r>
      <w:r w:rsidRPr="00E30FBE">
        <w:rPr>
          <w:b/>
        </w:rPr>
        <w:tab/>
      </w:r>
      <w:r w:rsidR="00490F58" w:rsidRPr="00B55758">
        <w:t>Johansson’s research showed that human motion in carrying out familiar activities (walking, dancing, etc.) is easily recognizable even if all we can see are points of light at the shoulders, elbows, wrists, hips, knees</w:t>
      </w:r>
      <w:r w:rsidR="00046383" w:rsidRPr="00B55758">
        <w:t>,</w:t>
      </w:r>
      <w:r w:rsidR="00490F58" w:rsidRPr="00B55758">
        <w:t xml:space="preserve"> and ankles of a model in a dark room.</w:t>
      </w:r>
    </w:p>
    <w:p w14:paraId="767949B5" w14:textId="3CB1ECCE" w:rsidR="00583308" w:rsidRPr="00B55758" w:rsidRDefault="00B55758" w:rsidP="00E30FBE">
      <w:pPr>
        <w:pStyle w:val="ListParagraph"/>
        <w:spacing w:before="200" w:line="360" w:lineRule="auto"/>
        <w:ind w:left="1440" w:hanging="720"/>
        <w:contextualSpacing w:val="0"/>
      </w:pPr>
      <w:r w:rsidRPr="00E30FBE">
        <w:rPr>
          <w:b/>
        </w:rPr>
        <w:t>C.</w:t>
      </w:r>
      <w:r w:rsidRPr="00E30FBE">
        <w:rPr>
          <w:b/>
        </w:rPr>
        <w:tab/>
      </w:r>
      <w:r w:rsidR="00583308" w:rsidRPr="00B55758">
        <w:t>An important part of Gibson’s theory is that the information available to a perceiver exists in an animal-environment ecosystem.</w:t>
      </w:r>
    </w:p>
    <w:p w14:paraId="0B57B113" w14:textId="31198FE4" w:rsidR="00583308" w:rsidRPr="00B55758" w:rsidRDefault="00B55758" w:rsidP="00E30FBE">
      <w:pPr>
        <w:pStyle w:val="ListParagraph"/>
        <w:spacing w:before="200" w:line="360" w:lineRule="auto"/>
        <w:ind w:left="2880" w:hanging="720"/>
        <w:contextualSpacing w:val="0"/>
      </w:pPr>
      <w:r w:rsidRPr="00E30FBE">
        <w:rPr>
          <w:b/>
        </w:rPr>
        <w:t>1.</w:t>
      </w:r>
      <w:r w:rsidRPr="00E30FBE">
        <w:rPr>
          <w:b/>
        </w:rPr>
        <w:tab/>
      </w:r>
      <w:r w:rsidR="00583308" w:rsidRPr="00B55758">
        <w:t>Different organisms have different perceptual experiences because they have different environments and different relationships to their environments.</w:t>
      </w:r>
    </w:p>
    <w:p w14:paraId="75633523" w14:textId="2B235884" w:rsidR="00583308" w:rsidRPr="00B55758" w:rsidRDefault="00B55758" w:rsidP="00E30FBE">
      <w:pPr>
        <w:pStyle w:val="ListParagraph"/>
        <w:spacing w:before="200" w:line="360" w:lineRule="auto"/>
        <w:ind w:left="2880" w:hanging="720"/>
        <w:contextualSpacing w:val="0"/>
      </w:pPr>
      <w:r w:rsidRPr="00E30FBE">
        <w:rPr>
          <w:b/>
        </w:rPr>
        <w:t>2.</w:t>
      </w:r>
      <w:r w:rsidRPr="00E30FBE">
        <w:rPr>
          <w:b/>
        </w:rPr>
        <w:tab/>
      </w:r>
      <w:r w:rsidR="00583308" w:rsidRPr="00B55758">
        <w:t xml:space="preserve">Organisms directly perceive not only shapes and objects but </w:t>
      </w:r>
      <w:r w:rsidR="00966EC3">
        <w:t xml:space="preserve">also </w:t>
      </w:r>
      <w:r w:rsidR="00583308" w:rsidRPr="00B55758">
        <w:t xml:space="preserve">each object’s </w:t>
      </w:r>
      <w:r w:rsidR="00583308" w:rsidRPr="00B55758">
        <w:rPr>
          <w:b/>
        </w:rPr>
        <w:t>affordances</w:t>
      </w:r>
      <w:r w:rsidR="00583308" w:rsidRPr="00B55758">
        <w:t xml:space="preserve"> (the acts or behaviors permitted by objects, places, and events).</w:t>
      </w:r>
    </w:p>
    <w:p w14:paraId="4DA4F9F2" w14:textId="7D87B292" w:rsidR="00583308" w:rsidRPr="00B55758" w:rsidRDefault="00B55758" w:rsidP="00E30FBE">
      <w:pPr>
        <w:pStyle w:val="ListParagraph"/>
        <w:spacing w:before="200" w:line="360" w:lineRule="auto"/>
        <w:ind w:left="1440" w:hanging="720"/>
        <w:contextualSpacing w:val="0"/>
      </w:pPr>
      <w:r w:rsidRPr="00E30FBE">
        <w:rPr>
          <w:b/>
        </w:rPr>
        <w:t>D.</w:t>
      </w:r>
      <w:r w:rsidRPr="00E30FBE">
        <w:rPr>
          <w:b/>
        </w:rPr>
        <w:tab/>
      </w:r>
      <w:r w:rsidR="00583308" w:rsidRPr="00B55758">
        <w:t>Gilbon’s theories are controversial, but they certainly remind us of the need to pay attention to the way that cognition operates outside of the laboratory.</w:t>
      </w:r>
    </w:p>
    <w:p w14:paraId="0F824EBD" w14:textId="0607924E" w:rsidR="00F65508" w:rsidRPr="00B55758" w:rsidRDefault="00B55758" w:rsidP="00E30FBE">
      <w:pPr>
        <w:pStyle w:val="ListParagraph"/>
        <w:spacing w:before="200" w:line="360" w:lineRule="auto"/>
        <w:ind w:left="720" w:hanging="720"/>
        <w:contextualSpacing w:val="0"/>
      </w:pPr>
      <w:r w:rsidRPr="00E30FBE">
        <w:rPr>
          <w:b/>
        </w:rPr>
        <w:t>VII.</w:t>
      </w:r>
      <w:r w:rsidRPr="00E30FBE">
        <w:rPr>
          <w:b/>
        </w:rPr>
        <w:tab/>
      </w:r>
      <w:r w:rsidR="00F65508" w:rsidRPr="00B55758">
        <w:t xml:space="preserve">Disruptions of Perception: Visual </w:t>
      </w:r>
      <w:proofErr w:type="spellStart"/>
      <w:r w:rsidR="00F65508" w:rsidRPr="00B55758">
        <w:t>Agnosias</w:t>
      </w:r>
      <w:proofErr w:type="spellEnd"/>
    </w:p>
    <w:p w14:paraId="3083241E" w14:textId="0A1B1CD7" w:rsidR="00583308" w:rsidRPr="00B55758" w:rsidRDefault="00B55758" w:rsidP="00E30FBE">
      <w:pPr>
        <w:pStyle w:val="ListParagraph"/>
        <w:spacing w:before="200" w:line="360" w:lineRule="auto"/>
        <w:ind w:left="1440" w:hanging="720"/>
        <w:contextualSpacing w:val="0"/>
      </w:pPr>
      <w:r w:rsidRPr="00E30FBE">
        <w:rPr>
          <w:b/>
        </w:rPr>
        <w:lastRenderedPageBreak/>
        <w:t>A.</w:t>
      </w:r>
      <w:r w:rsidRPr="00E30FBE">
        <w:rPr>
          <w:b/>
        </w:rPr>
        <w:tab/>
      </w:r>
      <w:r w:rsidR="00B36608" w:rsidRPr="00B55758">
        <w:t xml:space="preserve">One of the best illustrations that sensation and perception are different processes comes from cognitive neuropsychological studies of </w:t>
      </w:r>
      <w:r w:rsidR="00B36608" w:rsidRPr="00B55758">
        <w:rPr>
          <w:b/>
        </w:rPr>
        <w:t>visual agnosias,</w:t>
      </w:r>
      <w:r w:rsidR="00B36608" w:rsidRPr="00B55758">
        <w:t xml:space="preserve"> impairments in the ability to interpret visual information.</w:t>
      </w:r>
    </w:p>
    <w:p w14:paraId="0F0C9788" w14:textId="6E067DF5" w:rsidR="00B36608" w:rsidRPr="00B55758" w:rsidRDefault="00B55758" w:rsidP="00E30FBE">
      <w:pPr>
        <w:pStyle w:val="ListParagraph"/>
        <w:spacing w:before="200" w:line="360" w:lineRule="auto"/>
        <w:ind w:left="1440" w:hanging="720"/>
        <w:contextualSpacing w:val="0"/>
      </w:pPr>
      <w:r w:rsidRPr="00E30FBE">
        <w:rPr>
          <w:b/>
        </w:rPr>
        <w:t>B.</w:t>
      </w:r>
      <w:r w:rsidRPr="00E30FBE">
        <w:rPr>
          <w:b/>
        </w:rPr>
        <w:tab/>
      </w:r>
      <w:r w:rsidR="00B36608" w:rsidRPr="00B55758">
        <w:t xml:space="preserve">Patients with visual agnosias </w:t>
      </w:r>
      <w:r w:rsidR="0055687F" w:rsidRPr="00B55758">
        <w:t>can see clearly, but cannot identify objects.</w:t>
      </w:r>
    </w:p>
    <w:p w14:paraId="1CE79245" w14:textId="0254106B" w:rsidR="0055687F" w:rsidRPr="00B55758" w:rsidRDefault="00B55758" w:rsidP="00E30FBE">
      <w:pPr>
        <w:pStyle w:val="ListParagraph"/>
        <w:spacing w:before="200" w:line="360" w:lineRule="auto"/>
        <w:ind w:left="2880" w:hanging="720"/>
        <w:contextualSpacing w:val="0"/>
      </w:pPr>
      <w:r w:rsidRPr="00E30FBE">
        <w:rPr>
          <w:b/>
        </w:rPr>
        <w:t>1.</w:t>
      </w:r>
      <w:r w:rsidRPr="00E30FBE">
        <w:rPr>
          <w:b/>
        </w:rPr>
        <w:tab/>
      </w:r>
      <w:r w:rsidR="0055687F" w:rsidRPr="00B55758">
        <w:t>This is not simply a language problem, because such patients cannot use other methods such as pantomiming to indicate recognition.</w:t>
      </w:r>
    </w:p>
    <w:p w14:paraId="76ABB23D" w14:textId="0ADE0435" w:rsidR="0055687F" w:rsidRPr="00B55758" w:rsidRDefault="00B55758" w:rsidP="00E30FBE">
      <w:pPr>
        <w:pStyle w:val="ListParagraph"/>
        <w:spacing w:before="200" w:line="360" w:lineRule="auto"/>
        <w:ind w:left="2880" w:hanging="720"/>
        <w:contextualSpacing w:val="0"/>
      </w:pPr>
      <w:r w:rsidRPr="00E30FBE">
        <w:rPr>
          <w:b/>
        </w:rPr>
        <w:t>2.</w:t>
      </w:r>
      <w:r w:rsidRPr="00E30FBE">
        <w:rPr>
          <w:b/>
        </w:rPr>
        <w:tab/>
      </w:r>
      <w:r w:rsidR="0055687F" w:rsidRPr="00B55758">
        <w:t>It is also not a memory problem, because patients can describe what a pig is even though they cannot recognize a pig when they see one.</w:t>
      </w:r>
    </w:p>
    <w:p w14:paraId="699F219F" w14:textId="3128F223" w:rsidR="0055687F" w:rsidRPr="00B55758" w:rsidRDefault="00B55758" w:rsidP="00E30FBE">
      <w:pPr>
        <w:pStyle w:val="ListParagraph"/>
        <w:spacing w:before="200" w:line="360" w:lineRule="auto"/>
        <w:ind w:left="2880" w:hanging="720"/>
        <w:contextualSpacing w:val="0"/>
      </w:pPr>
      <w:r w:rsidRPr="00E30FBE">
        <w:rPr>
          <w:b/>
        </w:rPr>
        <w:t>3.</w:t>
      </w:r>
      <w:r w:rsidRPr="00E30FBE">
        <w:rPr>
          <w:b/>
        </w:rPr>
        <w:tab/>
      </w:r>
      <w:r w:rsidR="0055687F" w:rsidRPr="00B55758">
        <w:t>Patients with visual agnosias may be able to recognize objects by sound, touch, or smell, however.</w:t>
      </w:r>
    </w:p>
    <w:p w14:paraId="79630FC5" w14:textId="671F2706" w:rsidR="0055687F" w:rsidRPr="00B55758" w:rsidRDefault="00B55758" w:rsidP="00E30FBE">
      <w:pPr>
        <w:pStyle w:val="ListParagraph"/>
        <w:spacing w:before="200" w:line="360" w:lineRule="auto"/>
        <w:ind w:left="1440" w:hanging="720"/>
        <w:contextualSpacing w:val="0"/>
      </w:pPr>
      <w:r w:rsidRPr="00E30FBE">
        <w:rPr>
          <w:b/>
        </w:rPr>
        <w:t>C.</w:t>
      </w:r>
      <w:r w:rsidRPr="00E30FBE">
        <w:rPr>
          <w:b/>
        </w:rPr>
        <w:tab/>
      </w:r>
      <w:r w:rsidR="0055687F" w:rsidRPr="00B55758">
        <w:t>Researchers classify visual agnosias into different types.</w:t>
      </w:r>
    </w:p>
    <w:p w14:paraId="744FA6A3" w14:textId="32E06F6B" w:rsidR="0055687F" w:rsidRPr="00B55758" w:rsidRDefault="00B55758" w:rsidP="00E30FBE">
      <w:pPr>
        <w:pStyle w:val="ListParagraph"/>
        <w:spacing w:before="200" w:line="360" w:lineRule="auto"/>
        <w:ind w:left="2880" w:hanging="720"/>
        <w:contextualSpacing w:val="0"/>
      </w:pPr>
      <w:r w:rsidRPr="00E30FBE">
        <w:rPr>
          <w:b/>
        </w:rPr>
        <w:t>1.</w:t>
      </w:r>
      <w:r w:rsidRPr="00E30FBE">
        <w:rPr>
          <w:b/>
        </w:rPr>
        <w:tab/>
      </w:r>
      <w:r w:rsidR="0055687F" w:rsidRPr="00B55758">
        <w:t xml:space="preserve">Patients with </w:t>
      </w:r>
      <w:r w:rsidR="0055687F" w:rsidRPr="00B55758">
        <w:rPr>
          <w:i/>
        </w:rPr>
        <w:t xml:space="preserve">apperceptive agnosias </w:t>
      </w:r>
      <w:r w:rsidR="0055687F" w:rsidRPr="00B55758">
        <w:t>can process a very limited amount of visual information; they can see outlines, but cannot match objects or categorize objects.</w:t>
      </w:r>
    </w:p>
    <w:p w14:paraId="799B5686" w14:textId="7572096C" w:rsidR="0055687F" w:rsidRPr="00B55758" w:rsidRDefault="00B55758" w:rsidP="00E30FBE">
      <w:pPr>
        <w:pStyle w:val="ListParagraph"/>
        <w:spacing w:before="200" w:line="360" w:lineRule="auto"/>
        <w:ind w:left="2880" w:hanging="720"/>
        <w:contextualSpacing w:val="0"/>
      </w:pPr>
      <w:r w:rsidRPr="00E30FBE">
        <w:rPr>
          <w:b/>
        </w:rPr>
        <w:t>2.</w:t>
      </w:r>
      <w:r w:rsidRPr="00E30FBE">
        <w:rPr>
          <w:b/>
        </w:rPr>
        <w:tab/>
      </w:r>
      <w:r w:rsidR="0055687F" w:rsidRPr="00B55758">
        <w:t xml:space="preserve">Patients with </w:t>
      </w:r>
      <w:r w:rsidR="0055687F" w:rsidRPr="00B55758">
        <w:rPr>
          <w:i/>
        </w:rPr>
        <w:t>associative agnosias</w:t>
      </w:r>
      <w:r w:rsidR="0055687F" w:rsidRPr="00B55758">
        <w:t xml:space="preserve"> can match objects or drawings, but only very slowly and very carefully, and they become distracted by small details.</w:t>
      </w:r>
    </w:p>
    <w:p w14:paraId="65026DD6" w14:textId="16A28FC4" w:rsidR="0055687F" w:rsidRPr="00B55758" w:rsidRDefault="00B55758" w:rsidP="00E30FBE">
      <w:pPr>
        <w:pStyle w:val="ListParagraph"/>
        <w:spacing w:before="200" w:line="360" w:lineRule="auto"/>
        <w:ind w:left="2880" w:hanging="720"/>
        <w:contextualSpacing w:val="0"/>
      </w:pPr>
      <w:r w:rsidRPr="00E30FBE">
        <w:rPr>
          <w:b/>
        </w:rPr>
        <w:t>3.</w:t>
      </w:r>
      <w:r w:rsidRPr="00E30FBE">
        <w:rPr>
          <w:b/>
        </w:rPr>
        <w:tab/>
      </w:r>
      <w:r w:rsidR="0055687F" w:rsidRPr="00B55758">
        <w:rPr>
          <w:b/>
        </w:rPr>
        <w:t>Prosopagnosia</w:t>
      </w:r>
      <w:r w:rsidR="0055687F" w:rsidRPr="00B55758">
        <w:t xml:space="preserve"> is a specific visual agnosia for faces, often associated with damage to a particular region in the right hemisphere.</w:t>
      </w:r>
    </w:p>
    <w:sectPr w:rsidR="0055687F" w:rsidRPr="00B55758" w:rsidSect="00E30FBE">
      <w:headerReference w:type="default" r:id="rId7"/>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E1308E" w14:textId="77777777" w:rsidR="00356A91" w:rsidRDefault="00356A91" w:rsidP="007962DE">
      <w:r>
        <w:separator/>
      </w:r>
    </w:p>
  </w:endnote>
  <w:endnote w:type="continuationSeparator" w:id="0">
    <w:p w14:paraId="3D80441F" w14:textId="77777777" w:rsidR="00356A91" w:rsidRDefault="00356A91" w:rsidP="00796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20D316" w14:textId="77777777" w:rsidR="00356A91" w:rsidRDefault="00356A91" w:rsidP="007962DE">
      <w:r>
        <w:separator/>
      </w:r>
    </w:p>
  </w:footnote>
  <w:footnote w:type="continuationSeparator" w:id="0">
    <w:p w14:paraId="0EEDF6F2" w14:textId="77777777" w:rsidR="00356A91" w:rsidRDefault="00356A91" w:rsidP="007962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F49F1" w14:textId="77777777" w:rsidR="00B55758" w:rsidRPr="008522D6" w:rsidRDefault="00B55758" w:rsidP="00B55758">
    <w:pPr>
      <w:pStyle w:val="Header"/>
      <w:jc w:val="right"/>
    </w:pPr>
    <w:r w:rsidRPr="008522D6">
      <w:t>Instructor Resource</w:t>
    </w:r>
  </w:p>
  <w:p w14:paraId="406492A5" w14:textId="77777777" w:rsidR="00B55758" w:rsidRPr="008522D6" w:rsidRDefault="00B55758" w:rsidP="00B55758">
    <w:pPr>
      <w:pStyle w:val="Header"/>
      <w:jc w:val="right"/>
    </w:pPr>
    <w:r w:rsidRPr="008522D6">
      <w:t xml:space="preserve">Galotti, </w:t>
    </w:r>
    <w:r w:rsidRPr="008522D6">
      <w:rPr>
        <w:i/>
      </w:rPr>
      <w:t>Cognitive Psychology: In and Out of the Laboratory, 6e</w:t>
    </w:r>
  </w:p>
  <w:p w14:paraId="695B0E3D" w14:textId="4E06BB1E" w:rsidR="007962DE" w:rsidRDefault="00B55758" w:rsidP="00E30FBE">
    <w:pPr>
      <w:pStyle w:val="Header"/>
      <w:jc w:val="right"/>
    </w:pPr>
    <w:r w:rsidRPr="008522D6">
      <w:t>SAGE Publishing,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F2F2EDF"/>
    <w:multiLevelType w:val="hybridMultilevel"/>
    <w:tmpl w:val="A3848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0D603C7"/>
    <w:multiLevelType w:val="multilevel"/>
    <w:tmpl w:val="E0D4DABA"/>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4B00F18"/>
    <w:multiLevelType w:val="multilevel"/>
    <w:tmpl w:val="39840D92"/>
    <w:lvl w:ilvl="0">
      <w:start w:val="1"/>
      <w:numFmt w:val="upperRoman"/>
      <w:lvlText w:val="%1."/>
      <w:lvlJc w:val="left"/>
      <w:pPr>
        <w:ind w:left="720" w:hanging="720"/>
      </w:pPr>
      <w:rPr>
        <w:rFonts w:asciiTheme="minorHAnsi" w:hAnsiTheme="minorHAnsi" w:hint="default"/>
        <w:b/>
        <w:i w:val="0"/>
        <w:sz w:val="24"/>
      </w:rPr>
    </w:lvl>
    <w:lvl w:ilvl="1">
      <w:start w:val="1"/>
      <w:numFmt w:val="upperLetter"/>
      <w:lvlText w:val="%2."/>
      <w:lvlJc w:val="left"/>
      <w:pPr>
        <w:ind w:left="1440" w:hanging="720"/>
      </w:pPr>
      <w:rPr>
        <w:rFonts w:asciiTheme="minorHAnsi" w:hAnsiTheme="minorHAnsi" w:hint="default"/>
        <w:b/>
        <w:i w:val="0"/>
        <w:sz w:val="24"/>
      </w:rPr>
    </w:lvl>
    <w:lvl w:ilvl="2">
      <w:start w:val="1"/>
      <w:numFmt w:val="decimal"/>
      <w:lvlText w:val="%3."/>
      <w:lvlJc w:val="right"/>
      <w:pPr>
        <w:ind w:left="2880" w:hanging="720"/>
      </w:pPr>
      <w:rPr>
        <w:rFonts w:asciiTheme="minorHAnsi" w:hAnsiTheme="minorHAnsi" w:hint="default"/>
        <w:b/>
        <w:i w:val="0"/>
        <w:sz w:val="24"/>
      </w:rPr>
    </w:lvl>
    <w:lvl w:ilvl="3">
      <w:start w:val="1"/>
      <w:numFmt w:val="lowerLetter"/>
      <w:lvlText w:val="%4)"/>
      <w:lvlJc w:val="left"/>
      <w:pPr>
        <w:ind w:left="3600" w:hanging="720"/>
      </w:pPr>
      <w:rPr>
        <w:rFonts w:asciiTheme="minorHAnsi" w:hAnsiTheme="minorHAnsi" w:hint="default"/>
        <w:b/>
        <w:i w:val="0"/>
        <w:sz w:val="24"/>
      </w:rPr>
    </w:lvl>
    <w:lvl w:ilvl="4">
      <w:start w:val="1"/>
      <w:numFmt w:val="lowerRoman"/>
      <w:lvlText w:val="%5."/>
      <w:lvlJc w:val="left"/>
      <w:pPr>
        <w:ind w:left="4320" w:hanging="720"/>
      </w:pPr>
      <w:rPr>
        <w:rFonts w:asciiTheme="minorHAnsi" w:hAnsiTheme="minorHAnsi" w:hint="default"/>
        <w:b/>
        <w:i w:val="0"/>
        <w:sz w:val="24"/>
      </w:rPr>
    </w:lvl>
    <w:lvl w:ilvl="5">
      <w:start w:val="1"/>
      <w:numFmt w:val="lowerRoman"/>
      <w:lvlText w:val="%6."/>
      <w:lvlJc w:val="left"/>
      <w:pPr>
        <w:tabs>
          <w:tab w:val="num" w:pos="5760"/>
        </w:tabs>
        <w:ind w:left="5760" w:hanging="720"/>
      </w:pPr>
      <w:rPr>
        <w:rFonts w:hint="default"/>
      </w:rPr>
    </w:lvl>
    <w:lvl w:ilvl="6">
      <w:start w:val="1"/>
      <w:numFmt w:val="decimal"/>
      <w:lvlText w:val="%7."/>
      <w:lvlJc w:val="left"/>
      <w:pPr>
        <w:ind w:left="6480" w:hanging="720"/>
      </w:pPr>
      <w:rPr>
        <w:rFonts w:hint="default"/>
      </w:rPr>
    </w:lvl>
    <w:lvl w:ilvl="7">
      <w:start w:val="1"/>
      <w:numFmt w:val="lowerLetter"/>
      <w:lvlText w:val="%8."/>
      <w:lvlJc w:val="left"/>
      <w:pPr>
        <w:tabs>
          <w:tab w:val="num" w:pos="6480"/>
        </w:tabs>
        <w:ind w:left="7200" w:hanging="720"/>
      </w:pPr>
      <w:rPr>
        <w:rFonts w:hint="default"/>
      </w:rPr>
    </w:lvl>
    <w:lvl w:ilvl="8">
      <w:start w:val="1"/>
      <w:numFmt w:val="lowerRoman"/>
      <w:lvlText w:val="%9."/>
      <w:lvlJc w:val="right"/>
      <w:pPr>
        <w:ind w:left="7920" w:hanging="720"/>
      </w:pPr>
      <w:rPr>
        <w:rFonts w:hint="default"/>
      </w:rPr>
    </w:lvl>
  </w:abstractNum>
  <w:abstractNum w:abstractNumId="9" w15:restartNumberingAfterBreak="0">
    <w:nsid w:val="356654FB"/>
    <w:multiLevelType w:val="multilevel"/>
    <w:tmpl w:val="E0D4DABA"/>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5D327B6"/>
    <w:multiLevelType w:val="multilevel"/>
    <w:tmpl w:val="BFB2B1A8"/>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910C17"/>
    <w:multiLevelType w:val="multilevel"/>
    <w:tmpl w:val="1F6A92D8"/>
    <w:lvl w:ilvl="0">
      <w:start w:val="1"/>
      <w:numFmt w:val="upperRoman"/>
      <w:lvlText w:val="%1."/>
      <w:lvlJc w:val="left"/>
      <w:pPr>
        <w:ind w:left="720" w:hanging="720"/>
      </w:pPr>
      <w:rPr>
        <w:rFonts w:asciiTheme="minorHAnsi" w:hAnsiTheme="minorHAnsi" w:hint="default"/>
        <w:b/>
        <w:i w:val="0"/>
        <w:color w:val="000000" w:themeColor="text1"/>
        <w:sz w:val="24"/>
      </w:rPr>
    </w:lvl>
    <w:lvl w:ilvl="1">
      <w:start w:val="1"/>
      <w:numFmt w:val="upperLetter"/>
      <w:lvlText w:val="%2."/>
      <w:lvlJc w:val="left"/>
      <w:pPr>
        <w:ind w:left="1440" w:hanging="720"/>
      </w:pPr>
      <w:rPr>
        <w:rFonts w:asciiTheme="minorHAnsi" w:hAnsiTheme="minorHAnsi" w:hint="default"/>
        <w:b/>
        <w:i w:val="0"/>
        <w:color w:val="000000" w:themeColor="text1"/>
        <w:sz w:val="24"/>
      </w:rPr>
    </w:lvl>
    <w:lvl w:ilvl="2">
      <w:start w:val="1"/>
      <w:numFmt w:val="decimal"/>
      <w:lvlText w:val="%3."/>
      <w:lvlJc w:val="left"/>
      <w:pPr>
        <w:ind w:left="2160" w:hanging="720"/>
      </w:pPr>
      <w:rPr>
        <w:rFonts w:asciiTheme="minorHAnsi" w:hAnsiTheme="minorHAnsi" w:hint="default"/>
        <w:b/>
        <w:i w:val="0"/>
        <w:color w:val="000000" w:themeColor="text1"/>
        <w:sz w:val="24"/>
      </w:rPr>
    </w:lvl>
    <w:lvl w:ilvl="3">
      <w:start w:val="1"/>
      <w:numFmt w:val="lowerLetter"/>
      <w:pStyle w:val="Heading4"/>
      <w:lvlText w:val="%4)"/>
      <w:lvlJc w:val="left"/>
      <w:pPr>
        <w:ind w:left="2880" w:hanging="720"/>
      </w:pPr>
      <w:rPr>
        <w:rFonts w:asciiTheme="minorHAnsi" w:hAnsiTheme="minorHAnsi" w:hint="default"/>
        <w:b/>
        <w:i w:val="0"/>
        <w:color w:val="000000" w:themeColor="text1"/>
        <w:sz w:val="24"/>
      </w:rPr>
    </w:lvl>
    <w:lvl w:ilvl="4">
      <w:start w:val="1"/>
      <w:numFmt w:val="decimal"/>
      <w:pStyle w:val="Heading5"/>
      <w:lvlText w:val="(%5)"/>
      <w:lvlJc w:val="left"/>
      <w:pPr>
        <w:ind w:left="3600" w:hanging="720"/>
      </w:pPr>
      <w:rPr>
        <w:rFonts w:asciiTheme="minorHAnsi" w:hAnsiTheme="minorHAnsi" w:hint="default"/>
        <w:b/>
        <w:i w:val="0"/>
        <w:color w:val="000000" w:themeColor="text1"/>
        <w:sz w:val="24"/>
      </w:rPr>
    </w:lvl>
    <w:lvl w:ilvl="5">
      <w:start w:val="1"/>
      <w:numFmt w:val="lowerLetter"/>
      <w:pStyle w:val="Heading6"/>
      <w:lvlText w:val="(%6)"/>
      <w:lvlJc w:val="left"/>
      <w:pPr>
        <w:ind w:left="4320" w:hanging="72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14" w15:restartNumberingAfterBreak="0">
    <w:nsid w:val="528F0BB3"/>
    <w:multiLevelType w:val="multilevel"/>
    <w:tmpl w:val="BFB2B1A8"/>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504EC4"/>
    <w:multiLevelType w:val="multilevel"/>
    <w:tmpl w:val="7C147A76"/>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2160" w:hanging="1080"/>
      </w:pPr>
      <w:rPr>
        <w:rFonts w:asciiTheme="minorHAnsi" w:hAnsiTheme="minorHAnsi" w:hint="default"/>
        <w:b/>
        <w:i w:val="0"/>
        <w:sz w:val="24"/>
      </w:rPr>
    </w:lvl>
    <w:lvl w:ilvl="2">
      <w:start w:val="1"/>
      <w:numFmt w:val="decimal"/>
      <w:lvlText w:val="%3."/>
      <w:lvlJc w:val="right"/>
      <w:pPr>
        <w:ind w:left="3240" w:hanging="720"/>
      </w:pPr>
      <w:rPr>
        <w:rFonts w:asciiTheme="minorHAnsi" w:hAnsiTheme="minorHAnsi" w:hint="default"/>
        <w:b/>
        <w:i w:val="0"/>
        <w:sz w:val="24"/>
      </w:rPr>
    </w:lvl>
    <w:lvl w:ilvl="3">
      <w:start w:val="1"/>
      <w:numFmt w:val="lowerLetter"/>
      <w:lvlText w:val="%4)"/>
      <w:lvlJc w:val="left"/>
      <w:pPr>
        <w:ind w:left="4320" w:hanging="1080"/>
      </w:pPr>
      <w:rPr>
        <w:rFonts w:asciiTheme="minorHAnsi" w:hAnsiTheme="minorHAnsi" w:hint="default"/>
        <w:b/>
        <w:i w:val="0"/>
        <w:sz w:val="24"/>
      </w:rPr>
    </w:lvl>
    <w:lvl w:ilvl="4">
      <w:start w:val="1"/>
      <w:numFmt w:val="lowerRoman"/>
      <w:lvlText w:val="%5."/>
      <w:lvlJc w:val="left"/>
      <w:pPr>
        <w:ind w:left="5400" w:hanging="1080"/>
      </w:pPr>
      <w:rPr>
        <w:rFonts w:asciiTheme="minorHAnsi" w:hAnsiTheme="minorHAnsi" w:hint="default"/>
        <w:b/>
        <w:i w:val="0"/>
        <w:sz w:val="24"/>
      </w:rPr>
    </w:lvl>
    <w:lvl w:ilvl="5">
      <w:start w:val="1"/>
      <w:numFmt w:val="lowerRoman"/>
      <w:lvlText w:val="%6."/>
      <w:lvlJc w:val="left"/>
      <w:pPr>
        <w:tabs>
          <w:tab w:val="num" w:pos="5760"/>
        </w:tabs>
        <w:ind w:left="6480" w:hanging="720"/>
      </w:pPr>
      <w:rPr>
        <w:rFonts w:hint="default"/>
      </w:rPr>
    </w:lvl>
    <w:lvl w:ilvl="6">
      <w:start w:val="1"/>
      <w:numFmt w:val="decimal"/>
      <w:lvlText w:val="%7."/>
      <w:lvlJc w:val="left"/>
      <w:pPr>
        <w:ind w:left="7200" w:hanging="72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0A1370"/>
    <w:multiLevelType w:val="multilevel"/>
    <w:tmpl w:val="4BA096EA"/>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02B13A3"/>
    <w:multiLevelType w:val="hybridMultilevel"/>
    <w:tmpl w:val="4BA096EA"/>
    <w:lvl w:ilvl="0" w:tplc="EBDE2B9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F168AE"/>
    <w:multiLevelType w:val="multilevel"/>
    <w:tmpl w:val="B10001F6"/>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3820BF0"/>
    <w:multiLevelType w:val="multilevel"/>
    <w:tmpl w:val="7C147A76"/>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2160" w:hanging="1080"/>
      </w:pPr>
      <w:rPr>
        <w:rFonts w:asciiTheme="minorHAnsi" w:hAnsiTheme="minorHAnsi" w:hint="default"/>
        <w:b/>
        <w:i w:val="0"/>
        <w:sz w:val="24"/>
      </w:rPr>
    </w:lvl>
    <w:lvl w:ilvl="2">
      <w:start w:val="1"/>
      <w:numFmt w:val="decimal"/>
      <w:lvlText w:val="%3."/>
      <w:lvlJc w:val="right"/>
      <w:pPr>
        <w:ind w:left="3240" w:hanging="720"/>
      </w:pPr>
      <w:rPr>
        <w:rFonts w:asciiTheme="minorHAnsi" w:hAnsiTheme="minorHAnsi" w:hint="default"/>
        <w:b/>
        <w:i w:val="0"/>
        <w:sz w:val="24"/>
      </w:rPr>
    </w:lvl>
    <w:lvl w:ilvl="3">
      <w:start w:val="1"/>
      <w:numFmt w:val="lowerLetter"/>
      <w:lvlText w:val="%4)"/>
      <w:lvlJc w:val="left"/>
      <w:pPr>
        <w:ind w:left="4320" w:hanging="1080"/>
      </w:pPr>
      <w:rPr>
        <w:rFonts w:asciiTheme="minorHAnsi" w:hAnsiTheme="minorHAnsi" w:hint="default"/>
        <w:b/>
        <w:i w:val="0"/>
        <w:sz w:val="24"/>
      </w:rPr>
    </w:lvl>
    <w:lvl w:ilvl="4">
      <w:start w:val="1"/>
      <w:numFmt w:val="lowerRoman"/>
      <w:lvlText w:val="%5."/>
      <w:lvlJc w:val="left"/>
      <w:pPr>
        <w:ind w:left="5400" w:hanging="1080"/>
      </w:pPr>
      <w:rPr>
        <w:rFonts w:asciiTheme="minorHAnsi" w:hAnsiTheme="minorHAnsi" w:hint="default"/>
        <w:b/>
        <w:i w:val="0"/>
        <w:sz w:val="24"/>
      </w:rPr>
    </w:lvl>
    <w:lvl w:ilvl="5">
      <w:start w:val="1"/>
      <w:numFmt w:val="lowerRoman"/>
      <w:lvlText w:val="%6."/>
      <w:lvlJc w:val="left"/>
      <w:pPr>
        <w:tabs>
          <w:tab w:val="num" w:pos="5760"/>
        </w:tabs>
        <w:ind w:left="6480" w:hanging="720"/>
      </w:pPr>
      <w:rPr>
        <w:rFonts w:hint="default"/>
      </w:rPr>
    </w:lvl>
    <w:lvl w:ilvl="6">
      <w:start w:val="1"/>
      <w:numFmt w:val="decimal"/>
      <w:lvlText w:val="%7."/>
      <w:lvlJc w:val="left"/>
      <w:pPr>
        <w:ind w:left="7200" w:hanging="72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74B75E7D"/>
    <w:multiLevelType w:val="multilevel"/>
    <w:tmpl w:val="B10001F6"/>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5"/>
  </w:num>
  <w:num w:numId="3">
    <w:abstractNumId w:val="18"/>
  </w:num>
  <w:num w:numId="4">
    <w:abstractNumId w:val="17"/>
  </w:num>
  <w:num w:numId="5">
    <w:abstractNumId w:val="20"/>
  </w:num>
  <w:num w:numId="6">
    <w:abstractNumId w:val="23"/>
  </w:num>
  <w:num w:numId="7">
    <w:abstractNumId w:val="10"/>
  </w:num>
  <w:num w:numId="8">
    <w:abstractNumId w:val="14"/>
  </w:num>
  <w:num w:numId="9">
    <w:abstractNumId w:val="7"/>
  </w:num>
  <w:num w:numId="10">
    <w:abstractNumId w:val="9"/>
  </w:num>
  <w:num w:numId="11">
    <w:abstractNumId w:val="16"/>
  </w:num>
  <w:num w:numId="12">
    <w:abstractNumId w:val="22"/>
  </w:num>
  <w:num w:numId="13">
    <w:abstractNumId w:val="8"/>
  </w:num>
  <w:num w:numId="14">
    <w:abstractNumId w:val="6"/>
  </w:num>
  <w:num w:numId="15">
    <w:abstractNumId w:val="24"/>
  </w:num>
  <w:num w:numId="16">
    <w:abstractNumId w:val="15"/>
  </w:num>
  <w:num w:numId="17">
    <w:abstractNumId w:val="11"/>
  </w:num>
  <w:num w:numId="18">
    <w:abstractNumId w:val="12"/>
  </w:num>
  <w:num w:numId="19">
    <w:abstractNumId w:val="4"/>
  </w:num>
  <w:num w:numId="20">
    <w:abstractNumId w:val="2"/>
  </w:num>
  <w:num w:numId="21">
    <w:abstractNumId w:val="1"/>
  </w:num>
  <w:num w:numId="22">
    <w:abstractNumId w:val="0"/>
  </w:num>
  <w:num w:numId="23">
    <w:abstractNumId w:val="3"/>
  </w:num>
  <w:num w:numId="24">
    <w:abstractNumId w:val="19"/>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2DE"/>
    <w:rsid w:val="00046383"/>
    <w:rsid w:val="00047274"/>
    <w:rsid w:val="00091942"/>
    <w:rsid w:val="00091D18"/>
    <w:rsid w:val="000C2D86"/>
    <w:rsid w:val="000F767C"/>
    <w:rsid w:val="00154C74"/>
    <w:rsid w:val="00166ABC"/>
    <w:rsid w:val="001847BA"/>
    <w:rsid w:val="00214B12"/>
    <w:rsid w:val="0022597B"/>
    <w:rsid w:val="00265593"/>
    <w:rsid w:val="00286E80"/>
    <w:rsid w:val="00297518"/>
    <w:rsid w:val="002F7749"/>
    <w:rsid w:val="003059B3"/>
    <w:rsid w:val="0035426A"/>
    <w:rsid w:val="00356A91"/>
    <w:rsid w:val="003A2DCD"/>
    <w:rsid w:val="003B182E"/>
    <w:rsid w:val="003D06C0"/>
    <w:rsid w:val="003F4F50"/>
    <w:rsid w:val="004805A7"/>
    <w:rsid w:val="00490F58"/>
    <w:rsid w:val="004D1BAE"/>
    <w:rsid w:val="00535A8C"/>
    <w:rsid w:val="0055687F"/>
    <w:rsid w:val="00583308"/>
    <w:rsid w:val="00671069"/>
    <w:rsid w:val="006B32B5"/>
    <w:rsid w:val="00727ED7"/>
    <w:rsid w:val="007372E5"/>
    <w:rsid w:val="00784C99"/>
    <w:rsid w:val="007962DE"/>
    <w:rsid w:val="007C4E9D"/>
    <w:rsid w:val="00834B65"/>
    <w:rsid w:val="008720B8"/>
    <w:rsid w:val="0089130C"/>
    <w:rsid w:val="008A62CA"/>
    <w:rsid w:val="008F4CD0"/>
    <w:rsid w:val="00910161"/>
    <w:rsid w:val="00966EC3"/>
    <w:rsid w:val="00985F88"/>
    <w:rsid w:val="009C15D6"/>
    <w:rsid w:val="00A01878"/>
    <w:rsid w:val="00A05339"/>
    <w:rsid w:val="00A33540"/>
    <w:rsid w:val="00AC6C20"/>
    <w:rsid w:val="00B36608"/>
    <w:rsid w:val="00B55758"/>
    <w:rsid w:val="00B60748"/>
    <w:rsid w:val="00BC24B8"/>
    <w:rsid w:val="00BF6261"/>
    <w:rsid w:val="00C97D1E"/>
    <w:rsid w:val="00CC01BF"/>
    <w:rsid w:val="00CE42A6"/>
    <w:rsid w:val="00E30FBE"/>
    <w:rsid w:val="00EF2E78"/>
    <w:rsid w:val="00EF7BC8"/>
    <w:rsid w:val="00F44CF4"/>
    <w:rsid w:val="00F655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34D0F"/>
  <w14:defaultImageDpi w14:val="32767"/>
  <w15:docId w15:val="{350AE407-E5EF-43A2-AAA8-2A4A1D043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32B5"/>
    <w:pPr>
      <w:contextualSpacing/>
    </w:pPr>
    <w:rPr>
      <w:rFonts w:ascii="Times New Roman" w:eastAsia="Times New Roman" w:hAnsi="Times New Roman" w:cs="Times New Roman"/>
    </w:rPr>
  </w:style>
  <w:style w:type="paragraph" w:styleId="Heading1">
    <w:name w:val="heading 1"/>
    <w:basedOn w:val="Normal"/>
    <w:next w:val="Normal"/>
    <w:link w:val="Heading1Char"/>
    <w:qFormat/>
    <w:rsid w:val="006B32B5"/>
    <w:pPr>
      <w:keepNext/>
      <w:keepLines/>
      <w:spacing w:after="240"/>
      <w:outlineLvl w:val="0"/>
    </w:pPr>
    <w:rPr>
      <w:rFonts w:eastAsiaTheme="majorEastAsia" w:cstheme="majorBidi"/>
      <w:b/>
      <w:bCs/>
      <w:color w:val="2F5496" w:themeColor="accent1" w:themeShade="BF"/>
      <w:sz w:val="28"/>
      <w:szCs w:val="28"/>
    </w:rPr>
  </w:style>
  <w:style w:type="paragraph" w:styleId="Heading2">
    <w:name w:val="heading 2"/>
    <w:basedOn w:val="Normal"/>
    <w:next w:val="Normal"/>
    <w:link w:val="Heading2Char"/>
    <w:autoRedefine/>
    <w:unhideWhenUsed/>
    <w:qFormat/>
    <w:rsid w:val="006B32B5"/>
    <w:pPr>
      <w:keepNext/>
      <w:keepLines/>
      <w:spacing w:before="40" w:after="120"/>
      <w:outlineLvl w:val="1"/>
    </w:pPr>
    <w:rPr>
      <w:b/>
      <w:bCs/>
      <w:color w:val="5B9BD5"/>
      <w:sz w:val="26"/>
      <w:szCs w:val="26"/>
    </w:rPr>
  </w:style>
  <w:style w:type="paragraph" w:styleId="Heading3">
    <w:name w:val="heading 3"/>
    <w:basedOn w:val="Normal"/>
    <w:next w:val="Normal"/>
    <w:link w:val="Heading3Char"/>
    <w:uiPriority w:val="9"/>
    <w:unhideWhenUsed/>
    <w:qFormat/>
    <w:rsid w:val="006B32B5"/>
    <w:pPr>
      <w:keepNext/>
      <w:keepLines/>
      <w:spacing w:before="40" w:after="120"/>
      <w:outlineLvl w:val="2"/>
    </w:pPr>
    <w:rPr>
      <w:rFonts w:eastAsiaTheme="majorEastAsia" w:cstheme="majorBidi"/>
      <w:color w:val="1F3864" w:themeColor="accent1" w:themeShade="80"/>
    </w:rPr>
  </w:style>
  <w:style w:type="paragraph" w:styleId="Heading4">
    <w:name w:val="heading 4"/>
    <w:basedOn w:val="Normal"/>
    <w:next w:val="Normal"/>
    <w:link w:val="Heading4Char"/>
    <w:uiPriority w:val="9"/>
    <w:unhideWhenUsed/>
    <w:qFormat/>
    <w:rsid w:val="007962DE"/>
    <w:pPr>
      <w:keepNext/>
      <w:keepLines/>
      <w:numPr>
        <w:ilvl w:val="3"/>
        <w:numId w:val="1"/>
      </w:numPr>
      <w:spacing w:before="40" w:line="276" w:lineRule="auto"/>
      <w:outlineLvl w:val="3"/>
    </w:pPr>
    <w:rPr>
      <w:rFonts w:asciiTheme="majorHAnsi" w:eastAsiaTheme="majorEastAsia" w:hAnsiTheme="majorHAnsi" w:cstheme="majorBidi"/>
      <w:i/>
      <w:iCs/>
      <w:color w:val="2F5496" w:themeColor="accent1" w:themeShade="BF"/>
      <w:sz w:val="22"/>
      <w:szCs w:val="22"/>
    </w:rPr>
  </w:style>
  <w:style w:type="paragraph" w:styleId="Heading5">
    <w:name w:val="heading 5"/>
    <w:basedOn w:val="Normal"/>
    <w:next w:val="Normal"/>
    <w:link w:val="Heading5Char"/>
    <w:uiPriority w:val="9"/>
    <w:semiHidden/>
    <w:unhideWhenUsed/>
    <w:qFormat/>
    <w:rsid w:val="007962DE"/>
    <w:pPr>
      <w:keepNext/>
      <w:keepLines/>
      <w:numPr>
        <w:ilvl w:val="4"/>
        <w:numId w:val="1"/>
      </w:numPr>
      <w:spacing w:before="40" w:line="276" w:lineRule="auto"/>
      <w:outlineLvl w:val="4"/>
    </w:pPr>
    <w:rPr>
      <w:rFonts w:asciiTheme="majorHAnsi" w:eastAsiaTheme="majorEastAsia" w:hAnsiTheme="majorHAnsi" w:cstheme="majorBidi"/>
      <w:color w:val="2F5496" w:themeColor="accent1" w:themeShade="BF"/>
      <w:sz w:val="22"/>
      <w:szCs w:val="22"/>
    </w:rPr>
  </w:style>
  <w:style w:type="paragraph" w:styleId="Heading6">
    <w:name w:val="heading 6"/>
    <w:basedOn w:val="Normal"/>
    <w:next w:val="Normal"/>
    <w:link w:val="Heading6Char"/>
    <w:uiPriority w:val="9"/>
    <w:semiHidden/>
    <w:unhideWhenUsed/>
    <w:qFormat/>
    <w:rsid w:val="007962DE"/>
    <w:pPr>
      <w:keepNext/>
      <w:keepLines/>
      <w:numPr>
        <w:ilvl w:val="5"/>
        <w:numId w:val="1"/>
      </w:numPr>
      <w:spacing w:before="40" w:line="276" w:lineRule="auto"/>
      <w:outlineLvl w:val="5"/>
    </w:pPr>
    <w:rPr>
      <w:rFonts w:asciiTheme="majorHAnsi" w:eastAsiaTheme="majorEastAsia" w:hAnsiTheme="majorHAnsi" w:cstheme="majorBidi"/>
      <w:color w:val="1F3763" w:themeColor="accent1" w:themeShade="7F"/>
      <w:sz w:val="22"/>
      <w:szCs w:val="22"/>
    </w:rPr>
  </w:style>
  <w:style w:type="paragraph" w:styleId="Heading7">
    <w:name w:val="heading 7"/>
    <w:basedOn w:val="Normal"/>
    <w:next w:val="Normal"/>
    <w:link w:val="Heading7Char"/>
    <w:uiPriority w:val="9"/>
    <w:semiHidden/>
    <w:unhideWhenUsed/>
    <w:qFormat/>
    <w:rsid w:val="007962DE"/>
    <w:pPr>
      <w:keepNext/>
      <w:keepLines/>
      <w:numPr>
        <w:ilvl w:val="6"/>
        <w:numId w:val="1"/>
      </w:numPr>
      <w:spacing w:before="40" w:line="276" w:lineRule="auto"/>
      <w:outlineLvl w:val="6"/>
    </w:pPr>
    <w:rPr>
      <w:rFonts w:asciiTheme="majorHAnsi" w:eastAsiaTheme="majorEastAsia" w:hAnsiTheme="majorHAnsi" w:cstheme="majorBidi"/>
      <w:i/>
      <w:iCs/>
      <w:color w:val="1F3763" w:themeColor="accent1" w:themeShade="7F"/>
      <w:sz w:val="22"/>
      <w:szCs w:val="22"/>
    </w:rPr>
  </w:style>
  <w:style w:type="paragraph" w:styleId="Heading8">
    <w:name w:val="heading 8"/>
    <w:basedOn w:val="Normal"/>
    <w:next w:val="Normal"/>
    <w:link w:val="Heading8Char"/>
    <w:uiPriority w:val="9"/>
    <w:semiHidden/>
    <w:unhideWhenUsed/>
    <w:qFormat/>
    <w:rsid w:val="007962DE"/>
    <w:pPr>
      <w:keepNext/>
      <w:keepLines/>
      <w:numPr>
        <w:ilvl w:val="7"/>
        <w:numId w:val="1"/>
      </w:numPr>
      <w:spacing w:before="40" w:line="276"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962DE"/>
    <w:pPr>
      <w:keepNext/>
      <w:keepLines/>
      <w:numPr>
        <w:ilvl w:val="8"/>
        <w:numId w:val="1"/>
      </w:numPr>
      <w:spacing w:before="40" w:line="276"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B32B5"/>
    <w:pPr>
      <w:tabs>
        <w:tab w:val="center" w:pos="4320"/>
        <w:tab w:val="right" w:pos="8640"/>
      </w:tabs>
    </w:pPr>
  </w:style>
  <w:style w:type="character" w:customStyle="1" w:styleId="HeaderChar">
    <w:name w:val="Header Char"/>
    <w:basedOn w:val="DefaultParagraphFont"/>
    <w:link w:val="Header"/>
    <w:rsid w:val="007962DE"/>
    <w:rPr>
      <w:rFonts w:ascii="Times New Roman" w:eastAsia="Times New Roman" w:hAnsi="Times New Roman" w:cs="Times New Roman"/>
    </w:rPr>
  </w:style>
  <w:style w:type="paragraph" w:styleId="Footer">
    <w:name w:val="footer"/>
    <w:basedOn w:val="Normal"/>
    <w:link w:val="FooterChar"/>
    <w:rsid w:val="006B32B5"/>
    <w:pPr>
      <w:tabs>
        <w:tab w:val="center" w:pos="4680"/>
        <w:tab w:val="right" w:pos="9360"/>
      </w:tabs>
    </w:pPr>
  </w:style>
  <w:style w:type="character" w:customStyle="1" w:styleId="FooterChar">
    <w:name w:val="Footer Char"/>
    <w:basedOn w:val="DefaultParagraphFont"/>
    <w:link w:val="Footer"/>
    <w:rsid w:val="006B32B5"/>
    <w:rPr>
      <w:rFonts w:ascii="Times New Roman" w:eastAsia="Times New Roman" w:hAnsi="Times New Roman" w:cs="Times New Roman"/>
    </w:rPr>
  </w:style>
  <w:style w:type="character" w:customStyle="1" w:styleId="Heading1Char">
    <w:name w:val="Heading 1 Char"/>
    <w:basedOn w:val="DefaultParagraphFont"/>
    <w:link w:val="Heading1"/>
    <w:rsid w:val="006B32B5"/>
    <w:rPr>
      <w:rFonts w:ascii="Times New Roman" w:eastAsiaTheme="majorEastAsia" w:hAnsi="Times New Roman" w:cstheme="majorBidi"/>
      <w:b/>
      <w:bCs/>
      <w:color w:val="2F5496" w:themeColor="accent1" w:themeShade="BF"/>
      <w:sz w:val="28"/>
      <w:szCs w:val="28"/>
    </w:rPr>
  </w:style>
  <w:style w:type="character" w:customStyle="1" w:styleId="Heading2Char">
    <w:name w:val="Heading 2 Char"/>
    <w:link w:val="Heading2"/>
    <w:rsid w:val="006B32B5"/>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6B32B5"/>
    <w:rPr>
      <w:rFonts w:ascii="Times New Roman" w:eastAsiaTheme="majorEastAsia" w:hAnsi="Times New Roman" w:cstheme="majorBidi"/>
      <w:color w:val="1F3864" w:themeColor="accent1" w:themeShade="80"/>
    </w:rPr>
  </w:style>
  <w:style w:type="character" w:customStyle="1" w:styleId="Heading4Char">
    <w:name w:val="Heading 4 Char"/>
    <w:basedOn w:val="DefaultParagraphFont"/>
    <w:link w:val="Heading4"/>
    <w:uiPriority w:val="9"/>
    <w:rsid w:val="007962DE"/>
    <w:rPr>
      <w:rFonts w:asciiTheme="majorHAnsi" w:eastAsiaTheme="majorEastAsia" w:hAnsiTheme="majorHAnsi" w:cstheme="majorBidi"/>
      <w:i/>
      <w:iCs/>
      <w:color w:val="2F5496" w:themeColor="accent1" w:themeShade="BF"/>
      <w:sz w:val="22"/>
      <w:szCs w:val="22"/>
    </w:rPr>
  </w:style>
  <w:style w:type="character" w:customStyle="1" w:styleId="Heading5Char">
    <w:name w:val="Heading 5 Char"/>
    <w:basedOn w:val="DefaultParagraphFont"/>
    <w:link w:val="Heading5"/>
    <w:uiPriority w:val="9"/>
    <w:semiHidden/>
    <w:rsid w:val="007962DE"/>
    <w:rPr>
      <w:rFonts w:asciiTheme="majorHAnsi" w:eastAsiaTheme="majorEastAsia" w:hAnsiTheme="majorHAnsi" w:cstheme="majorBidi"/>
      <w:color w:val="2F5496" w:themeColor="accent1" w:themeShade="BF"/>
      <w:sz w:val="22"/>
      <w:szCs w:val="22"/>
    </w:rPr>
  </w:style>
  <w:style w:type="character" w:customStyle="1" w:styleId="Heading6Char">
    <w:name w:val="Heading 6 Char"/>
    <w:basedOn w:val="DefaultParagraphFont"/>
    <w:link w:val="Heading6"/>
    <w:uiPriority w:val="9"/>
    <w:semiHidden/>
    <w:rsid w:val="007962DE"/>
    <w:rPr>
      <w:rFonts w:asciiTheme="majorHAnsi" w:eastAsiaTheme="majorEastAsia" w:hAnsiTheme="majorHAnsi" w:cstheme="majorBidi"/>
      <w:color w:val="1F3763" w:themeColor="accent1" w:themeShade="7F"/>
      <w:sz w:val="22"/>
      <w:szCs w:val="22"/>
    </w:rPr>
  </w:style>
  <w:style w:type="character" w:customStyle="1" w:styleId="Heading7Char">
    <w:name w:val="Heading 7 Char"/>
    <w:basedOn w:val="DefaultParagraphFont"/>
    <w:link w:val="Heading7"/>
    <w:uiPriority w:val="9"/>
    <w:semiHidden/>
    <w:rsid w:val="007962DE"/>
    <w:rPr>
      <w:rFonts w:asciiTheme="majorHAnsi" w:eastAsiaTheme="majorEastAsia" w:hAnsiTheme="majorHAnsi" w:cstheme="majorBidi"/>
      <w:i/>
      <w:iCs/>
      <w:color w:val="1F3763" w:themeColor="accent1" w:themeShade="7F"/>
      <w:sz w:val="22"/>
      <w:szCs w:val="22"/>
    </w:rPr>
  </w:style>
  <w:style w:type="character" w:customStyle="1" w:styleId="Heading8Char">
    <w:name w:val="Heading 8 Char"/>
    <w:basedOn w:val="DefaultParagraphFont"/>
    <w:link w:val="Heading8"/>
    <w:uiPriority w:val="9"/>
    <w:semiHidden/>
    <w:rsid w:val="007962D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962DE"/>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autoRedefine/>
    <w:qFormat/>
    <w:rsid w:val="006B32B5"/>
    <w:pPr>
      <w:pBdr>
        <w:bottom w:val="single" w:sz="8" w:space="4" w:color="4472C4" w:themeColor="accent1"/>
      </w:pBdr>
      <w:spacing w:after="120"/>
    </w:pPr>
    <w:rPr>
      <w:rFonts w:eastAsiaTheme="majorEastAsia" w:cstheme="majorBidi"/>
      <w:color w:val="1F3864" w:themeColor="accent1" w:themeShade="80"/>
      <w:spacing w:val="5"/>
      <w:kern w:val="28"/>
      <w:sz w:val="52"/>
      <w:szCs w:val="52"/>
    </w:rPr>
  </w:style>
  <w:style w:type="character" w:customStyle="1" w:styleId="TitleChar">
    <w:name w:val="Title Char"/>
    <w:basedOn w:val="DefaultParagraphFont"/>
    <w:link w:val="Title"/>
    <w:rsid w:val="006B32B5"/>
    <w:rPr>
      <w:rFonts w:ascii="Times New Roman" w:eastAsiaTheme="majorEastAsia" w:hAnsi="Times New Roman" w:cstheme="majorBidi"/>
      <w:color w:val="1F3864" w:themeColor="accent1" w:themeShade="80"/>
      <w:spacing w:val="5"/>
      <w:kern w:val="28"/>
      <w:sz w:val="52"/>
      <w:szCs w:val="52"/>
    </w:rPr>
  </w:style>
  <w:style w:type="paragraph" w:styleId="ListParagraph">
    <w:name w:val="List Paragraph"/>
    <w:basedOn w:val="Normal"/>
    <w:uiPriority w:val="34"/>
    <w:qFormat/>
    <w:rsid w:val="006B32B5"/>
    <w:rPr>
      <w:rFonts w:eastAsia="Calibri"/>
      <w:szCs w:val="22"/>
    </w:rPr>
  </w:style>
  <w:style w:type="character" w:styleId="PageNumber">
    <w:name w:val="page number"/>
    <w:basedOn w:val="DefaultParagraphFont"/>
    <w:rsid w:val="006B32B5"/>
  </w:style>
  <w:style w:type="character" w:styleId="Hyperlink">
    <w:name w:val="Hyperlink"/>
    <w:uiPriority w:val="99"/>
    <w:unhideWhenUsed/>
    <w:rsid w:val="006B32B5"/>
    <w:rPr>
      <w:color w:val="0000FF"/>
      <w:u w:val="single"/>
    </w:rPr>
  </w:style>
  <w:style w:type="character" w:customStyle="1" w:styleId="apple-converted-space">
    <w:name w:val="apple-converted-space"/>
    <w:basedOn w:val="DefaultParagraphFont"/>
    <w:rsid w:val="006B32B5"/>
  </w:style>
  <w:style w:type="paragraph" w:customStyle="1" w:styleId="NumberedList">
    <w:name w:val="Numbered List"/>
    <w:basedOn w:val="Normal"/>
    <w:uiPriority w:val="99"/>
    <w:qFormat/>
    <w:rsid w:val="006B32B5"/>
    <w:pPr>
      <w:numPr>
        <w:numId w:val="24"/>
      </w:numPr>
      <w:spacing w:before="120"/>
    </w:pPr>
    <w:rPr>
      <w:rFonts w:eastAsia="Calibri"/>
      <w:szCs w:val="22"/>
    </w:rPr>
  </w:style>
  <w:style w:type="paragraph" w:customStyle="1" w:styleId="ReferenceText">
    <w:name w:val="Reference Text"/>
    <w:basedOn w:val="Normal"/>
    <w:uiPriority w:val="99"/>
    <w:qFormat/>
    <w:rsid w:val="006B32B5"/>
    <w:pPr>
      <w:spacing w:before="120"/>
      <w:ind w:left="720" w:hanging="720"/>
    </w:pPr>
    <w:rPr>
      <w:rFonts w:eastAsiaTheme="minorHAnsi" w:cstheme="minorBidi"/>
      <w:szCs w:val="22"/>
    </w:rPr>
  </w:style>
  <w:style w:type="paragraph" w:styleId="BalloonText">
    <w:name w:val="Balloon Text"/>
    <w:basedOn w:val="Normal"/>
    <w:link w:val="BalloonTextChar"/>
    <w:rsid w:val="006B32B5"/>
    <w:rPr>
      <w:rFonts w:ascii="Tahoma" w:hAnsi="Tahoma" w:cs="Tahoma"/>
      <w:sz w:val="16"/>
      <w:szCs w:val="16"/>
    </w:rPr>
  </w:style>
  <w:style w:type="character" w:customStyle="1" w:styleId="BalloonTextChar">
    <w:name w:val="Balloon Text Char"/>
    <w:basedOn w:val="DefaultParagraphFont"/>
    <w:link w:val="BalloonText"/>
    <w:rsid w:val="006B32B5"/>
    <w:rPr>
      <w:rFonts w:ascii="Tahoma" w:eastAsia="Times New Roman" w:hAnsi="Tahoma" w:cs="Tahoma"/>
      <w:sz w:val="16"/>
      <w:szCs w:val="16"/>
    </w:rPr>
  </w:style>
  <w:style w:type="paragraph" w:customStyle="1" w:styleId="BulletedList">
    <w:name w:val="Bulleted List"/>
    <w:basedOn w:val="Normal"/>
    <w:qFormat/>
    <w:rsid w:val="006B32B5"/>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2\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College Word template.dotx</Template>
  <TotalTime>0</TotalTime>
  <Pages>10</Pages>
  <Words>1850</Words>
  <Characters>10550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Van Wallendael</dc:creator>
  <cp:keywords/>
  <dc:description/>
  <cp:lastModifiedBy>Stephanie Palermini</cp:lastModifiedBy>
  <cp:revision>2</cp:revision>
  <dcterms:created xsi:type="dcterms:W3CDTF">2017-07-31T01:15:00Z</dcterms:created>
  <dcterms:modified xsi:type="dcterms:W3CDTF">2017-07-31T01:15:00Z</dcterms:modified>
</cp:coreProperties>
</file>