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558" w:rsidRPr="00670556" w:rsidRDefault="00627558" w:rsidP="00E74939">
      <w:pPr>
        <w:pStyle w:val="Title"/>
      </w:pPr>
      <w:bookmarkStart w:id="0" w:name="_Hlk481162837"/>
      <w:bookmarkEnd w:id="0"/>
      <w:r w:rsidRPr="00670556">
        <w:t>C</w:t>
      </w:r>
      <w:r w:rsidR="00670556">
        <w:t>lass</w:t>
      </w:r>
      <w:bookmarkStart w:id="1" w:name="_GoBack"/>
      <w:bookmarkEnd w:id="1"/>
      <w:r w:rsidRPr="00670556">
        <w:t xml:space="preserve"> Activities</w:t>
      </w:r>
    </w:p>
    <w:p w:rsidR="00627558" w:rsidRPr="00670556" w:rsidRDefault="00627558" w:rsidP="00670556">
      <w:pPr>
        <w:pStyle w:val="Heading1"/>
      </w:pPr>
      <w:r w:rsidRPr="00670556">
        <w:t>Chapter 5</w:t>
      </w:r>
      <w:r w:rsidR="00AD64CD" w:rsidRPr="00670556">
        <w:t>: Working Memory: Forming and Using New Memory Traces</w:t>
      </w:r>
    </w:p>
    <w:p w:rsidR="00B61E84" w:rsidRPr="00670556" w:rsidRDefault="00AD64CD" w:rsidP="00670556">
      <w:pPr>
        <w:pStyle w:val="Heading2"/>
        <w:spacing w:line="360" w:lineRule="auto"/>
        <w:rPr>
          <w:b w:val="0"/>
          <w:bCs w:val="0"/>
        </w:rPr>
      </w:pPr>
      <w:r w:rsidRPr="00580BA3">
        <w:rPr>
          <w:rFonts w:eastAsiaTheme="majorEastAsia"/>
          <w:iCs/>
        </w:rPr>
        <w:t>1.</w:t>
      </w:r>
      <w:r>
        <w:rPr>
          <w:rFonts w:eastAsiaTheme="majorEastAsia"/>
          <w:iCs/>
        </w:rPr>
        <w:t xml:space="preserve"> </w:t>
      </w:r>
      <w:r w:rsidR="00B61E84" w:rsidRPr="00AF3C14">
        <w:rPr>
          <w:rFonts w:eastAsiaTheme="majorEastAsia"/>
        </w:rPr>
        <w:t>The Power of Chunking</w:t>
      </w:r>
    </w:p>
    <w:p w:rsidR="00B61E84" w:rsidRPr="00580BA3" w:rsidRDefault="00B61E84" w:rsidP="00670556">
      <w:pPr>
        <w:spacing w:line="360" w:lineRule="auto"/>
        <w:outlineLvl w:val="0"/>
      </w:pPr>
      <w:r w:rsidRPr="00580BA3">
        <w:t>The purpose of this exercise is for students to learn more about the idea that short</w:t>
      </w:r>
      <w:r w:rsidR="00AF3C14">
        <w:t>-</w:t>
      </w:r>
      <w:r w:rsidRPr="00580BA3">
        <w:t xml:space="preserve">term memory (STM) has a limited capacity such that it holds </w:t>
      </w:r>
      <w:proofErr w:type="gramStart"/>
      <w:r w:rsidRPr="00580BA3">
        <w:t>7</w:t>
      </w:r>
      <w:r w:rsidR="00AF3C14">
        <w:t>±</w:t>
      </w:r>
      <w:r w:rsidRPr="00580BA3">
        <w:t>2 bits of information at any given time, and how we can increase its capacity using clever strategies</w:t>
      </w:r>
      <w:proofErr w:type="gramEnd"/>
      <w:r w:rsidRPr="00580BA3">
        <w:t>.</w:t>
      </w:r>
      <w:r w:rsidR="00AD64CD">
        <w:t xml:space="preserve"> </w:t>
      </w:r>
      <w:r w:rsidRPr="00580BA3">
        <w:t xml:space="preserve">Begin by presenting students with </w:t>
      </w:r>
      <w:r w:rsidR="00AF3C14">
        <w:t>seven</w:t>
      </w:r>
      <w:r w:rsidR="00AF3C14" w:rsidRPr="00580BA3">
        <w:t xml:space="preserve"> </w:t>
      </w:r>
      <w:r w:rsidRPr="00580BA3">
        <w:t>random words on an overhead projector for 10 seconds.</w:t>
      </w:r>
      <w:r w:rsidR="00AD64CD">
        <w:t xml:space="preserve"> </w:t>
      </w:r>
      <w:r w:rsidRPr="00580BA3">
        <w:t>Remove the words from the screen and the students to write down as many as they can recall.</w:t>
      </w:r>
      <w:r w:rsidR="00AD64CD">
        <w:t xml:space="preserve"> </w:t>
      </w:r>
      <w:r w:rsidRPr="00580BA3">
        <w:t xml:space="preserve">Next, present students with a new set of seven words for about 10 seconds, but this time chunk them into groups of </w:t>
      </w:r>
      <w:r w:rsidR="00AF3C14">
        <w:t>two to three</w:t>
      </w:r>
      <w:r w:rsidRPr="00580BA3">
        <w:t>.</w:t>
      </w:r>
      <w:r w:rsidR="00AD64CD">
        <w:t xml:space="preserve"> </w:t>
      </w:r>
      <w:r w:rsidRPr="00580BA3">
        <w:t>After the presentation</w:t>
      </w:r>
      <w:r w:rsidR="00AF3C14" w:rsidRPr="00580BA3">
        <w:t>,</w:t>
      </w:r>
      <w:r w:rsidRPr="00580BA3">
        <w:t xml:space="preserve"> have them write down how many they can recall.</w:t>
      </w:r>
      <w:r w:rsidR="00AD64CD">
        <w:t xml:space="preserve"> </w:t>
      </w:r>
      <w:r w:rsidRPr="00580BA3">
        <w:t xml:space="preserve">Lastly, present </w:t>
      </w:r>
      <w:r w:rsidR="00AF3C14">
        <w:t>seven</w:t>
      </w:r>
      <w:r w:rsidR="00AF3C14" w:rsidRPr="00580BA3">
        <w:t xml:space="preserve"> </w:t>
      </w:r>
      <w:r w:rsidRPr="00580BA3">
        <w:t xml:space="preserve">new words </w:t>
      </w:r>
      <w:proofErr w:type="gramStart"/>
      <w:r w:rsidRPr="00580BA3">
        <w:t>on</w:t>
      </w:r>
      <w:proofErr w:type="gramEnd"/>
      <w:r w:rsidRPr="00580BA3">
        <w:t xml:space="preserve"> the screen but incorporate them into a story.</w:t>
      </w:r>
      <w:r w:rsidR="00AD64CD">
        <w:t xml:space="preserve"> </w:t>
      </w:r>
      <w:r w:rsidRPr="00580BA3">
        <w:t>Again, after 10 seconds</w:t>
      </w:r>
      <w:r w:rsidR="00AF3C14" w:rsidRPr="00580BA3">
        <w:t>,</w:t>
      </w:r>
      <w:r w:rsidRPr="00580BA3">
        <w:t xml:space="preserve"> have students write down all the words they can remember.</w:t>
      </w:r>
      <w:r w:rsidR="00AD64CD">
        <w:t xml:space="preserve"> </w:t>
      </w:r>
      <w:r w:rsidRPr="00580BA3">
        <w:t>If chunking is as powerful as it should be, you should find that the more students are able to group information into a single chunk, the better they will be able to recall the information.</w:t>
      </w:r>
    </w:p>
    <w:p w:rsidR="00B61E84" w:rsidRPr="00580BA3" w:rsidRDefault="00B61E84" w:rsidP="00670556">
      <w:pPr>
        <w:spacing w:line="360" w:lineRule="auto"/>
        <w:outlineLvl w:val="0"/>
      </w:pPr>
    </w:p>
    <w:p w:rsidR="00AD64CD" w:rsidRDefault="00AD64CD" w:rsidP="00670556">
      <w:pPr>
        <w:pStyle w:val="Heading2"/>
        <w:spacing w:line="360" w:lineRule="auto"/>
      </w:pPr>
      <w:r w:rsidRPr="00580BA3">
        <w:rPr>
          <w:rFonts w:eastAsia="Calibri"/>
        </w:rPr>
        <w:t>2.</w:t>
      </w:r>
      <w:r>
        <w:rPr>
          <w:rFonts w:eastAsia="Calibri"/>
        </w:rPr>
        <w:t xml:space="preserve"> </w:t>
      </w:r>
      <w:r w:rsidR="00126297" w:rsidRPr="00AF3C14">
        <w:t>The Serial Position Effect</w:t>
      </w:r>
    </w:p>
    <w:p w:rsidR="00126297" w:rsidRPr="00580BA3" w:rsidRDefault="00126297" w:rsidP="00670556">
      <w:pPr>
        <w:spacing w:line="360" w:lineRule="auto"/>
        <w:outlineLvl w:val="0"/>
        <w:rPr>
          <w:rFonts w:eastAsiaTheme="majorEastAsia"/>
          <w:b/>
          <w:i/>
        </w:rPr>
      </w:pPr>
      <w:r w:rsidRPr="00580BA3">
        <w:t>This activity is twofold.</w:t>
      </w:r>
      <w:r w:rsidR="00AD64CD">
        <w:t xml:space="preserve"> </w:t>
      </w:r>
      <w:r w:rsidRPr="00580BA3">
        <w:t xml:space="preserve">First, it helps </w:t>
      </w:r>
      <w:r w:rsidR="00D654AB">
        <w:t xml:space="preserve">the </w:t>
      </w:r>
      <w:r w:rsidRPr="00580BA3">
        <w:t xml:space="preserve">students learn vocabulary associated with </w:t>
      </w:r>
      <w:r w:rsidR="00D654AB">
        <w:t>C</w:t>
      </w:r>
      <w:r w:rsidRPr="00580BA3">
        <w:t xml:space="preserve">hapter 5, and second, it demonstrates the concepts of </w:t>
      </w:r>
      <w:proofErr w:type="spellStart"/>
      <w:r w:rsidRPr="00580BA3">
        <w:t>recency</w:t>
      </w:r>
      <w:proofErr w:type="spellEnd"/>
      <w:r w:rsidRPr="00580BA3">
        <w:t xml:space="preserve"> and primacy.</w:t>
      </w:r>
      <w:r w:rsidR="00AD64CD">
        <w:t xml:space="preserve"> </w:t>
      </w:r>
      <w:r w:rsidRPr="00580BA3">
        <w:t>This activity is done as a class.</w:t>
      </w:r>
      <w:r w:rsidR="00AD64CD">
        <w:t xml:space="preserve"> </w:t>
      </w:r>
      <w:r w:rsidRPr="00580BA3">
        <w:t xml:space="preserve">Begin by telling the class </w:t>
      </w:r>
      <w:r w:rsidR="00D654AB">
        <w:t xml:space="preserve">that </w:t>
      </w:r>
      <w:proofErr w:type="gramStart"/>
      <w:r w:rsidRPr="00580BA3">
        <w:t>you’ll</w:t>
      </w:r>
      <w:proofErr w:type="gramEnd"/>
      <w:r w:rsidRPr="00580BA3">
        <w:t xml:space="preserve"> be giving them a pop quiz on key terms from this chapter, but you want to give them an opportunity to study a little first.</w:t>
      </w:r>
      <w:r w:rsidR="00AD64CD">
        <w:t xml:space="preserve"> </w:t>
      </w:r>
      <w:r w:rsidRPr="00580BA3">
        <w:t xml:space="preserve">Present </w:t>
      </w:r>
      <w:r w:rsidR="00D654AB">
        <w:t>20</w:t>
      </w:r>
      <w:r w:rsidRPr="00580BA3">
        <w:t xml:space="preserve"> </w:t>
      </w:r>
      <w:r w:rsidR="00D654AB">
        <w:t>C</w:t>
      </w:r>
      <w:r w:rsidRPr="00580BA3">
        <w:t>hapter 5 terms with definition individually in a PowerPoint presentation.</w:t>
      </w:r>
      <w:r w:rsidR="00AD64CD">
        <w:t xml:space="preserve"> </w:t>
      </w:r>
      <w:r w:rsidRPr="00580BA3">
        <w:t>Put one term/definition per slide and time the slideshow so each slide is visible for 15 seconds.</w:t>
      </w:r>
      <w:r w:rsidR="00AD64CD">
        <w:t xml:space="preserve"> </w:t>
      </w:r>
      <w:r w:rsidRPr="00580BA3">
        <w:t>After the slideshow completes, provide the students with a list of the 20 words and ask them to write their definitions.</w:t>
      </w:r>
      <w:r w:rsidR="00AD64CD">
        <w:t xml:space="preserve"> </w:t>
      </w:r>
      <w:r w:rsidRPr="00580BA3">
        <w:t>Collect the responses and score the results.</w:t>
      </w:r>
      <w:r w:rsidR="00AD64CD">
        <w:t xml:space="preserve"> </w:t>
      </w:r>
      <w:r w:rsidRPr="00580BA3">
        <w:t>The data should support the serial position effect such that words studied first and last in the list are best remembered.</w:t>
      </w:r>
    </w:p>
    <w:p w:rsidR="00126297" w:rsidRPr="00580BA3" w:rsidRDefault="00126297" w:rsidP="00670556">
      <w:pPr>
        <w:spacing w:line="360" w:lineRule="auto"/>
        <w:outlineLvl w:val="0"/>
      </w:pPr>
    </w:p>
    <w:p w:rsidR="00AD64CD" w:rsidRDefault="00AD64CD" w:rsidP="00670556">
      <w:pPr>
        <w:pStyle w:val="Heading2"/>
        <w:spacing w:line="360" w:lineRule="auto"/>
      </w:pPr>
      <w:r w:rsidRPr="00580BA3">
        <w:rPr>
          <w:rFonts w:eastAsia="Calibri"/>
        </w:rPr>
        <w:lastRenderedPageBreak/>
        <w:t>3.</w:t>
      </w:r>
      <w:r w:rsidR="00910190">
        <w:rPr>
          <w:rFonts w:eastAsia="Calibri"/>
        </w:rPr>
        <w:t xml:space="preserve"> </w:t>
      </w:r>
      <w:r w:rsidR="00126297" w:rsidRPr="00AF3C14">
        <w:t>Iconic Memory</w:t>
      </w:r>
    </w:p>
    <w:p w:rsidR="00126297" w:rsidRPr="00580BA3" w:rsidRDefault="00126297" w:rsidP="00670556">
      <w:pPr>
        <w:spacing w:line="360" w:lineRule="auto"/>
      </w:pPr>
      <w:r w:rsidRPr="00580BA3">
        <w:t>This activity demonstrates iconic memory.</w:t>
      </w:r>
      <w:r w:rsidR="00AD64CD">
        <w:t xml:space="preserve"> </w:t>
      </w:r>
      <w:r w:rsidRPr="00580BA3">
        <w:t>First, show students the brief (30 seconds) video clip below.</w:t>
      </w:r>
      <w:r w:rsidR="00AD64CD">
        <w:t xml:space="preserve"> </w:t>
      </w:r>
      <w:r w:rsidRPr="00580BA3">
        <w:t>Then</w:t>
      </w:r>
      <w:r w:rsidR="004F2A56" w:rsidRPr="00580BA3">
        <w:t>,</w:t>
      </w:r>
      <w:r w:rsidRPr="00580BA3">
        <w:t xml:space="preserve"> ask them to write a summary of the video and to include as much detail as possible.</w:t>
      </w:r>
      <w:r w:rsidR="00AD64CD">
        <w:t xml:space="preserve"> </w:t>
      </w:r>
      <w:r w:rsidRPr="00580BA3">
        <w:t>When they’ve completed their summary (5 minutes or so), ask them the following questions:</w:t>
      </w:r>
    </w:p>
    <w:p w:rsidR="00126297" w:rsidRPr="00D654AB" w:rsidRDefault="00AD64CD" w:rsidP="00670556">
      <w:pPr>
        <w:spacing w:line="360" w:lineRule="auto"/>
        <w:ind w:left="720" w:hanging="360"/>
      </w:pPr>
      <w:r w:rsidRPr="00580BA3">
        <w:rPr>
          <w:rFonts w:eastAsia="Calibri"/>
        </w:rPr>
        <w:t>1.</w:t>
      </w:r>
      <w:r w:rsidRPr="00580BA3">
        <w:rPr>
          <w:rFonts w:eastAsia="Calibri"/>
        </w:rPr>
        <w:tab/>
      </w:r>
      <w:r w:rsidR="00126297" w:rsidRPr="00AF3C14">
        <w:t>Who was the last to jump off the raft? (little girl)</w:t>
      </w:r>
    </w:p>
    <w:p w:rsidR="00126297" w:rsidRPr="00D654AB" w:rsidRDefault="00AD64CD" w:rsidP="00670556">
      <w:pPr>
        <w:spacing w:line="360" w:lineRule="auto"/>
        <w:ind w:left="720" w:hanging="360"/>
      </w:pPr>
      <w:r w:rsidRPr="00580BA3">
        <w:rPr>
          <w:rFonts w:eastAsia="Calibri"/>
        </w:rPr>
        <w:t>2.</w:t>
      </w:r>
      <w:r w:rsidRPr="00580BA3">
        <w:rPr>
          <w:rFonts w:eastAsia="Calibri"/>
        </w:rPr>
        <w:tab/>
      </w:r>
      <w:r w:rsidR="00126297" w:rsidRPr="00AF3C14">
        <w:t>What color was the boat? (</w:t>
      </w:r>
      <w:proofErr w:type="gramStart"/>
      <w:r w:rsidR="00126297" w:rsidRPr="00AF3C14">
        <w:t>white/red</w:t>
      </w:r>
      <w:proofErr w:type="gramEnd"/>
      <w:r w:rsidR="00126297" w:rsidRPr="00AF3C14">
        <w:t xml:space="preserve"> accent)</w:t>
      </w:r>
    </w:p>
    <w:p w:rsidR="00126297" w:rsidRPr="00D654AB" w:rsidRDefault="00AD64CD" w:rsidP="00670556">
      <w:pPr>
        <w:spacing w:line="360" w:lineRule="auto"/>
        <w:ind w:left="720" w:hanging="360"/>
      </w:pPr>
      <w:r w:rsidRPr="00580BA3">
        <w:rPr>
          <w:rFonts w:eastAsia="Calibri"/>
        </w:rPr>
        <w:t>3.</w:t>
      </w:r>
      <w:r w:rsidRPr="00580BA3">
        <w:rPr>
          <w:rFonts w:eastAsia="Calibri"/>
        </w:rPr>
        <w:tab/>
      </w:r>
      <w:r w:rsidR="00126297" w:rsidRPr="00AF3C14">
        <w:t>How many people were in the canoe? (one)</w:t>
      </w:r>
    </w:p>
    <w:p w:rsidR="00126297" w:rsidRPr="00580BA3" w:rsidRDefault="00126297" w:rsidP="00670556">
      <w:pPr>
        <w:spacing w:line="360" w:lineRule="auto"/>
      </w:pPr>
      <w:r w:rsidRPr="00580BA3">
        <w:t>Students should be able to provide a good gist of the video, but very few, if any, will identify these specific details even though they did receive this visual information.</w:t>
      </w:r>
      <w:r w:rsidR="00AD64CD">
        <w:t xml:space="preserve"> </w:t>
      </w:r>
      <w:r w:rsidRPr="00580BA3">
        <w:t xml:space="preserve">Use this as a starting point to discuss the limited capacity of </w:t>
      </w:r>
      <w:proofErr w:type="gramStart"/>
      <w:r w:rsidRPr="00580BA3">
        <w:t>iconic memory and why it is so limited</w:t>
      </w:r>
      <w:proofErr w:type="gramEnd"/>
      <w:r w:rsidRPr="00580BA3">
        <w:t>.</w:t>
      </w:r>
    </w:p>
    <w:p w:rsidR="00126297" w:rsidRPr="00580BA3" w:rsidRDefault="008A322D" w:rsidP="00670556">
      <w:pPr>
        <w:spacing w:line="360" w:lineRule="auto"/>
      </w:pPr>
      <w:hyperlink r:id="rId8" w:anchor="action=share" w:history="1">
        <w:r w:rsidR="00126297" w:rsidRPr="00580BA3">
          <w:rPr>
            <w:rStyle w:val="Hyperlink"/>
            <w:rFonts w:eastAsiaTheme="majorEastAsia"/>
          </w:rPr>
          <w:t>https://www.youtube.com/watch?v=pHpHKQ8XAdA#action=share</w:t>
        </w:r>
      </w:hyperlink>
    </w:p>
    <w:sectPr w:rsidR="00126297" w:rsidRPr="00580BA3" w:rsidSect="00670556">
      <w:headerReference w:type="default" r:id="rId9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3D" w:rsidRDefault="006C4F3D" w:rsidP="00627558">
      <w:r>
        <w:separator/>
      </w:r>
    </w:p>
  </w:endnote>
  <w:endnote w:type="continuationSeparator" w:id="0">
    <w:p w:rsidR="006C4F3D" w:rsidRDefault="006C4F3D" w:rsidP="0062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3D" w:rsidRDefault="006C4F3D" w:rsidP="00627558">
      <w:r>
        <w:separator/>
      </w:r>
    </w:p>
  </w:footnote>
  <w:footnote w:type="continuationSeparator" w:id="0">
    <w:p w:rsidR="006C4F3D" w:rsidRDefault="006C4F3D" w:rsidP="00627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BA3" w:rsidRPr="008522D6" w:rsidRDefault="00580BA3" w:rsidP="00580BA3">
    <w:pPr>
      <w:pStyle w:val="Header"/>
      <w:jc w:val="right"/>
    </w:pPr>
    <w:r w:rsidRPr="00580BA3">
      <w:t xml:space="preserve"> </w:t>
    </w:r>
    <w:r w:rsidRPr="008522D6">
      <w:t>Instructor Resource</w:t>
    </w:r>
  </w:p>
  <w:p w:rsidR="00580BA3" w:rsidRPr="008522D6" w:rsidRDefault="00580BA3" w:rsidP="00580BA3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:rsidR="00627558" w:rsidRDefault="00580BA3" w:rsidP="00580BA3">
    <w:pPr>
      <w:pStyle w:val="Header"/>
      <w:ind w:left="720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89D2DA7"/>
    <w:multiLevelType w:val="hybridMultilevel"/>
    <w:tmpl w:val="A2F659D2"/>
    <w:lvl w:ilvl="0" w:tplc="743A516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E5ABB"/>
    <w:multiLevelType w:val="hybridMultilevel"/>
    <w:tmpl w:val="CBCA9A68"/>
    <w:lvl w:ilvl="0" w:tplc="DEECBD2C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4E1007"/>
    <w:multiLevelType w:val="hybridMultilevel"/>
    <w:tmpl w:val="1DF002D8"/>
    <w:lvl w:ilvl="0" w:tplc="505AEEE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D3205"/>
    <w:multiLevelType w:val="hybridMultilevel"/>
    <w:tmpl w:val="BD54E5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</w:num>
  <w:num w:numId="8">
    <w:abstractNumId w:val="12"/>
  </w:num>
  <w:num w:numId="9">
    <w:abstractNumId w:val="9"/>
  </w:num>
  <w:num w:numId="10">
    <w:abstractNumId w:val="10"/>
  </w:num>
  <w:num w:numId="11">
    <w:abstractNumId w:val="6"/>
  </w:num>
  <w:num w:numId="12">
    <w:abstractNumId w:val="2"/>
  </w:num>
  <w:num w:numId="13">
    <w:abstractNumId w:val="1"/>
  </w:num>
  <w:num w:numId="14">
    <w:abstractNumId w:val="0"/>
  </w:num>
  <w:num w:numId="15">
    <w:abstractNumId w:val="3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558"/>
    <w:rsid w:val="0000044F"/>
    <w:rsid w:val="00075919"/>
    <w:rsid w:val="00101F23"/>
    <w:rsid w:val="00126297"/>
    <w:rsid w:val="00264EAC"/>
    <w:rsid w:val="002E24E5"/>
    <w:rsid w:val="003C0C15"/>
    <w:rsid w:val="004F2A56"/>
    <w:rsid w:val="00537541"/>
    <w:rsid w:val="00580BA3"/>
    <w:rsid w:val="005B221C"/>
    <w:rsid w:val="00627558"/>
    <w:rsid w:val="00670556"/>
    <w:rsid w:val="006C4F3D"/>
    <w:rsid w:val="0070145D"/>
    <w:rsid w:val="0073690B"/>
    <w:rsid w:val="007E7E93"/>
    <w:rsid w:val="008A322D"/>
    <w:rsid w:val="00910190"/>
    <w:rsid w:val="00AC6EF7"/>
    <w:rsid w:val="00AD64CD"/>
    <w:rsid w:val="00AF3C14"/>
    <w:rsid w:val="00B219B0"/>
    <w:rsid w:val="00B232ED"/>
    <w:rsid w:val="00B61E84"/>
    <w:rsid w:val="00C84257"/>
    <w:rsid w:val="00D654AB"/>
    <w:rsid w:val="00E7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2463"/>
  <w15:docId w15:val="{F49225AF-B1FB-478A-BAC7-E93BB13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BA3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D64CD"/>
    <w:pPr>
      <w:keepNext/>
      <w:keepLines/>
      <w:spacing w:after="240" w:line="360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10190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80BA3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64CD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80BA3"/>
    <w:rPr>
      <w:rFonts w:eastAsia="Calibri"/>
      <w:szCs w:val="22"/>
    </w:rPr>
  </w:style>
  <w:style w:type="paragraph" w:styleId="Title">
    <w:name w:val="Title"/>
    <w:basedOn w:val="Normal"/>
    <w:next w:val="Normal"/>
    <w:link w:val="TitleChar"/>
    <w:qFormat/>
    <w:rsid w:val="00580BA3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0BA3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character" w:styleId="Hyperlink">
    <w:name w:val="Hyperlink"/>
    <w:uiPriority w:val="99"/>
    <w:unhideWhenUsed/>
    <w:rsid w:val="00580BA3"/>
    <w:rPr>
      <w:color w:val="0000FF"/>
      <w:u w:val="single"/>
    </w:rPr>
  </w:style>
  <w:style w:type="paragraph" w:styleId="Header">
    <w:name w:val="header"/>
    <w:basedOn w:val="Normal"/>
    <w:link w:val="HeaderChar"/>
    <w:rsid w:val="00580B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275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580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0BA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rsid w:val="00910190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580BA3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580BA3"/>
  </w:style>
  <w:style w:type="character" w:customStyle="1" w:styleId="apple-converted-space">
    <w:name w:val="apple-converted-space"/>
    <w:basedOn w:val="DefaultParagraphFont"/>
    <w:rsid w:val="00580BA3"/>
  </w:style>
  <w:style w:type="paragraph" w:customStyle="1" w:styleId="NumberedList">
    <w:name w:val="Numbered List"/>
    <w:basedOn w:val="Normal"/>
    <w:uiPriority w:val="99"/>
    <w:qFormat/>
    <w:rsid w:val="00580BA3"/>
    <w:pPr>
      <w:numPr>
        <w:numId w:val="16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80BA3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580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0BA3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580BA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HpHKQ8XAd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5E06C-96AC-49BA-A754-F29BA2B3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17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2</cp:revision>
  <dcterms:created xsi:type="dcterms:W3CDTF">2017-07-31T00:22:00Z</dcterms:created>
  <dcterms:modified xsi:type="dcterms:W3CDTF">2017-07-31T00:22:00Z</dcterms:modified>
</cp:coreProperties>
</file>