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099" w:rsidRPr="00CB0F77" w:rsidRDefault="000E691C" w:rsidP="00205099">
      <w:pPr>
        <w:jc w:val="center"/>
        <w:rPr>
          <w:rStyle w:val="IntenseEmphasis"/>
          <w:i w:val="0"/>
          <w:color w:val="auto"/>
        </w:rPr>
      </w:pPr>
      <w:r>
        <w:rPr>
          <w:rStyle w:val="IntenseEmphasis"/>
          <w:i w:val="0"/>
          <w:color w:val="auto"/>
        </w:rPr>
        <w:t>Chapter Exercises</w:t>
      </w:r>
      <w:r w:rsidR="00205099" w:rsidRPr="00CB0F77">
        <w:rPr>
          <w:rStyle w:val="IntenseEmphasis"/>
          <w:i w:val="0"/>
          <w:color w:val="auto"/>
        </w:rPr>
        <w:t xml:space="preserve"> for Chapter 1: The Social Work Profession</w:t>
      </w:r>
    </w:p>
    <w:p w:rsidR="00205099" w:rsidRDefault="00205099" w:rsidP="007E2C5D">
      <w:pPr>
        <w:pStyle w:val="Question"/>
        <w:rPr>
          <w:rFonts w:ascii="Times New Roman" w:hAnsi="Times New Roman"/>
        </w:rPr>
      </w:pPr>
    </w:p>
    <w:p w:rsidR="00482F94" w:rsidRDefault="00482F94" w:rsidP="007E2C5D">
      <w:pPr>
        <w:pStyle w:val="Question"/>
        <w:rPr>
          <w:rFonts w:ascii="Times New Roman" w:hAnsi="Times New Roman"/>
        </w:rPr>
      </w:pPr>
    </w:p>
    <w:p w:rsidR="00482F94" w:rsidRPr="00482F94" w:rsidRDefault="00482F94" w:rsidP="00482F94">
      <w:pPr>
        <w:pStyle w:val="Default"/>
        <w:spacing w:line="161" w:lineRule="atLeast"/>
        <w:ind w:left="240" w:hanging="240"/>
        <w:rPr>
          <w:rFonts w:ascii="Times New Roman" w:hAnsi="Times New Roman" w:cs="Times New Roman"/>
          <w:color w:val="211D1E"/>
        </w:rPr>
      </w:pPr>
      <w:r w:rsidRPr="00482F94">
        <w:rPr>
          <w:rFonts w:ascii="Times New Roman" w:hAnsi="Times New Roman" w:cs="Times New Roman"/>
          <w:color w:val="211D1E"/>
        </w:rPr>
        <w:t xml:space="preserve">1. What is important to you in a career? Interview a social worker, and then interview a sociologist, a psychologist, or another human service professional. Compare and contrast their roles and responsibilities. Ask about their level of education and how quickly they got a job working with people upon graduation. </w:t>
      </w:r>
    </w:p>
    <w:p w:rsidR="00482F94" w:rsidRPr="00482F94" w:rsidRDefault="00482F94" w:rsidP="00482F94">
      <w:pPr>
        <w:pStyle w:val="Pa83"/>
        <w:ind w:left="240" w:hanging="240"/>
        <w:rPr>
          <w:rFonts w:ascii="Times New Roman" w:hAnsi="Times New Roman"/>
          <w:color w:val="211D1E"/>
        </w:rPr>
      </w:pPr>
      <w:r w:rsidRPr="00482F94">
        <w:rPr>
          <w:rFonts w:ascii="Times New Roman" w:hAnsi="Times New Roman"/>
          <w:color w:val="211D1E"/>
        </w:rPr>
        <w:t xml:space="preserve">2. How would you respond to people (clients) who are poor, ill, or addicted and oppressed? Find out more about these population groups: Read articles or stories; watch a movie, Fox News, or C-SPAN; listen to NPR; or interview social workers who work with addicted, mentally ill, impoverished, and oppressed people. Then record your thoughts and feelings about working with people who are vulnerable and in need of services. For example, here are some of the questions you might explore in a few relevant movies: </w:t>
      </w:r>
    </w:p>
    <w:p w:rsidR="00482F94" w:rsidRPr="00482F94" w:rsidRDefault="00482F94" w:rsidP="00482F94">
      <w:pPr>
        <w:pStyle w:val="Default"/>
        <w:spacing w:before="120" w:line="161" w:lineRule="atLeast"/>
        <w:ind w:left="480"/>
        <w:jc w:val="both"/>
        <w:rPr>
          <w:rFonts w:ascii="Times New Roman" w:hAnsi="Times New Roman" w:cs="Times New Roman"/>
          <w:color w:val="211D1E"/>
        </w:rPr>
      </w:pPr>
      <w:r w:rsidRPr="00482F94">
        <w:rPr>
          <w:rFonts w:ascii="Times New Roman" w:hAnsi="Times New Roman" w:cs="Times New Roman"/>
          <w:color w:val="211D1E"/>
        </w:rPr>
        <w:t xml:space="preserve">a. </w:t>
      </w:r>
      <w:r w:rsidRPr="00482F94">
        <w:rPr>
          <w:rFonts w:ascii="Times New Roman" w:hAnsi="Times New Roman" w:cs="Times New Roman"/>
          <w:i/>
          <w:iCs/>
          <w:color w:val="211D1E"/>
        </w:rPr>
        <w:t xml:space="preserve">The Help: </w:t>
      </w:r>
      <w:r w:rsidRPr="00482F94">
        <w:rPr>
          <w:rFonts w:ascii="Times New Roman" w:hAnsi="Times New Roman" w:cs="Times New Roman"/>
          <w:color w:val="211D1E"/>
        </w:rPr>
        <w:t xml:space="preserve">What was your reaction to the oppression of lower-class African American women? </w:t>
      </w:r>
    </w:p>
    <w:p w:rsidR="00482F94" w:rsidRPr="00482F94" w:rsidRDefault="00482F94" w:rsidP="00482F94">
      <w:pPr>
        <w:pStyle w:val="Pa85"/>
        <w:ind w:left="480"/>
        <w:jc w:val="both"/>
        <w:rPr>
          <w:rFonts w:ascii="Times New Roman" w:hAnsi="Times New Roman"/>
          <w:color w:val="211D1E"/>
        </w:rPr>
      </w:pPr>
      <w:r w:rsidRPr="00482F94">
        <w:rPr>
          <w:rFonts w:ascii="Times New Roman" w:hAnsi="Times New Roman"/>
          <w:color w:val="211D1E"/>
        </w:rPr>
        <w:t xml:space="preserve">b. </w:t>
      </w:r>
      <w:r w:rsidRPr="00482F94">
        <w:rPr>
          <w:rFonts w:ascii="Times New Roman" w:hAnsi="Times New Roman"/>
          <w:i/>
          <w:iCs/>
          <w:color w:val="211D1E"/>
        </w:rPr>
        <w:t xml:space="preserve">Losing Isaiah: </w:t>
      </w:r>
      <w:r w:rsidRPr="00482F94">
        <w:rPr>
          <w:rFonts w:ascii="Times New Roman" w:hAnsi="Times New Roman"/>
          <w:color w:val="211D1E"/>
        </w:rPr>
        <w:t xml:space="preserve">What was your reaction to this transracial adoption? </w:t>
      </w:r>
    </w:p>
    <w:p w:rsidR="00482F94" w:rsidRPr="00482F94" w:rsidRDefault="00482F94" w:rsidP="00482F94">
      <w:pPr>
        <w:pStyle w:val="Pa85"/>
        <w:ind w:left="480"/>
        <w:jc w:val="both"/>
        <w:rPr>
          <w:rFonts w:ascii="Times New Roman" w:hAnsi="Times New Roman"/>
          <w:color w:val="211D1E"/>
        </w:rPr>
      </w:pPr>
      <w:proofErr w:type="gramStart"/>
      <w:r w:rsidRPr="00482F94">
        <w:rPr>
          <w:rFonts w:ascii="Times New Roman" w:hAnsi="Times New Roman"/>
          <w:color w:val="211D1E"/>
        </w:rPr>
        <w:t>c</w:t>
      </w:r>
      <w:proofErr w:type="gramEnd"/>
      <w:r w:rsidRPr="00482F94">
        <w:rPr>
          <w:rFonts w:ascii="Times New Roman" w:hAnsi="Times New Roman"/>
          <w:color w:val="211D1E"/>
        </w:rPr>
        <w:t xml:space="preserve">. </w:t>
      </w:r>
      <w:r w:rsidRPr="00482F94">
        <w:rPr>
          <w:rFonts w:ascii="Times New Roman" w:hAnsi="Times New Roman"/>
          <w:i/>
          <w:iCs/>
          <w:color w:val="211D1E"/>
        </w:rPr>
        <w:t xml:space="preserve">Maria Full of Grace: </w:t>
      </w:r>
      <w:r w:rsidRPr="00482F94">
        <w:rPr>
          <w:rFonts w:ascii="Times New Roman" w:hAnsi="Times New Roman"/>
          <w:color w:val="211D1E"/>
        </w:rPr>
        <w:t xml:space="preserve">What do you think about how drug/sex trafficking was portrayed? </w:t>
      </w:r>
    </w:p>
    <w:p w:rsidR="00CF77C5" w:rsidRDefault="00482F94" w:rsidP="00482F94">
      <w:pPr>
        <w:pStyle w:val="Default"/>
        <w:spacing w:before="120" w:line="161" w:lineRule="atLeast"/>
        <w:rPr>
          <w:rFonts w:ascii="Times New Roman" w:hAnsi="Times New Roman" w:cs="Times New Roman"/>
          <w:color w:val="211D1E"/>
        </w:rPr>
      </w:pPr>
      <w:r w:rsidRPr="00482F94">
        <w:rPr>
          <w:rFonts w:ascii="Times New Roman" w:hAnsi="Times New Roman" w:cs="Times New Roman"/>
          <w:color w:val="211D1E"/>
        </w:rPr>
        <w:t xml:space="preserve">3. What workplace features or career goals are most important to you? With which clients </w:t>
      </w:r>
      <w:r w:rsidR="00CF77C5">
        <w:rPr>
          <w:rFonts w:ascii="Times New Roman" w:hAnsi="Times New Roman" w:cs="Times New Roman"/>
          <w:color w:val="211D1E"/>
        </w:rPr>
        <w:t xml:space="preserve">      </w:t>
      </w:r>
    </w:p>
    <w:p w:rsidR="00482F94" w:rsidRPr="00482F94" w:rsidRDefault="00CF77C5" w:rsidP="00CF77C5">
      <w:pPr>
        <w:pStyle w:val="Default"/>
        <w:spacing w:line="161" w:lineRule="atLeast"/>
        <w:rPr>
          <w:rFonts w:ascii="Times New Roman" w:hAnsi="Times New Roman" w:cs="Times New Roman"/>
          <w:color w:val="211D1E"/>
        </w:rPr>
      </w:pPr>
      <w:r>
        <w:rPr>
          <w:rFonts w:ascii="Times New Roman" w:hAnsi="Times New Roman" w:cs="Times New Roman"/>
          <w:color w:val="211D1E"/>
        </w:rPr>
        <w:t xml:space="preserve">    </w:t>
      </w:r>
      <w:bookmarkStart w:id="0" w:name="_GoBack"/>
      <w:bookmarkEnd w:id="0"/>
      <w:r w:rsidR="00482F94" w:rsidRPr="00482F94">
        <w:rPr>
          <w:rFonts w:ascii="Times New Roman" w:hAnsi="Times New Roman" w:cs="Times New Roman"/>
          <w:color w:val="211D1E"/>
        </w:rPr>
        <w:t xml:space="preserve">might you most like to work? </w:t>
      </w:r>
    </w:p>
    <w:p w:rsidR="00CF77C5" w:rsidRDefault="00482F94" w:rsidP="00482F94">
      <w:pPr>
        <w:pStyle w:val="Question"/>
        <w:rPr>
          <w:rFonts w:ascii="Times New Roman" w:hAnsi="Times New Roman"/>
          <w:color w:val="211D1E"/>
          <w:sz w:val="24"/>
          <w:szCs w:val="24"/>
        </w:rPr>
      </w:pPr>
      <w:r w:rsidRPr="00482F94">
        <w:rPr>
          <w:rFonts w:ascii="Times New Roman" w:hAnsi="Times New Roman"/>
          <w:color w:val="211D1E"/>
          <w:sz w:val="24"/>
          <w:szCs w:val="24"/>
        </w:rPr>
        <w:t xml:space="preserve">4. On the BLS website (www.bls.gov/home.htm), find the range of salaries for social </w:t>
      </w:r>
    </w:p>
    <w:p w:rsidR="00CF77C5" w:rsidRDefault="00CF77C5" w:rsidP="00482F94">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00482F94" w:rsidRPr="00482F94">
        <w:rPr>
          <w:rFonts w:ascii="Times New Roman" w:hAnsi="Times New Roman"/>
          <w:color w:val="211D1E"/>
          <w:sz w:val="24"/>
          <w:szCs w:val="24"/>
        </w:rPr>
        <w:t>workers</w:t>
      </w:r>
      <w:proofErr w:type="gramEnd"/>
      <w:r w:rsidR="00482F94" w:rsidRPr="00482F94">
        <w:rPr>
          <w:rFonts w:ascii="Times New Roman" w:hAnsi="Times New Roman"/>
          <w:color w:val="211D1E"/>
          <w:sz w:val="24"/>
          <w:szCs w:val="24"/>
        </w:rPr>
        <w:t xml:space="preserve"> in your local area or state. Compare salaries across practice settings, such as </w:t>
      </w:r>
    </w:p>
    <w:p w:rsidR="00CF77C5" w:rsidRDefault="00CF77C5" w:rsidP="00482F94">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00482F94" w:rsidRPr="00482F94">
        <w:rPr>
          <w:rFonts w:ascii="Times New Roman" w:hAnsi="Times New Roman"/>
          <w:color w:val="211D1E"/>
          <w:sz w:val="24"/>
          <w:szCs w:val="24"/>
        </w:rPr>
        <w:t>aging</w:t>
      </w:r>
      <w:proofErr w:type="gramEnd"/>
      <w:r w:rsidR="00482F94" w:rsidRPr="00482F94">
        <w:rPr>
          <w:rFonts w:ascii="Times New Roman" w:hAnsi="Times New Roman"/>
          <w:color w:val="211D1E"/>
          <w:sz w:val="24"/>
          <w:szCs w:val="24"/>
        </w:rPr>
        <w:t xml:space="preserve">, child welfare, corrections, health, mental health, and school social work. Then </w:t>
      </w:r>
    </w:p>
    <w:p w:rsidR="00482F94" w:rsidRPr="00482F94" w:rsidRDefault="00CF77C5" w:rsidP="00482F94">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00482F94" w:rsidRPr="00482F94">
        <w:rPr>
          <w:rFonts w:ascii="Times New Roman" w:hAnsi="Times New Roman"/>
          <w:color w:val="211D1E"/>
          <w:sz w:val="24"/>
          <w:szCs w:val="24"/>
        </w:rPr>
        <w:t>compare</w:t>
      </w:r>
      <w:proofErr w:type="gramEnd"/>
      <w:r w:rsidR="00482F94" w:rsidRPr="00482F94">
        <w:rPr>
          <w:rFonts w:ascii="Times New Roman" w:hAnsi="Times New Roman"/>
          <w:color w:val="211D1E"/>
          <w:sz w:val="24"/>
          <w:szCs w:val="24"/>
        </w:rPr>
        <w:t xml:space="preserve"> the salaries for entry-level BSWs and advanced-practice MSWs.</w:t>
      </w:r>
    </w:p>
    <w:sectPr w:rsidR="00482F94" w:rsidRPr="00482F94"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ternate Gothic No.2">
    <w:altName w:val="Alternate Gothic No.2"/>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CF77C5">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CF77C5" w:rsidRPr="00CF77C5">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691C"/>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2F94"/>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CF77C5"/>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482F94"/>
    <w:pPr>
      <w:autoSpaceDE w:val="0"/>
      <w:autoSpaceDN w:val="0"/>
      <w:adjustRightInd w:val="0"/>
    </w:pPr>
    <w:rPr>
      <w:rFonts w:ascii="Alternate Gothic No.2" w:hAnsi="Alternate Gothic No.2" w:cs="Alternate Gothic No.2"/>
      <w:color w:val="000000"/>
      <w:sz w:val="24"/>
      <w:szCs w:val="24"/>
    </w:rPr>
  </w:style>
  <w:style w:type="paragraph" w:customStyle="1" w:styleId="Pa77">
    <w:name w:val="Pa77"/>
    <w:basedOn w:val="Default"/>
    <w:next w:val="Default"/>
    <w:uiPriority w:val="99"/>
    <w:rsid w:val="00482F94"/>
    <w:pPr>
      <w:spacing w:line="361" w:lineRule="atLeast"/>
    </w:pPr>
    <w:rPr>
      <w:rFonts w:cs="Times New Roman"/>
      <w:color w:val="auto"/>
    </w:rPr>
  </w:style>
  <w:style w:type="paragraph" w:customStyle="1" w:styleId="Pa83">
    <w:name w:val="Pa83"/>
    <w:basedOn w:val="Default"/>
    <w:next w:val="Default"/>
    <w:uiPriority w:val="99"/>
    <w:rsid w:val="00482F94"/>
    <w:pPr>
      <w:spacing w:line="161" w:lineRule="atLeast"/>
    </w:pPr>
    <w:rPr>
      <w:rFonts w:cs="Times New Roman"/>
      <w:color w:val="auto"/>
    </w:rPr>
  </w:style>
  <w:style w:type="paragraph" w:customStyle="1" w:styleId="Pa85">
    <w:name w:val="Pa85"/>
    <w:basedOn w:val="Default"/>
    <w:next w:val="Default"/>
    <w:uiPriority w:val="99"/>
    <w:rsid w:val="00482F94"/>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1</Pages>
  <Words>254</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29</cp:revision>
  <dcterms:created xsi:type="dcterms:W3CDTF">2014-11-09T00:00:00Z</dcterms:created>
  <dcterms:modified xsi:type="dcterms:W3CDTF">2015-01-27T07:15:00Z</dcterms:modified>
</cp:coreProperties>
</file>