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1246CB">
        <w:rPr>
          <w:rFonts w:asciiTheme="minorHAnsi" w:hAnsiTheme="minorHAnsi"/>
          <w:b/>
          <w:sz w:val="24"/>
          <w:szCs w:val="24"/>
        </w:rPr>
        <w:t>16</w:t>
      </w:r>
    </w:p>
    <w:p w:rsidR="00AD6035" w:rsidRDefault="00AD6035" w:rsidP="00AD6035">
      <w:pPr>
        <w:pStyle w:val="NoSpacing"/>
      </w:pPr>
    </w:p>
    <w:p w:rsidR="001246CB" w:rsidRPr="00426C6B" w:rsidRDefault="001246CB" w:rsidP="001246CB">
      <w:pPr>
        <w:pStyle w:val="ListParagraph"/>
        <w:numPr>
          <w:ilvl w:val="0"/>
          <w:numId w:val="42"/>
        </w:numPr>
        <w:autoSpaceDE w:val="0"/>
        <w:autoSpaceDN w:val="0"/>
        <w:adjustRightInd w:val="0"/>
        <w:rPr>
          <w:rFonts w:cs="VectoraLH-Roman"/>
          <w:sz w:val="24"/>
          <w:szCs w:val="24"/>
        </w:rPr>
      </w:pPr>
      <w:r w:rsidRPr="00426C6B">
        <w:rPr>
          <w:rFonts w:cs="VectoraLH-Roman"/>
          <w:sz w:val="24"/>
          <w:szCs w:val="24"/>
        </w:rPr>
        <w:t>What is the sick role as defined by sociologist Erving Goffman? What are our expectations of the ill in contemporary U.S. society? Do the responsibilities of the sick role vary by community or culture?</w:t>
      </w:r>
    </w:p>
    <w:p w:rsidR="001246CB" w:rsidRPr="00426C6B" w:rsidRDefault="001246CB" w:rsidP="001246CB">
      <w:pPr>
        <w:autoSpaceDE w:val="0"/>
        <w:autoSpaceDN w:val="0"/>
        <w:adjustRightInd w:val="0"/>
        <w:rPr>
          <w:rFonts w:cs="VectoraLH-Roman"/>
          <w:sz w:val="24"/>
          <w:szCs w:val="24"/>
        </w:rPr>
      </w:pPr>
    </w:p>
    <w:p w:rsidR="001246CB" w:rsidRPr="00426C6B" w:rsidRDefault="001246CB" w:rsidP="001246CB">
      <w:pPr>
        <w:pStyle w:val="ListParagraph"/>
        <w:numPr>
          <w:ilvl w:val="0"/>
          <w:numId w:val="42"/>
        </w:numPr>
        <w:autoSpaceDE w:val="0"/>
        <w:autoSpaceDN w:val="0"/>
        <w:adjustRightInd w:val="0"/>
        <w:rPr>
          <w:rFonts w:cs="VectoraLH-Roman"/>
          <w:sz w:val="24"/>
          <w:szCs w:val="24"/>
        </w:rPr>
      </w:pPr>
      <w:r w:rsidRPr="00426C6B">
        <w:rPr>
          <w:rFonts w:cs="VectoraLH-Roman"/>
          <w:sz w:val="24"/>
          <w:szCs w:val="24"/>
        </w:rPr>
        <w:t>The chapter discussed the argument that some addictions are “medicalized” while others are “criminalized.” What is the difference? How might we explain why different addictions are labeled and approached in varying ways?</w:t>
      </w:r>
    </w:p>
    <w:p w:rsidR="001246CB" w:rsidRPr="00426C6B" w:rsidRDefault="001246CB" w:rsidP="001246CB">
      <w:pPr>
        <w:autoSpaceDE w:val="0"/>
        <w:autoSpaceDN w:val="0"/>
        <w:adjustRightInd w:val="0"/>
        <w:rPr>
          <w:rFonts w:cs="VectoraLH-Roman"/>
          <w:sz w:val="24"/>
          <w:szCs w:val="24"/>
        </w:rPr>
      </w:pPr>
    </w:p>
    <w:p w:rsidR="001246CB" w:rsidRPr="00426C6B" w:rsidRDefault="001246CB" w:rsidP="001246CB">
      <w:pPr>
        <w:pStyle w:val="ListParagraph"/>
        <w:numPr>
          <w:ilvl w:val="0"/>
          <w:numId w:val="42"/>
        </w:numPr>
        <w:autoSpaceDE w:val="0"/>
        <w:autoSpaceDN w:val="0"/>
        <w:adjustRightInd w:val="0"/>
        <w:rPr>
          <w:rFonts w:cs="VectoraLH-Roman"/>
          <w:sz w:val="24"/>
          <w:szCs w:val="24"/>
        </w:rPr>
      </w:pPr>
      <w:r w:rsidRPr="00426C6B">
        <w:rPr>
          <w:rFonts w:cs="VectoraLH-Roman"/>
          <w:sz w:val="24"/>
          <w:szCs w:val="24"/>
        </w:rPr>
        <w:t>African Americans and Latinos in the United States experience worse health and higher mortality rates than their White and Asian American counterparts. What sociological factors help to explain this health gap?</w:t>
      </w:r>
    </w:p>
    <w:p w:rsidR="001246CB" w:rsidRPr="00426C6B" w:rsidRDefault="001246CB" w:rsidP="001246CB">
      <w:pPr>
        <w:autoSpaceDE w:val="0"/>
        <w:autoSpaceDN w:val="0"/>
        <w:adjustRightInd w:val="0"/>
        <w:rPr>
          <w:rFonts w:cs="VectoraLH-Roman"/>
          <w:sz w:val="24"/>
          <w:szCs w:val="24"/>
        </w:rPr>
      </w:pPr>
    </w:p>
    <w:p w:rsidR="001246CB" w:rsidRPr="00426C6B" w:rsidRDefault="001246CB" w:rsidP="001246CB">
      <w:pPr>
        <w:pStyle w:val="ListParagraph"/>
        <w:numPr>
          <w:ilvl w:val="0"/>
          <w:numId w:val="42"/>
        </w:numPr>
        <w:autoSpaceDE w:val="0"/>
        <w:autoSpaceDN w:val="0"/>
        <w:adjustRightInd w:val="0"/>
        <w:rPr>
          <w:rFonts w:cs="VectoraLH-Roman"/>
          <w:sz w:val="24"/>
          <w:szCs w:val="24"/>
        </w:rPr>
      </w:pPr>
      <w:r w:rsidRPr="00426C6B">
        <w:rPr>
          <w:rFonts w:cs="VectoraLH-Roman"/>
          <w:sz w:val="24"/>
          <w:szCs w:val="24"/>
        </w:rPr>
        <w:t>The chapter looked at cigarettes and smoking through a sociological lens. Recall how we applied the functionalist and conflict perspectives to this topic, and try applying those perspectives to junk food, such as soda, candy, and fast food.</w:t>
      </w:r>
    </w:p>
    <w:p w:rsidR="001246CB" w:rsidRPr="00426C6B" w:rsidRDefault="001246CB" w:rsidP="001246CB">
      <w:pPr>
        <w:autoSpaceDE w:val="0"/>
        <w:autoSpaceDN w:val="0"/>
        <w:adjustRightInd w:val="0"/>
        <w:rPr>
          <w:rFonts w:cs="VectoraLH-Roman"/>
          <w:sz w:val="24"/>
          <w:szCs w:val="24"/>
        </w:rPr>
      </w:pPr>
    </w:p>
    <w:p w:rsidR="00AD6035" w:rsidRPr="001246CB" w:rsidRDefault="001246CB" w:rsidP="001246CB">
      <w:pPr>
        <w:pStyle w:val="ListParagraph"/>
        <w:numPr>
          <w:ilvl w:val="0"/>
          <w:numId w:val="42"/>
        </w:numPr>
        <w:autoSpaceDE w:val="0"/>
        <w:autoSpaceDN w:val="0"/>
        <w:adjustRightInd w:val="0"/>
        <w:rPr>
          <w:sz w:val="24"/>
          <w:szCs w:val="24"/>
        </w:rPr>
      </w:pPr>
      <w:r w:rsidRPr="00426C6B">
        <w:rPr>
          <w:rFonts w:cs="VectoraLH-Roman"/>
          <w:sz w:val="24"/>
          <w:szCs w:val="24"/>
        </w:rPr>
        <w:t>How is HIV/AIDS a sociological issue as well as a medical one? What are key sociological roots of the spread of this disease in communities and countries?</w:t>
      </w:r>
      <w:bookmarkStart w:id="0" w:name="_GoBack"/>
      <w:bookmarkEnd w:id="0"/>
    </w:p>
    <w:sectPr w:rsidR="00AD6035" w:rsidRPr="001246CB"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063"/>
    <w:multiLevelType w:val="hybridMultilevel"/>
    <w:tmpl w:val="D67E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52DFF"/>
    <w:multiLevelType w:val="hybridMultilevel"/>
    <w:tmpl w:val="957AF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8D1C18"/>
    <w:multiLevelType w:val="hybridMultilevel"/>
    <w:tmpl w:val="FEC68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9">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29"/>
  </w:num>
  <w:num w:numId="4">
    <w:abstractNumId w:val="5"/>
  </w:num>
  <w:num w:numId="5">
    <w:abstractNumId w:val="21"/>
  </w:num>
  <w:num w:numId="6">
    <w:abstractNumId w:val="6"/>
  </w:num>
  <w:num w:numId="7">
    <w:abstractNumId w:val="15"/>
  </w:num>
  <w:num w:numId="8">
    <w:abstractNumId w:val="30"/>
  </w:num>
  <w:num w:numId="9">
    <w:abstractNumId w:val="19"/>
  </w:num>
  <w:num w:numId="10">
    <w:abstractNumId w:val="1"/>
  </w:num>
  <w:num w:numId="11">
    <w:abstractNumId w:val="28"/>
  </w:num>
  <w:num w:numId="12">
    <w:abstractNumId w:val="8"/>
  </w:num>
  <w:num w:numId="13">
    <w:abstractNumId w:val="26"/>
  </w:num>
  <w:num w:numId="14">
    <w:abstractNumId w:val="38"/>
  </w:num>
  <w:num w:numId="15">
    <w:abstractNumId w:val="12"/>
  </w:num>
  <w:num w:numId="16">
    <w:abstractNumId w:val="0"/>
  </w:num>
  <w:num w:numId="17">
    <w:abstractNumId w:val="18"/>
  </w:num>
  <w:num w:numId="18">
    <w:abstractNumId w:val="34"/>
  </w:num>
  <w:num w:numId="19">
    <w:abstractNumId w:val="22"/>
  </w:num>
  <w:num w:numId="20">
    <w:abstractNumId w:val="3"/>
  </w:num>
  <w:num w:numId="21">
    <w:abstractNumId w:val="11"/>
  </w:num>
  <w:num w:numId="22">
    <w:abstractNumId w:val="4"/>
  </w:num>
  <w:num w:numId="23">
    <w:abstractNumId w:val="40"/>
  </w:num>
  <w:num w:numId="24">
    <w:abstractNumId w:val="36"/>
  </w:num>
  <w:num w:numId="25">
    <w:abstractNumId w:val="27"/>
  </w:num>
  <w:num w:numId="26">
    <w:abstractNumId w:val="23"/>
  </w:num>
  <w:num w:numId="27">
    <w:abstractNumId w:val="31"/>
  </w:num>
  <w:num w:numId="28">
    <w:abstractNumId w:val="39"/>
  </w:num>
  <w:num w:numId="29">
    <w:abstractNumId w:val="33"/>
  </w:num>
  <w:num w:numId="30">
    <w:abstractNumId w:val="13"/>
  </w:num>
  <w:num w:numId="31">
    <w:abstractNumId w:val="16"/>
  </w:num>
  <w:num w:numId="32">
    <w:abstractNumId w:val="7"/>
  </w:num>
  <w:num w:numId="33">
    <w:abstractNumId w:val="24"/>
  </w:num>
  <w:num w:numId="34">
    <w:abstractNumId w:val="32"/>
  </w:num>
  <w:num w:numId="35">
    <w:abstractNumId w:val="41"/>
  </w:num>
  <w:num w:numId="36">
    <w:abstractNumId w:val="20"/>
  </w:num>
  <w:num w:numId="37">
    <w:abstractNumId w:val="9"/>
  </w:num>
  <w:num w:numId="38">
    <w:abstractNumId w:val="10"/>
  </w:num>
  <w:num w:numId="39">
    <w:abstractNumId w:val="17"/>
  </w:num>
  <w:num w:numId="40">
    <w:abstractNumId w:val="14"/>
  </w:num>
  <w:num w:numId="41">
    <w:abstractNumId w:val="2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246CB"/>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0536B"/>
    <w:rsid w:val="00E12887"/>
    <w:rsid w:val="00E509A8"/>
    <w:rsid w:val="00E5373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2015-03-13T15:33:00Z</dcterms:created>
  <dcterms:modified xsi:type="dcterms:W3CDTF">2015-03-13T15:33:00Z</dcterms:modified>
</cp:coreProperties>
</file>