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CD7" w:rsidRPr="00D02C32" w:rsidRDefault="00154CD7" w:rsidP="00D02C32">
      <w:pPr>
        <w:pStyle w:val="ListParagraph"/>
        <w:ind w:left="0"/>
        <w:rPr>
          <w:rFonts w:asciiTheme="majorHAnsi" w:hAnsiTheme="majorHAnsi" w:cs="Times New Roman"/>
          <w:b/>
          <w:sz w:val="24"/>
          <w:szCs w:val="24"/>
        </w:rPr>
      </w:pPr>
      <w:bookmarkStart w:id="0" w:name="Editing"/>
      <w:bookmarkEnd w:id="0"/>
      <w:r w:rsidRPr="00D02C32">
        <w:rPr>
          <w:rFonts w:asciiTheme="majorHAnsi" w:hAnsiTheme="majorHAnsi" w:cs="Times New Roman"/>
          <w:b/>
          <w:sz w:val="24"/>
          <w:szCs w:val="24"/>
        </w:rPr>
        <w:t>Chapter Exercises</w:t>
      </w:r>
    </w:p>
    <w:p w:rsidR="00626347" w:rsidRPr="00D02C32" w:rsidRDefault="00626347" w:rsidP="00D02C32">
      <w:pPr>
        <w:pStyle w:val="ListParagraph"/>
        <w:ind w:left="0"/>
        <w:rPr>
          <w:rFonts w:asciiTheme="majorHAnsi" w:hAnsiTheme="majorHAnsi" w:cs="Times New Roman"/>
          <w:b/>
          <w:i/>
          <w:sz w:val="24"/>
          <w:szCs w:val="24"/>
        </w:rPr>
      </w:pPr>
      <w:r w:rsidRPr="00D02C32">
        <w:rPr>
          <w:rFonts w:asciiTheme="majorHAnsi" w:hAnsiTheme="majorHAnsi" w:cs="Times New Roman"/>
          <w:b/>
          <w:sz w:val="24"/>
          <w:szCs w:val="24"/>
        </w:rPr>
        <w:t xml:space="preserve">Chapter </w:t>
      </w:r>
      <w:r w:rsidR="00FD3DD8" w:rsidRPr="00D02C32">
        <w:rPr>
          <w:rFonts w:asciiTheme="majorHAnsi" w:hAnsiTheme="majorHAnsi" w:cs="Times New Roman"/>
          <w:b/>
          <w:sz w:val="24"/>
          <w:szCs w:val="24"/>
        </w:rPr>
        <w:t>7</w:t>
      </w:r>
      <w:r w:rsidR="00154CD7" w:rsidRPr="00D02C32">
        <w:rPr>
          <w:rFonts w:asciiTheme="majorHAnsi" w:hAnsiTheme="majorHAnsi" w:cs="Times New Roman"/>
          <w:b/>
          <w:sz w:val="24"/>
          <w:szCs w:val="24"/>
        </w:rPr>
        <w:t xml:space="preserve">: </w:t>
      </w:r>
      <w:r w:rsidR="00E02C22" w:rsidRPr="00D02C32">
        <w:rPr>
          <w:rFonts w:asciiTheme="majorHAnsi" w:hAnsiTheme="majorHAnsi" w:cs="Times New Roman"/>
          <w:b/>
          <w:sz w:val="24"/>
          <w:szCs w:val="24"/>
        </w:rPr>
        <w:t xml:space="preserve">Social </w:t>
      </w:r>
      <w:r w:rsidR="00154CD7" w:rsidRPr="00D02C32">
        <w:rPr>
          <w:rFonts w:asciiTheme="majorHAnsi" w:hAnsiTheme="majorHAnsi" w:cs="Times New Roman"/>
          <w:b/>
          <w:sz w:val="24"/>
          <w:szCs w:val="24"/>
        </w:rPr>
        <w:t>Class and Inequality</w:t>
      </w:r>
      <w:r w:rsidR="00E02C22" w:rsidRPr="00D02C32">
        <w:rPr>
          <w:rFonts w:asciiTheme="majorHAnsi" w:hAnsiTheme="majorHAnsi" w:cs="Times New Roman"/>
          <w:b/>
          <w:sz w:val="24"/>
          <w:szCs w:val="24"/>
        </w:rPr>
        <w:t xml:space="preserve"> in the </w:t>
      </w:r>
      <w:r w:rsidR="005230C6" w:rsidRPr="00D02C32">
        <w:rPr>
          <w:rFonts w:asciiTheme="majorHAnsi" w:hAnsiTheme="majorHAnsi" w:cs="Times New Roman"/>
          <w:b/>
          <w:sz w:val="24"/>
          <w:szCs w:val="24"/>
        </w:rPr>
        <w:t>United States</w:t>
      </w:r>
    </w:p>
    <w:p w:rsidR="00626347" w:rsidRPr="00D02C32" w:rsidRDefault="00626347" w:rsidP="00D02C32">
      <w:pPr>
        <w:pStyle w:val="ListParagraph"/>
        <w:ind w:left="0"/>
        <w:jc w:val="left"/>
        <w:rPr>
          <w:rFonts w:asciiTheme="majorHAnsi" w:hAnsiTheme="majorHAnsi" w:cs="Times New Roman"/>
          <w:sz w:val="24"/>
          <w:szCs w:val="24"/>
        </w:rPr>
      </w:pPr>
    </w:p>
    <w:p w:rsidR="006A2971" w:rsidRPr="00D02C32" w:rsidRDefault="007C4E40" w:rsidP="00D02C32">
      <w:pPr>
        <w:pStyle w:val="ListParagraph"/>
        <w:numPr>
          <w:ilvl w:val="0"/>
          <w:numId w:val="3"/>
        </w:numPr>
        <w:ind w:left="0"/>
        <w:jc w:val="left"/>
        <w:rPr>
          <w:rFonts w:asciiTheme="majorHAnsi" w:hAnsiTheme="majorHAnsi" w:cs="Times New Roman"/>
          <w:sz w:val="24"/>
          <w:szCs w:val="24"/>
        </w:rPr>
      </w:pPr>
      <w:r w:rsidRPr="00D02C32">
        <w:rPr>
          <w:rFonts w:asciiTheme="majorHAnsi" w:hAnsiTheme="majorHAnsi" w:cs="Times New Roman"/>
          <w:sz w:val="24"/>
          <w:szCs w:val="24"/>
        </w:rPr>
        <w:t>Work with a group of classmates to construct a basic, needs-oriented budget for a family of a specified size (fo</w:t>
      </w:r>
      <w:bookmarkStart w:id="1" w:name="_GoBack"/>
      <w:bookmarkEnd w:id="1"/>
      <w:r w:rsidRPr="00D02C32">
        <w:rPr>
          <w:rFonts w:asciiTheme="majorHAnsi" w:hAnsiTheme="majorHAnsi" w:cs="Times New Roman"/>
          <w:sz w:val="24"/>
          <w:szCs w:val="24"/>
        </w:rPr>
        <w:t>r example, 2 adults and 2 children or 1 adult and 3 children) for a month. Consider the estimated cost of rent or a mortgage, transportation, communication, food, clothing, school supplies, electricity, and so forth. When you have created an estimated budget, multiply it by 12 to determine how much your hypothetical family would need to meet its basic needs for a year. Compare your calculation with the government’s poverty threshold. Do your calculations suggest that the government’s estimate of what a family needs to cover basic needs is too low, too high, or about right?</w:t>
      </w:r>
    </w:p>
    <w:p w:rsidR="00154CD7" w:rsidRPr="00D02C32" w:rsidRDefault="00154CD7" w:rsidP="00D02C32">
      <w:pPr>
        <w:pStyle w:val="ListParagraph"/>
        <w:ind w:left="0"/>
        <w:jc w:val="left"/>
        <w:rPr>
          <w:rFonts w:asciiTheme="majorHAnsi" w:hAnsiTheme="majorHAnsi" w:cs="Times New Roman"/>
          <w:sz w:val="24"/>
          <w:szCs w:val="24"/>
        </w:rPr>
      </w:pPr>
    </w:p>
    <w:p w:rsidR="005D1B73" w:rsidRPr="00D02C32" w:rsidRDefault="00EF34E9" w:rsidP="00D02C32">
      <w:pPr>
        <w:pStyle w:val="ListParagraph"/>
        <w:numPr>
          <w:ilvl w:val="0"/>
          <w:numId w:val="3"/>
        </w:numPr>
        <w:ind w:left="0"/>
        <w:jc w:val="left"/>
        <w:rPr>
          <w:rFonts w:asciiTheme="majorHAnsi" w:hAnsiTheme="majorHAnsi" w:cs="Times New Roman"/>
          <w:sz w:val="24"/>
          <w:szCs w:val="24"/>
        </w:rPr>
      </w:pPr>
      <w:r w:rsidRPr="00D02C32">
        <w:rPr>
          <w:rFonts w:asciiTheme="majorHAnsi" w:hAnsiTheme="majorHAnsi" w:cs="Times New Roman"/>
          <w:sz w:val="24"/>
          <w:szCs w:val="24"/>
        </w:rPr>
        <w:t xml:space="preserve">Using the online </w:t>
      </w:r>
      <w:r w:rsidR="00F51053" w:rsidRPr="00D02C32">
        <w:rPr>
          <w:rFonts w:asciiTheme="majorHAnsi" w:hAnsiTheme="majorHAnsi" w:cs="Times New Roman"/>
          <w:sz w:val="24"/>
          <w:szCs w:val="24"/>
        </w:rPr>
        <w:t>version</w:t>
      </w:r>
      <w:r w:rsidRPr="00D02C32">
        <w:rPr>
          <w:rFonts w:asciiTheme="majorHAnsi" w:hAnsiTheme="majorHAnsi" w:cs="Times New Roman"/>
          <w:sz w:val="24"/>
          <w:szCs w:val="24"/>
        </w:rPr>
        <w:t xml:space="preserve"> of a national newspaper </w:t>
      </w:r>
      <w:r w:rsidR="005230C6" w:rsidRPr="00D02C32">
        <w:rPr>
          <w:rFonts w:asciiTheme="majorHAnsi" w:hAnsiTheme="majorHAnsi" w:cs="Times New Roman"/>
          <w:sz w:val="24"/>
          <w:szCs w:val="24"/>
        </w:rPr>
        <w:t xml:space="preserve">such as </w:t>
      </w:r>
      <w:r w:rsidRPr="00D02C32">
        <w:rPr>
          <w:rFonts w:asciiTheme="majorHAnsi" w:hAnsiTheme="majorHAnsi" w:cs="Times New Roman"/>
          <w:sz w:val="24"/>
          <w:szCs w:val="24"/>
        </w:rPr>
        <w:t xml:space="preserve">the </w:t>
      </w:r>
      <w:r w:rsidRPr="00D02C32">
        <w:rPr>
          <w:rFonts w:asciiTheme="majorHAnsi" w:hAnsiTheme="majorHAnsi" w:cs="Times New Roman"/>
          <w:i/>
          <w:sz w:val="24"/>
          <w:szCs w:val="24"/>
        </w:rPr>
        <w:t>New York Times</w:t>
      </w:r>
      <w:r w:rsidRPr="00D02C32">
        <w:rPr>
          <w:rFonts w:asciiTheme="majorHAnsi" w:hAnsiTheme="majorHAnsi" w:cs="Times New Roman"/>
          <w:sz w:val="24"/>
          <w:szCs w:val="24"/>
        </w:rPr>
        <w:t xml:space="preserve"> or the </w:t>
      </w:r>
      <w:r w:rsidRPr="00D02C32">
        <w:rPr>
          <w:rFonts w:asciiTheme="majorHAnsi" w:hAnsiTheme="majorHAnsi" w:cs="Times New Roman"/>
          <w:i/>
          <w:sz w:val="24"/>
          <w:szCs w:val="24"/>
        </w:rPr>
        <w:t>Washington Post</w:t>
      </w:r>
      <w:r w:rsidRPr="00D02C32">
        <w:rPr>
          <w:rFonts w:asciiTheme="majorHAnsi" w:hAnsiTheme="majorHAnsi" w:cs="Times New Roman"/>
          <w:sz w:val="24"/>
          <w:szCs w:val="24"/>
        </w:rPr>
        <w:t xml:space="preserve">, do </w:t>
      </w:r>
      <w:r w:rsidR="00F51053" w:rsidRPr="00D02C32">
        <w:rPr>
          <w:rFonts w:asciiTheme="majorHAnsi" w:hAnsiTheme="majorHAnsi" w:cs="Times New Roman"/>
          <w:sz w:val="24"/>
          <w:szCs w:val="24"/>
        </w:rPr>
        <w:t xml:space="preserve">a </w:t>
      </w:r>
      <w:r w:rsidRPr="00D02C32">
        <w:rPr>
          <w:rFonts w:asciiTheme="majorHAnsi" w:hAnsiTheme="majorHAnsi" w:cs="Times New Roman"/>
          <w:sz w:val="24"/>
          <w:szCs w:val="24"/>
        </w:rPr>
        <w:t>keyword search for “income inequality</w:t>
      </w:r>
      <w:r w:rsidR="00F51053" w:rsidRPr="00D02C32">
        <w:rPr>
          <w:rFonts w:asciiTheme="majorHAnsi" w:hAnsiTheme="majorHAnsi" w:cs="Times New Roman"/>
          <w:sz w:val="24"/>
          <w:szCs w:val="24"/>
        </w:rPr>
        <w:t>” (both sites provide a search engine). Choose an article or two and read it carefully. Does the article highlight any of the trends discussed in the chapter? Does it offer something new on the topic that was not covered? Share your findings with a classmate or the group</w:t>
      </w:r>
      <w:r w:rsidR="00D11EB3" w:rsidRPr="00D02C32">
        <w:rPr>
          <w:rFonts w:asciiTheme="majorHAnsi" w:hAnsiTheme="majorHAnsi" w:cs="Times New Roman"/>
          <w:sz w:val="24"/>
          <w:szCs w:val="24"/>
        </w:rPr>
        <w:t xml:space="preserve"> or write a paragraph to situate your findings in the context of the chapter material on income inequality</w:t>
      </w:r>
      <w:r w:rsidR="00F51053" w:rsidRPr="00D02C32">
        <w:rPr>
          <w:rFonts w:asciiTheme="majorHAnsi" w:hAnsiTheme="majorHAnsi" w:cs="Times New Roman"/>
          <w:sz w:val="24"/>
          <w:szCs w:val="24"/>
        </w:rPr>
        <w:t>.</w:t>
      </w:r>
    </w:p>
    <w:p w:rsidR="00154CD7" w:rsidRPr="00D02C32" w:rsidRDefault="00154CD7" w:rsidP="00D02C32">
      <w:pPr>
        <w:pStyle w:val="ListParagraph"/>
        <w:ind w:left="0"/>
        <w:jc w:val="left"/>
        <w:rPr>
          <w:rFonts w:asciiTheme="majorHAnsi" w:hAnsiTheme="majorHAnsi" w:cs="Times New Roman"/>
          <w:sz w:val="24"/>
          <w:szCs w:val="24"/>
        </w:rPr>
      </w:pPr>
    </w:p>
    <w:p w:rsidR="00F51053" w:rsidRPr="00D02C32" w:rsidRDefault="00D11EB3" w:rsidP="00D02C32">
      <w:pPr>
        <w:pStyle w:val="ListParagraph"/>
        <w:numPr>
          <w:ilvl w:val="0"/>
          <w:numId w:val="3"/>
        </w:numPr>
        <w:ind w:left="0"/>
        <w:jc w:val="left"/>
        <w:rPr>
          <w:rFonts w:asciiTheme="majorHAnsi" w:hAnsiTheme="majorHAnsi" w:cs="Times New Roman"/>
          <w:sz w:val="24"/>
          <w:szCs w:val="24"/>
        </w:rPr>
      </w:pPr>
      <w:r w:rsidRPr="00D02C32">
        <w:rPr>
          <w:rFonts w:asciiTheme="majorHAnsi" w:hAnsiTheme="majorHAnsi" w:cs="Times New Roman"/>
          <w:sz w:val="24"/>
          <w:szCs w:val="24"/>
        </w:rPr>
        <w:t xml:space="preserve">Carefully read the </w:t>
      </w:r>
      <w:r w:rsidRPr="00D02C32">
        <w:rPr>
          <w:rFonts w:asciiTheme="majorHAnsi" w:hAnsiTheme="majorHAnsi" w:cs="Times New Roman"/>
          <w:i/>
          <w:sz w:val="24"/>
          <w:szCs w:val="24"/>
        </w:rPr>
        <w:t>Inequality Matters</w:t>
      </w:r>
      <w:r w:rsidRPr="00D02C32">
        <w:rPr>
          <w:rFonts w:asciiTheme="majorHAnsi" w:hAnsiTheme="majorHAnsi" w:cs="Times New Roman"/>
          <w:sz w:val="24"/>
          <w:szCs w:val="24"/>
        </w:rPr>
        <w:t xml:space="preserve"> box on the minimum wage and organize a debate on the topic. Begin by determining the national and state minimum wage. Some students should research arguments advocating a rise in the minimum wage, while others should research arguments against raising the minimum wage. While </w:t>
      </w:r>
      <w:r w:rsidR="003A4EBE" w:rsidRPr="00D02C32">
        <w:rPr>
          <w:rFonts w:asciiTheme="majorHAnsi" w:hAnsiTheme="majorHAnsi" w:cs="Times New Roman"/>
          <w:sz w:val="24"/>
          <w:szCs w:val="24"/>
        </w:rPr>
        <w:t>the debaters discuss the issue</w:t>
      </w:r>
      <w:r w:rsidRPr="00D02C32">
        <w:rPr>
          <w:rFonts w:asciiTheme="majorHAnsi" w:hAnsiTheme="majorHAnsi" w:cs="Times New Roman"/>
          <w:sz w:val="24"/>
          <w:szCs w:val="24"/>
        </w:rPr>
        <w:t>, others should observe and take notes. Assuming the role of decision makers at the state or national level, the observers should assess the arguments and come to a decision, offering justification for their choice to raise or retain the existing minimum wage.</w:t>
      </w:r>
    </w:p>
    <w:p w:rsidR="0069006D" w:rsidRPr="00D02C32" w:rsidRDefault="0069006D" w:rsidP="00D02C32">
      <w:pPr>
        <w:pStyle w:val="ListParagraph"/>
        <w:ind w:left="0"/>
        <w:jc w:val="left"/>
        <w:rPr>
          <w:rFonts w:asciiTheme="majorHAnsi" w:hAnsiTheme="majorHAnsi" w:cs="Times New Roman"/>
          <w:sz w:val="24"/>
          <w:szCs w:val="24"/>
        </w:rPr>
      </w:pPr>
    </w:p>
    <w:p w:rsidR="0069006D" w:rsidRPr="00D02C32" w:rsidRDefault="0069006D" w:rsidP="00D02C32">
      <w:pPr>
        <w:pStyle w:val="ListParagraph"/>
        <w:numPr>
          <w:ilvl w:val="0"/>
          <w:numId w:val="3"/>
        </w:numPr>
        <w:ind w:left="0"/>
        <w:jc w:val="left"/>
        <w:rPr>
          <w:rFonts w:asciiTheme="majorHAnsi" w:hAnsiTheme="majorHAnsi" w:cs="Times New Roman"/>
          <w:sz w:val="24"/>
          <w:szCs w:val="24"/>
        </w:rPr>
      </w:pPr>
      <w:r w:rsidRPr="00D02C32">
        <w:rPr>
          <w:rFonts w:asciiTheme="majorHAnsi" w:hAnsiTheme="majorHAnsi" w:cs="Times New Roman"/>
          <w:sz w:val="24"/>
          <w:szCs w:val="24"/>
        </w:rPr>
        <w:t>Make a map of the town and city surrounding your college or university.  Mark on the map all the places where you can ge</w:t>
      </w:r>
      <w:r w:rsidR="00A00EBF" w:rsidRPr="00D02C32">
        <w:rPr>
          <w:rFonts w:asciiTheme="majorHAnsi" w:hAnsiTheme="majorHAnsi" w:cs="Times New Roman"/>
          <w:sz w:val="24"/>
          <w:szCs w:val="24"/>
        </w:rPr>
        <w:t>t food of any kind.  For each of these food locations, add a symbol if that location provides “competitively priced, healthy, and fresh food</w:t>
      </w:r>
      <w:r w:rsidR="00453685" w:rsidRPr="00D02C32">
        <w:rPr>
          <w:rFonts w:asciiTheme="majorHAnsi" w:hAnsiTheme="majorHAnsi" w:cs="Times New Roman"/>
          <w:sz w:val="24"/>
          <w:szCs w:val="24"/>
        </w:rPr>
        <w:t>.</w:t>
      </w:r>
      <w:r w:rsidR="00A00EBF" w:rsidRPr="00D02C32">
        <w:rPr>
          <w:rFonts w:asciiTheme="majorHAnsi" w:hAnsiTheme="majorHAnsi" w:cs="Times New Roman"/>
          <w:sz w:val="24"/>
          <w:szCs w:val="24"/>
        </w:rPr>
        <w:t>”  Are there any food deserts in your community?  Are these two types of food places equally distributed?  How well does public transportation in your community provide people the opportunity to shop at the locations providing “competitively priced, healthy, and fresh food</w:t>
      </w:r>
      <w:r w:rsidR="00453685" w:rsidRPr="00D02C32">
        <w:rPr>
          <w:rFonts w:asciiTheme="majorHAnsi" w:hAnsiTheme="majorHAnsi" w:cs="Times New Roman"/>
          <w:sz w:val="24"/>
          <w:szCs w:val="24"/>
        </w:rPr>
        <w:t>?</w:t>
      </w:r>
      <w:r w:rsidR="00A00EBF" w:rsidRPr="00D02C32">
        <w:rPr>
          <w:rFonts w:asciiTheme="majorHAnsi" w:hAnsiTheme="majorHAnsi" w:cs="Times New Roman"/>
          <w:sz w:val="24"/>
          <w:szCs w:val="24"/>
        </w:rPr>
        <w:t xml:space="preserve">”  Why do you think there are or are not food deserts in your community versus other communities? </w:t>
      </w:r>
    </w:p>
    <w:p w:rsidR="00A00EBF" w:rsidRPr="00D02C32" w:rsidRDefault="00A00EBF" w:rsidP="00D02C32">
      <w:pPr>
        <w:pStyle w:val="ListParagraph"/>
        <w:ind w:left="0"/>
        <w:jc w:val="left"/>
        <w:rPr>
          <w:rFonts w:asciiTheme="majorHAnsi" w:hAnsiTheme="majorHAnsi" w:cs="Times New Roman"/>
          <w:sz w:val="24"/>
          <w:szCs w:val="24"/>
        </w:rPr>
      </w:pPr>
    </w:p>
    <w:p w:rsidR="00A00EBF" w:rsidRPr="00D02C32" w:rsidRDefault="00A00EBF" w:rsidP="00D02C32">
      <w:pPr>
        <w:pStyle w:val="ListParagraph"/>
        <w:numPr>
          <w:ilvl w:val="0"/>
          <w:numId w:val="3"/>
        </w:numPr>
        <w:ind w:left="0"/>
        <w:jc w:val="left"/>
        <w:rPr>
          <w:rFonts w:asciiTheme="majorHAnsi" w:hAnsiTheme="majorHAnsi" w:cs="Times New Roman"/>
          <w:sz w:val="24"/>
          <w:szCs w:val="24"/>
        </w:rPr>
      </w:pPr>
      <w:r w:rsidRPr="00D02C32">
        <w:rPr>
          <w:rFonts w:asciiTheme="majorHAnsi" w:hAnsiTheme="majorHAnsi" w:cs="Times New Roman"/>
          <w:sz w:val="24"/>
          <w:szCs w:val="24"/>
        </w:rPr>
        <w:t>With a group of your peers, each make a list of your personal statuses, both ascribed and achieved.  Compare your lists.  Which of your statuses carry the most influence?  In what type of situations do your statuses matter more or less?  Do you get advantages or disadvantages versus your peers based on your statuses?</w:t>
      </w:r>
    </w:p>
    <w:p w:rsidR="00CF6F11" w:rsidRPr="00D02C32" w:rsidRDefault="00CF6F11" w:rsidP="00D02C32">
      <w:pPr>
        <w:rPr>
          <w:rFonts w:asciiTheme="majorHAnsi" w:hAnsiTheme="majorHAnsi" w:cs="Times New Roman"/>
          <w:sz w:val="24"/>
          <w:szCs w:val="24"/>
        </w:rPr>
      </w:pPr>
    </w:p>
    <w:p w:rsidR="007A266A" w:rsidRPr="00D02C32" w:rsidRDefault="007A266A" w:rsidP="00D02C32">
      <w:pPr>
        <w:pStyle w:val="ListParagraph"/>
        <w:ind w:left="0"/>
        <w:jc w:val="left"/>
        <w:rPr>
          <w:rFonts w:asciiTheme="majorHAnsi" w:hAnsiTheme="majorHAnsi" w:cs="Times New Roman"/>
          <w:sz w:val="24"/>
          <w:szCs w:val="24"/>
        </w:rPr>
      </w:pPr>
    </w:p>
    <w:p w:rsidR="007A266A" w:rsidRPr="00D02C32" w:rsidRDefault="007A266A" w:rsidP="00D02C32">
      <w:pPr>
        <w:pStyle w:val="ListParagraph"/>
        <w:ind w:left="0"/>
        <w:jc w:val="left"/>
        <w:rPr>
          <w:rFonts w:asciiTheme="majorHAnsi" w:hAnsiTheme="majorHAnsi" w:cs="Times New Roman"/>
          <w:sz w:val="24"/>
          <w:szCs w:val="24"/>
        </w:rPr>
      </w:pPr>
    </w:p>
    <w:p w:rsidR="00F81BB1" w:rsidRPr="00D02C32" w:rsidRDefault="00F81BB1" w:rsidP="00D02C32">
      <w:pPr>
        <w:rPr>
          <w:rFonts w:asciiTheme="majorHAnsi" w:hAnsiTheme="majorHAnsi"/>
        </w:rPr>
      </w:pPr>
    </w:p>
    <w:p w:rsidR="00D02C32" w:rsidRPr="00D02C32" w:rsidRDefault="00D02C32" w:rsidP="00D02C32">
      <w:pPr>
        <w:rPr>
          <w:rFonts w:asciiTheme="majorHAnsi" w:hAnsiTheme="majorHAnsi"/>
        </w:rPr>
      </w:pPr>
    </w:p>
    <w:sectPr w:rsidR="00D02C32" w:rsidRPr="00D02C32"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7E6" w:rsidRDefault="003547E6" w:rsidP="00154CD7">
      <w:pPr>
        <w:spacing w:after="0" w:line="240" w:lineRule="auto"/>
      </w:pPr>
      <w:r>
        <w:separator/>
      </w:r>
    </w:p>
  </w:endnote>
  <w:endnote w:type="continuationSeparator" w:id="0">
    <w:p w:rsidR="003547E6" w:rsidRDefault="003547E6" w:rsidP="00154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7E6" w:rsidRDefault="003547E6" w:rsidP="00154CD7">
      <w:pPr>
        <w:spacing w:after="0" w:line="240" w:lineRule="auto"/>
      </w:pPr>
      <w:r>
        <w:separator/>
      </w:r>
    </w:p>
  </w:footnote>
  <w:footnote w:type="continuationSeparator" w:id="0">
    <w:p w:rsidR="003547E6" w:rsidRDefault="003547E6" w:rsidP="00154C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CD7" w:rsidRPr="00D02C32" w:rsidRDefault="00154CD7" w:rsidP="00D02C32">
    <w:pPr>
      <w:pStyle w:val="Header"/>
      <w:rPr>
        <w:rFonts w:asciiTheme="majorHAnsi" w:hAnsiTheme="majorHAnsi"/>
      </w:rPr>
    </w:pPr>
    <w:r w:rsidRPr="00D02C32">
      <w:rPr>
        <w:rFonts w:asciiTheme="majorHAnsi" w:hAnsiTheme="majorHAnsi"/>
        <w:i/>
      </w:rPr>
      <w:t>Discover Sociology</w:t>
    </w:r>
    <w:r w:rsidR="00D02C32">
      <w:rPr>
        <w:rFonts w:asciiTheme="majorHAnsi" w:hAnsiTheme="majorHAnsi"/>
      </w:rPr>
      <w:t xml:space="preserve"> 2</w:t>
    </w:r>
    <w:r w:rsidR="00D02C32" w:rsidRPr="00D02C32">
      <w:rPr>
        <w:rFonts w:asciiTheme="majorHAnsi" w:hAnsiTheme="majorHAnsi"/>
        <w:vertAlign w:val="superscript"/>
      </w:rPr>
      <w:t>nd</w:t>
    </w:r>
    <w:r w:rsidR="00D02C32">
      <w:rPr>
        <w:rFonts w:asciiTheme="majorHAnsi" w:hAnsiTheme="majorHAnsi"/>
      </w:rPr>
      <w:t xml:space="preserve"> edition</w:t>
    </w:r>
  </w:p>
  <w:p w:rsidR="00154CD7" w:rsidRPr="00D02C32" w:rsidRDefault="00154CD7" w:rsidP="00D02C32">
    <w:pPr>
      <w:pStyle w:val="Header"/>
      <w:rPr>
        <w:rFonts w:asciiTheme="majorHAnsi" w:hAnsiTheme="majorHAnsi"/>
      </w:rPr>
    </w:pPr>
    <w:r w:rsidRPr="00D02C32">
      <w:rPr>
        <w:rFonts w:asciiTheme="majorHAnsi" w:hAnsiTheme="majorHAnsi"/>
      </w:rPr>
      <w:t xml:space="preserve">William J. Chambliss and </w:t>
    </w:r>
    <w:proofErr w:type="spellStart"/>
    <w:r w:rsidRPr="00D02C32">
      <w:rPr>
        <w:rFonts w:asciiTheme="majorHAnsi" w:hAnsiTheme="majorHAnsi"/>
      </w:rPr>
      <w:t>Daina</w:t>
    </w:r>
    <w:proofErr w:type="spellEnd"/>
    <w:r w:rsidRPr="00D02C32">
      <w:rPr>
        <w:rFonts w:asciiTheme="majorHAnsi" w:hAnsiTheme="majorHAnsi"/>
      </w:rPr>
      <w:t xml:space="preserve"> </w:t>
    </w:r>
    <w:proofErr w:type="spellStart"/>
    <w:r w:rsidRPr="00D02C32">
      <w:rPr>
        <w:rFonts w:asciiTheme="majorHAnsi" w:hAnsiTheme="majorHAnsi"/>
      </w:rPr>
      <w:t>Eglitis</w:t>
    </w:r>
    <w:proofErr w:type="spellEnd"/>
  </w:p>
  <w:p w:rsidR="00154CD7" w:rsidRPr="00D02C32" w:rsidRDefault="00154CD7" w:rsidP="00D02C32">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C26A8"/>
    <w:rsid w:val="000D4B88"/>
    <w:rsid w:val="00154CD7"/>
    <w:rsid w:val="001A456D"/>
    <w:rsid w:val="002009A0"/>
    <w:rsid w:val="00226C86"/>
    <w:rsid w:val="002755E8"/>
    <w:rsid w:val="00294C5E"/>
    <w:rsid w:val="002A3AFA"/>
    <w:rsid w:val="002C4FF3"/>
    <w:rsid w:val="002D7860"/>
    <w:rsid w:val="003224DC"/>
    <w:rsid w:val="003547E6"/>
    <w:rsid w:val="003A4EBE"/>
    <w:rsid w:val="003D2097"/>
    <w:rsid w:val="004307E2"/>
    <w:rsid w:val="00441C27"/>
    <w:rsid w:val="00453685"/>
    <w:rsid w:val="0048005C"/>
    <w:rsid w:val="004B5711"/>
    <w:rsid w:val="0050588A"/>
    <w:rsid w:val="00521B3A"/>
    <w:rsid w:val="005230C6"/>
    <w:rsid w:val="005A0EDA"/>
    <w:rsid w:val="005D1B73"/>
    <w:rsid w:val="00626347"/>
    <w:rsid w:val="00687ACE"/>
    <w:rsid w:val="0069006D"/>
    <w:rsid w:val="006A2971"/>
    <w:rsid w:val="007A266A"/>
    <w:rsid w:val="007C4E40"/>
    <w:rsid w:val="008B7153"/>
    <w:rsid w:val="008F0461"/>
    <w:rsid w:val="00A00EBF"/>
    <w:rsid w:val="00B8026D"/>
    <w:rsid w:val="00BC5CAF"/>
    <w:rsid w:val="00CF6F11"/>
    <w:rsid w:val="00D02C32"/>
    <w:rsid w:val="00D11EB3"/>
    <w:rsid w:val="00DA03D8"/>
    <w:rsid w:val="00E02C22"/>
    <w:rsid w:val="00E06391"/>
    <w:rsid w:val="00E312C1"/>
    <w:rsid w:val="00E45EF8"/>
    <w:rsid w:val="00E6441E"/>
    <w:rsid w:val="00EF34E9"/>
    <w:rsid w:val="00F51053"/>
    <w:rsid w:val="00F65F95"/>
    <w:rsid w:val="00F74325"/>
    <w:rsid w:val="00F81BB1"/>
    <w:rsid w:val="00FD3DD8"/>
    <w:rsid w:val="00FF27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154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4CD7"/>
    <w:rPr>
      <w:rFonts w:eastAsiaTheme="minorHAnsi"/>
      <w:sz w:val="22"/>
      <w:szCs w:val="22"/>
    </w:rPr>
  </w:style>
  <w:style w:type="paragraph" w:styleId="Footer">
    <w:name w:val="footer"/>
    <w:basedOn w:val="Normal"/>
    <w:link w:val="FooterChar"/>
    <w:uiPriority w:val="99"/>
    <w:unhideWhenUsed/>
    <w:rsid w:val="00154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4CD7"/>
    <w:rPr>
      <w:rFonts w:eastAsiaTheme="minorHAnsi"/>
      <w:sz w:val="22"/>
      <w:szCs w:val="22"/>
    </w:rPr>
  </w:style>
  <w:style w:type="paragraph" w:styleId="BalloonText">
    <w:name w:val="Balloon Text"/>
    <w:basedOn w:val="Normal"/>
    <w:link w:val="BalloonTextChar"/>
    <w:uiPriority w:val="99"/>
    <w:semiHidden/>
    <w:unhideWhenUsed/>
    <w:rsid w:val="00453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685"/>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154C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4CD7"/>
    <w:rPr>
      <w:rFonts w:eastAsiaTheme="minorHAnsi"/>
      <w:sz w:val="22"/>
      <w:szCs w:val="22"/>
    </w:rPr>
  </w:style>
  <w:style w:type="paragraph" w:styleId="Footer">
    <w:name w:val="footer"/>
    <w:basedOn w:val="Normal"/>
    <w:link w:val="FooterChar"/>
    <w:uiPriority w:val="99"/>
    <w:semiHidden/>
    <w:unhideWhenUsed/>
    <w:rsid w:val="00154C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4CD7"/>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2014-11-21T13:02:00Z</dcterms:created>
  <dcterms:modified xsi:type="dcterms:W3CDTF">2015-02-02T16:13:00Z</dcterms:modified>
</cp:coreProperties>
</file>