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C07" w:rsidRPr="00E24CCE" w:rsidRDefault="00045193" w:rsidP="002A64BD">
      <w:pPr>
        <w:pStyle w:val="Title"/>
        <w:spacing w:after="0" w:line="360" w:lineRule="auto"/>
        <w:rPr>
          <w:rFonts w:cs="Times New Roman"/>
        </w:rPr>
      </w:pPr>
      <w:r w:rsidRPr="00E24CCE">
        <w:rPr>
          <w:rFonts w:cs="Times New Roman"/>
        </w:rPr>
        <w:t>MCAT Standards Mapping</w:t>
      </w:r>
    </w:p>
    <w:p w:rsidR="008E4C07" w:rsidRPr="002A64BD" w:rsidRDefault="008E4C07" w:rsidP="002A64BD">
      <w:pPr>
        <w:pStyle w:val="Heading1"/>
        <w:spacing w:before="240" w:line="360" w:lineRule="auto"/>
        <w:rPr>
          <w:rFonts w:cs="Times New Roman"/>
          <w:color w:val="auto"/>
          <w:sz w:val="24"/>
          <w:szCs w:val="24"/>
        </w:rPr>
      </w:pPr>
    </w:p>
    <w:p w:rsidR="008E4C07" w:rsidRPr="00E24CCE" w:rsidRDefault="00A62A40" w:rsidP="002A64BD">
      <w:pPr>
        <w:spacing w:before="240" w:line="360" w:lineRule="auto"/>
        <w:rPr>
          <w:b/>
          <w:i/>
        </w:rPr>
      </w:pPr>
      <w:r w:rsidRPr="00E24CCE">
        <w:rPr>
          <w:b/>
          <w:i/>
        </w:rPr>
        <w:t xml:space="preserve">To instructors and students using this resource: </w:t>
      </w:r>
    </w:p>
    <w:p w:rsidR="008E4C07" w:rsidRPr="00E24CCE" w:rsidRDefault="00A62A40" w:rsidP="002A64BD">
      <w:pPr>
        <w:spacing w:line="360" w:lineRule="auto"/>
        <w:rPr>
          <w:i/>
        </w:rPr>
      </w:pPr>
      <w:r w:rsidRPr="00E24CCE">
        <w:rPr>
          <w:i/>
        </w:rPr>
        <w:t>In 2015, the MCAT (Medical College Admission Test) began to include the social and behavioral sciences (Section 3 Psychological, Social, and Biological Foundations of Behavior). Sociological content constitutes thirty percent of Section 3.</w:t>
      </w:r>
      <w:r w:rsidR="005604E9" w:rsidRPr="00E24CCE">
        <w:rPr>
          <w:i/>
        </w:rPr>
        <w:t xml:space="preserve"> </w:t>
      </w:r>
      <w:r w:rsidRPr="00E24CCE">
        <w:rPr>
          <w:i/>
        </w:rPr>
        <w:t>This material is organized under four Foundational Concepts with a range of subtopics known as “</w:t>
      </w:r>
      <w:r w:rsidR="00E709BF" w:rsidRPr="00E24CCE">
        <w:rPr>
          <w:i/>
        </w:rPr>
        <w:t>C</w:t>
      </w:r>
      <w:r w:rsidRPr="00E24CCE">
        <w:rPr>
          <w:i/>
        </w:rPr>
        <w:t xml:space="preserve">ontent </w:t>
      </w:r>
      <w:r w:rsidR="00E709BF" w:rsidRPr="00E24CCE">
        <w:rPr>
          <w:i/>
        </w:rPr>
        <w:t>C</w:t>
      </w:r>
      <w:r w:rsidRPr="00E24CCE">
        <w:rPr>
          <w:i/>
        </w:rPr>
        <w:t>ategories.”</w:t>
      </w:r>
      <w:r w:rsidR="005604E9" w:rsidRPr="00E24CCE">
        <w:rPr>
          <w:i/>
        </w:rPr>
        <w:t xml:space="preserve"> </w:t>
      </w:r>
      <w:r w:rsidRPr="00E24CCE">
        <w:rPr>
          <w:i/>
        </w:rPr>
        <w:t xml:space="preserve">The four Foundational Concepts are: </w:t>
      </w:r>
    </w:p>
    <w:p w:rsidR="008E4C07" w:rsidRPr="00E24CCE" w:rsidRDefault="00541B4A" w:rsidP="002A64BD">
      <w:pPr>
        <w:pStyle w:val="ListParagraph"/>
        <w:numPr>
          <w:ilvl w:val="0"/>
          <w:numId w:val="19"/>
        </w:numPr>
        <w:shd w:val="clear" w:color="auto" w:fill="FFFFFF"/>
        <w:spacing w:line="360" w:lineRule="auto"/>
        <w:rPr>
          <w:szCs w:val="24"/>
          <w:shd w:val="clear" w:color="auto" w:fill="FFFFFF"/>
        </w:rPr>
      </w:pPr>
      <w:hyperlink r:id="rId8" w:history="1">
        <w:r w:rsidR="00A62A40" w:rsidRPr="00E24CCE">
          <w:rPr>
            <w:rStyle w:val="Hyperlink"/>
            <w:rFonts w:eastAsia="Times New Roman"/>
            <w:szCs w:val="24"/>
          </w:rPr>
          <w:t>Foundational Concept 7</w:t>
        </w:r>
      </w:hyperlink>
      <w:r w:rsidR="00A62A40" w:rsidRPr="00E24CCE">
        <w:rPr>
          <w:rFonts w:eastAsia="Times New Roman"/>
          <w:szCs w:val="24"/>
        </w:rPr>
        <w:t>:</w:t>
      </w:r>
      <w:r w:rsidR="00A62A40" w:rsidRPr="00E24CCE">
        <w:rPr>
          <w:szCs w:val="24"/>
          <w:shd w:val="clear" w:color="auto" w:fill="FFFFFF"/>
        </w:rPr>
        <w:t xml:space="preserve"> Biological, psychological, and sociocultural factors influence behavior and behavior change.</w:t>
      </w:r>
    </w:p>
    <w:p w:rsidR="008E4C07" w:rsidRPr="00E24CCE" w:rsidRDefault="00541B4A" w:rsidP="002A64BD">
      <w:pPr>
        <w:pStyle w:val="ListParagraph"/>
        <w:numPr>
          <w:ilvl w:val="0"/>
          <w:numId w:val="19"/>
        </w:numPr>
        <w:shd w:val="clear" w:color="auto" w:fill="FFFFFF"/>
        <w:spacing w:line="360" w:lineRule="auto"/>
        <w:rPr>
          <w:szCs w:val="24"/>
          <w:shd w:val="clear" w:color="auto" w:fill="FFFFFF"/>
        </w:rPr>
      </w:pPr>
      <w:hyperlink r:id="rId9" w:history="1">
        <w:r w:rsidR="00A62A40" w:rsidRPr="00E24CCE">
          <w:rPr>
            <w:rStyle w:val="Hyperlink"/>
            <w:rFonts w:eastAsia="Times New Roman"/>
            <w:szCs w:val="24"/>
          </w:rPr>
          <w:t>Foundational Concept 8</w:t>
        </w:r>
      </w:hyperlink>
      <w:r w:rsidR="00A62A40" w:rsidRPr="00E24CCE">
        <w:rPr>
          <w:rFonts w:eastAsia="Times New Roman"/>
          <w:szCs w:val="24"/>
        </w:rPr>
        <w:t xml:space="preserve">: </w:t>
      </w:r>
      <w:r w:rsidR="00A62A40" w:rsidRPr="00E24CCE">
        <w:rPr>
          <w:szCs w:val="24"/>
          <w:shd w:val="clear" w:color="auto" w:fill="FFFFFF"/>
        </w:rPr>
        <w:t>Psychological, sociocultural, and biological factors influence the way we think about ourselves and others, as well as how we interact with others.</w:t>
      </w:r>
    </w:p>
    <w:p w:rsidR="008E4C07" w:rsidRPr="00E24CCE" w:rsidRDefault="00541B4A" w:rsidP="002A64BD">
      <w:pPr>
        <w:pStyle w:val="ListParagraph"/>
        <w:numPr>
          <w:ilvl w:val="0"/>
          <w:numId w:val="19"/>
        </w:numPr>
        <w:shd w:val="clear" w:color="auto" w:fill="FFFFFF"/>
        <w:spacing w:line="360" w:lineRule="auto"/>
        <w:rPr>
          <w:szCs w:val="24"/>
          <w:shd w:val="clear" w:color="auto" w:fill="FFFFFF"/>
        </w:rPr>
      </w:pPr>
      <w:hyperlink r:id="rId10" w:history="1">
        <w:r w:rsidR="00A62A40" w:rsidRPr="00E24CCE">
          <w:rPr>
            <w:rStyle w:val="Hyperlink"/>
            <w:rFonts w:eastAsia="Times New Roman"/>
            <w:szCs w:val="24"/>
          </w:rPr>
          <w:t>Foundational Concept 9:</w:t>
        </w:r>
      </w:hyperlink>
      <w:r w:rsidR="00A62A40" w:rsidRPr="00E24CCE">
        <w:rPr>
          <w:rFonts w:eastAsia="Times New Roman"/>
          <w:szCs w:val="24"/>
        </w:rPr>
        <w:t xml:space="preserve"> </w:t>
      </w:r>
      <w:r w:rsidR="00A62A40" w:rsidRPr="00E24CCE">
        <w:rPr>
          <w:szCs w:val="24"/>
          <w:shd w:val="clear" w:color="auto" w:fill="FFFFFF"/>
        </w:rPr>
        <w:t>Cultural and social differences influence well-being.</w:t>
      </w:r>
    </w:p>
    <w:p w:rsidR="008E4C07" w:rsidRPr="00E24CCE" w:rsidRDefault="00541B4A" w:rsidP="002A64BD">
      <w:pPr>
        <w:pStyle w:val="ListParagraph"/>
        <w:numPr>
          <w:ilvl w:val="0"/>
          <w:numId w:val="19"/>
        </w:numPr>
        <w:shd w:val="clear" w:color="auto" w:fill="FFFFFF"/>
        <w:spacing w:line="360" w:lineRule="auto"/>
        <w:rPr>
          <w:szCs w:val="24"/>
          <w:shd w:val="clear" w:color="auto" w:fill="FFFFFF"/>
        </w:rPr>
      </w:pPr>
      <w:hyperlink r:id="rId11" w:history="1">
        <w:r w:rsidR="00A62A40" w:rsidRPr="00E24CCE">
          <w:rPr>
            <w:rStyle w:val="Hyperlink"/>
            <w:rFonts w:eastAsia="Times New Roman"/>
            <w:szCs w:val="24"/>
          </w:rPr>
          <w:t>Foundational Concept 10</w:t>
        </w:r>
      </w:hyperlink>
      <w:r w:rsidR="00A62A40" w:rsidRPr="00E24CCE">
        <w:rPr>
          <w:rFonts w:eastAsia="Times New Roman"/>
          <w:szCs w:val="24"/>
        </w:rPr>
        <w:t xml:space="preserve">: </w:t>
      </w:r>
      <w:r w:rsidR="00A62A40" w:rsidRPr="00E24CCE">
        <w:rPr>
          <w:szCs w:val="24"/>
          <w:shd w:val="clear" w:color="auto" w:fill="FFFFFF"/>
        </w:rPr>
        <w:t>Social stratification and access to resources influence well-being.</w:t>
      </w:r>
    </w:p>
    <w:p w:rsidR="008E4C07" w:rsidRPr="00E24CCE" w:rsidRDefault="00A62A40" w:rsidP="002A64BD">
      <w:pPr>
        <w:spacing w:line="360" w:lineRule="auto"/>
        <w:rPr>
          <w:i/>
        </w:rPr>
      </w:pPr>
      <w:r w:rsidRPr="00E24CCE">
        <w:rPr>
          <w:i/>
        </w:rPr>
        <w:t>This guide links the four MCAT Foundational Concepts and Subtopics to appropriate text chapters.</w:t>
      </w:r>
      <w:r w:rsidR="005604E9" w:rsidRPr="00E24CCE">
        <w:rPr>
          <w:i/>
        </w:rPr>
        <w:t xml:space="preserve"> </w:t>
      </w:r>
      <w:r w:rsidRPr="00E24CCE">
        <w:rPr>
          <w:i/>
        </w:rPr>
        <w:t>It is organized in a chapter</w:t>
      </w:r>
      <w:r w:rsidR="00BE76E7">
        <w:rPr>
          <w:i/>
        </w:rPr>
        <w:t>-</w:t>
      </w:r>
      <w:r w:rsidRPr="00E24CCE">
        <w:rPr>
          <w:i/>
        </w:rPr>
        <w:t>by</w:t>
      </w:r>
      <w:r w:rsidR="00BE76E7">
        <w:rPr>
          <w:i/>
        </w:rPr>
        <w:t>-</w:t>
      </w:r>
      <w:r w:rsidRPr="00E24CCE">
        <w:rPr>
          <w:i/>
        </w:rPr>
        <w:t>chapter manner.</w:t>
      </w:r>
      <w:r w:rsidR="005604E9" w:rsidRPr="00E24CCE">
        <w:rPr>
          <w:i/>
        </w:rPr>
        <w:t xml:space="preserve"> </w:t>
      </w:r>
      <w:r w:rsidRPr="00E24CCE">
        <w:rPr>
          <w:i/>
        </w:rPr>
        <w:t>It first summarizes the main topics covered in each chapter, and then shows the relevant MCAT topics below the summary.</w:t>
      </w:r>
      <w:r w:rsidR="005604E9" w:rsidRPr="00E24CCE">
        <w:rPr>
          <w:i/>
        </w:rPr>
        <w:t xml:space="preserve"> </w:t>
      </w:r>
      <w:r w:rsidRPr="00E24CCE">
        <w:rPr>
          <w:i/>
        </w:rPr>
        <w:t>Each chapter entry also contains resources that allow students to understand and explore specific topic areas in more detail.</w:t>
      </w:r>
      <w:r w:rsidR="005604E9" w:rsidRPr="00E24CCE">
        <w:rPr>
          <w:i/>
        </w:rPr>
        <w:t xml:space="preserve"> </w:t>
      </w:r>
      <w:r w:rsidRPr="00E24CCE">
        <w:rPr>
          <w:i/>
        </w:rPr>
        <w:t>These resources include tutorials, graphics, fact sheets, news, and journal articles.</w:t>
      </w:r>
      <w:r w:rsidR="005604E9" w:rsidRPr="00E24CCE">
        <w:rPr>
          <w:i/>
        </w:rPr>
        <w:t xml:space="preserve"> </w:t>
      </w:r>
      <w:r w:rsidRPr="00E24CCE">
        <w:rPr>
          <w:i/>
        </w:rPr>
        <w:t xml:space="preserve">Some of these resources fill in material that a chapter covers only briefly but </w:t>
      </w:r>
      <w:r w:rsidRPr="00E24CCE">
        <w:rPr>
          <w:i/>
        </w:rPr>
        <w:lastRenderedPageBreak/>
        <w:t xml:space="preserve">that the MCAT includes in the </w:t>
      </w:r>
      <w:r w:rsidR="00E709BF" w:rsidRPr="00E24CCE">
        <w:rPr>
          <w:i/>
        </w:rPr>
        <w:t>C</w:t>
      </w:r>
      <w:r w:rsidRPr="00E24CCE">
        <w:rPr>
          <w:i/>
        </w:rPr>
        <w:t xml:space="preserve">ontent </w:t>
      </w:r>
      <w:r w:rsidR="00E709BF" w:rsidRPr="00E24CCE">
        <w:rPr>
          <w:i/>
        </w:rPr>
        <w:t>C</w:t>
      </w:r>
      <w:r w:rsidRPr="00E24CCE">
        <w:rPr>
          <w:i/>
        </w:rPr>
        <w:t>ategory area.</w:t>
      </w:r>
      <w:r w:rsidR="005604E9" w:rsidRPr="00E24CCE">
        <w:rPr>
          <w:i/>
        </w:rPr>
        <w:t xml:space="preserve"> </w:t>
      </w:r>
      <w:r w:rsidRPr="00E24CCE">
        <w:rPr>
          <w:i/>
        </w:rPr>
        <w:t>Many of the resources make explicit connections to health.</w:t>
      </w:r>
    </w:p>
    <w:p w:rsidR="008E4C07" w:rsidRPr="00E24CCE" w:rsidRDefault="00A62A40" w:rsidP="002A64BD">
      <w:pPr>
        <w:spacing w:line="360" w:lineRule="auto"/>
        <w:rPr>
          <w:i/>
        </w:rPr>
      </w:pPr>
      <w:r w:rsidRPr="00E24CCE">
        <w:rPr>
          <w:i/>
        </w:rPr>
        <w:t>Because each chapter c</w:t>
      </w:r>
      <w:r w:rsidR="00E709BF" w:rsidRPr="00E24CCE">
        <w:rPr>
          <w:i/>
        </w:rPr>
        <w:t xml:space="preserve">overs theoretical perspectives, </w:t>
      </w:r>
      <w:r w:rsidRPr="00E24CCE">
        <w:rPr>
          <w:i/>
        </w:rPr>
        <w:t xml:space="preserve">they are introduced as the primary material of Chapter 1 and highlighted where they become particularly salient or detailed in the chapters that follow. </w:t>
      </w:r>
    </w:p>
    <w:p w:rsidR="008E4C07" w:rsidRPr="00E24CCE" w:rsidRDefault="00EE017B" w:rsidP="002A64BD">
      <w:pPr>
        <w:spacing w:line="360" w:lineRule="auto"/>
        <w:rPr>
          <w:i/>
        </w:rPr>
      </w:pPr>
      <w:r w:rsidRPr="00E24CCE">
        <w:rPr>
          <w:i/>
        </w:rPr>
        <w:t>The MCAT also tests four different scientific inquiry skills.</w:t>
      </w:r>
      <w:r w:rsidR="005604E9" w:rsidRPr="00E24CCE">
        <w:rPr>
          <w:i/>
        </w:rPr>
        <w:t xml:space="preserve"> </w:t>
      </w:r>
      <w:r w:rsidRPr="00E24CCE">
        <w:rPr>
          <w:i/>
        </w:rPr>
        <w:t>These are also detailed at the end of this document.</w:t>
      </w:r>
      <w:r w:rsidR="005604E9" w:rsidRPr="00E24CCE">
        <w:rPr>
          <w:i/>
        </w:rPr>
        <w:t xml:space="preserve"> </w:t>
      </w:r>
      <w:r w:rsidRPr="00E24CCE">
        <w:rPr>
          <w:i/>
        </w:rPr>
        <w:t>Chapter Two is crucial for developing students proficiency’s in this skill</w:t>
      </w:r>
      <w:r w:rsidR="00BE2974" w:rsidRPr="00E24CCE">
        <w:rPr>
          <w:i/>
        </w:rPr>
        <w:t>-</w:t>
      </w:r>
      <w:r w:rsidRPr="00E24CCE">
        <w:rPr>
          <w:i/>
        </w:rPr>
        <w:t xml:space="preserve">based area. </w:t>
      </w:r>
    </w:p>
    <w:p w:rsidR="008E4C07" w:rsidRPr="00E24CCE" w:rsidRDefault="00A62A40" w:rsidP="002A64BD">
      <w:pPr>
        <w:spacing w:line="360" w:lineRule="auto"/>
        <w:rPr>
          <w:rFonts w:eastAsiaTheme="majorEastAsia"/>
          <w:b/>
          <w:bCs/>
        </w:rPr>
      </w:pPr>
      <w:r w:rsidRPr="00E24CCE">
        <w:br w:type="page"/>
      </w:r>
    </w:p>
    <w:p w:rsidR="008E4C07" w:rsidRPr="00E24CCE" w:rsidRDefault="00045193" w:rsidP="002A64BD">
      <w:pPr>
        <w:pStyle w:val="Heading1"/>
        <w:spacing w:line="360" w:lineRule="auto"/>
        <w:rPr>
          <w:rFonts w:cs="Times New Roman"/>
        </w:rPr>
      </w:pPr>
      <w:r w:rsidRPr="00E24CCE">
        <w:rPr>
          <w:rFonts w:cs="Times New Roman"/>
        </w:rPr>
        <w:lastRenderedPageBreak/>
        <w:t>Chapter</w:t>
      </w:r>
      <w:r w:rsidR="00541B4A" w:rsidRPr="002A64BD">
        <w:rPr>
          <w:rFonts w:cs="Times New Roman"/>
        </w:rPr>
        <w:t xml:space="preserve">1: Sociology </w:t>
      </w:r>
    </w:p>
    <w:p w:rsidR="00796EAD" w:rsidRPr="002A64BD" w:rsidRDefault="00541B4A" w:rsidP="005A5224">
      <w:pPr>
        <w:spacing w:line="360" w:lineRule="auto"/>
        <w:rPr>
          <w:b/>
        </w:rPr>
      </w:pPr>
      <w:r w:rsidRPr="002A64BD">
        <w:t>Chapter 1 defines sociology and presents ways for beginning to think sociologically.</w:t>
      </w:r>
      <w:r w:rsidR="005604E9" w:rsidRPr="00E24CCE">
        <w:t xml:space="preserve"> </w:t>
      </w:r>
      <w:r w:rsidRPr="002A64BD">
        <w:t>It also briefly introduces a number of concepts which are tied to MCAT foundational Standards/Subtopics.</w:t>
      </w:r>
      <w:r w:rsidR="005604E9" w:rsidRPr="00E24CCE">
        <w:t xml:space="preserve"> </w:t>
      </w:r>
      <w:r w:rsidRPr="002A64BD">
        <w:t>As such it is a good primer for developing beginning knowledge of a breadth of MCAT areas that address human behavior and well</w:t>
      </w:r>
      <w:r w:rsidR="00CB1C34" w:rsidRPr="00E24CCE">
        <w:t>-</w:t>
      </w:r>
      <w:r w:rsidRPr="002A64BD">
        <w:t>being.</w:t>
      </w:r>
      <w:r w:rsidR="005604E9" w:rsidRPr="00E24CCE">
        <w:t xml:space="preserve"> </w:t>
      </w:r>
      <w:r w:rsidRPr="002A64BD">
        <w:t>Foundational Standards and subtopics specifically addressed include a definition and description of dyads, an explanation and application of micro versus macro approaches, and an introduction to social institutions with an example of domestic violence.</w:t>
      </w:r>
      <w:r w:rsidR="005604E9" w:rsidRPr="00E24CCE">
        <w:t xml:space="preserve"> </w:t>
      </w:r>
      <w:r w:rsidRPr="002A64BD">
        <w:t xml:space="preserve">As such, content in Chapter 1 is directly linked to MCAT Foundational Concept 8, Content Category 8C and MCAT Foundational Concept 9, Content Category 9A. </w:t>
      </w:r>
    </w:p>
    <w:p w:rsidR="00DF4F1D" w:rsidRPr="00E24CCE" w:rsidRDefault="00DF4F1D">
      <w:pPr>
        <w:pStyle w:val="Heading2"/>
      </w:pPr>
    </w:p>
    <w:p w:rsidR="009D519E" w:rsidRPr="00E24CCE" w:rsidRDefault="00020FD3">
      <w:pPr>
        <w:pStyle w:val="Heading2"/>
      </w:pPr>
      <w:r w:rsidRPr="00E24CCE">
        <w:t>MCAT Foundational Standards/Subtopics:</w:t>
      </w:r>
    </w:p>
    <w:p w:rsidR="008E4C07" w:rsidRPr="00E24CCE" w:rsidRDefault="00541B4A" w:rsidP="002A64BD">
      <w:pPr>
        <w:shd w:val="clear" w:color="auto" w:fill="FFFFFF"/>
        <w:spacing w:line="360" w:lineRule="auto"/>
      </w:pPr>
      <w:hyperlink r:id="rId12" w:history="1">
        <w:r w:rsidR="0040025B" w:rsidRPr="00E24CCE">
          <w:t>Content Category 8C</w:t>
        </w:r>
      </w:hyperlink>
      <w:r w:rsidR="0040025B" w:rsidRPr="00E24CCE">
        <w:t>: Social Interactions</w:t>
      </w:r>
    </w:p>
    <w:p w:rsidR="002A64BD" w:rsidRDefault="0040025B" w:rsidP="002A64BD">
      <w:pPr>
        <w:pStyle w:val="ListParagraph"/>
        <w:numPr>
          <w:ilvl w:val="0"/>
          <w:numId w:val="42"/>
        </w:numPr>
        <w:shd w:val="clear" w:color="auto" w:fill="FFFFFF"/>
        <w:spacing w:line="360" w:lineRule="auto"/>
        <w:rPr>
          <w:b/>
        </w:rPr>
      </w:pPr>
      <w:r w:rsidRPr="002A64BD">
        <w:rPr>
          <w:b/>
        </w:rPr>
        <w:t>Elements of Social Interaction</w:t>
      </w:r>
    </w:p>
    <w:p w:rsidR="002A64BD" w:rsidRDefault="0040025B" w:rsidP="002A64BD">
      <w:pPr>
        <w:pStyle w:val="ListParagraph"/>
        <w:numPr>
          <w:ilvl w:val="1"/>
          <w:numId w:val="42"/>
        </w:numPr>
        <w:shd w:val="clear" w:color="auto" w:fill="FFFFFF"/>
        <w:spacing w:line="360" w:lineRule="auto"/>
        <w:rPr>
          <w:b/>
        </w:rPr>
      </w:pPr>
      <w:r w:rsidRPr="002A64BD">
        <w:rPr>
          <w:b/>
        </w:rPr>
        <w:t>Groups</w:t>
      </w:r>
    </w:p>
    <w:p w:rsidR="008E4C07" w:rsidRPr="002A64BD" w:rsidRDefault="0040025B" w:rsidP="002A64BD">
      <w:pPr>
        <w:pStyle w:val="ListParagraph"/>
        <w:numPr>
          <w:ilvl w:val="1"/>
          <w:numId w:val="42"/>
        </w:numPr>
        <w:shd w:val="clear" w:color="auto" w:fill="FFFFFF"/>
        <w:spacing w:line="360" w:lineRule="auto"/>
        <w:rPr>
          <w:b/>
        </w:rPr>
      </w:pPr>
      <w:r w:rsidRPr="002A64BD">
        <w:rPr>
          <w:i/>
        </w:rPr>
        <w:t xml:space="preserve">Group size (dyads </w:t>
      </w:r>
      <w:r w:rsidR="007B3DF3" w:rsidRPr="002A64BD">
        <w:rPr>
          <w:i/>
        </w:rPr>
        <w:t xml:space="preserve">and </w:t>
      </w:r>
      <w:r w:rsidRPr="002A64BD">
        <w:rPr>
          <w:i/>
        </w:rPr>
        <w:t xml:space="preserve">triads) </w:t>
      </w:r>
    </w:p>
    <w:p w:rsidR="008E4C07" w:rsidRPr="00E24CCE" w:rsidRDefault="00541B4A" w:rsidP="002A64BD">
      <w:pPr>
        <w:shd w:val="clear" w:color="auto" w:fill="FFFFFF"/>
        <w:spacing w:line="360" w:lineRule="auto"/>
      </w:pPr>
      <w:hyperlink r:id="rId13" w:history="1">
        <w:r w:rsidR="0040025B" w:rsidRPr="00E24CCE">
          <w:t>Content Category 9A</w:t>
        </w:r>
      </w:hyperlink>
      <w:r w:rsidR="0040025B" w:rsidRPr="00E24CCE">
        <w:t>: Understanding social structure</w:t>
      </w:r>
    </w:p>
    <w:p w:rsidR="008E4C07" w:rsidRPr="00E24CCE" w:rsidRDefault="0040025B" w:rsidP="002A64BD">
      <w:pPr>
        <w:numPr>
          <w:ilvl w:val="0"/>
          <w:numId w:val="4"/>
        </w:numPr>
        <w:shd w:val="clear" w:color="auto" w:fill="FFFFFF"/>
        <w:spacing w:line="360" w:lineRule="auto"/>
      </w:pPr>
      <w:r w:rsidRPr="00E24CCE">
        <w:rPr>
          <w:b/>
        </w:rPr>
        <w:t xml:space="preserve">Theoretical Approaches </w:t>
      </w:r>
    </w:p>
    <w:p w:rsidR="008E4C07" w:rsidRPr="00E24CCE" w:rsidRDefault="0040025B" w:rsidP="002A64BD">
      <w:pPr>
        <w:numPr>
          <w:ilvl w:val="1"/>
          <w:numId w:val="4"/>
        </w:numPr>
        <w:shd w:val="clear" w:color="auto" w:fill="FFFFFF"/>
        <w:spacing w:line="360" w:lineRule="auto"/>
        <w:rPr>
          <w:i/>
        </w:rPr>
      </w:pPr>
      <w:r w:rsidRPr="00E24CCE">
        <w:rPr>
          <w:i/>
        </w:rPr>
        <w:t>Micro versus macro</w:t>
      </w:r>
    </w:p>
    <w:p w:rsidR="008E4C07" w:rsidRPr="00E24CCE" w:rsidRDefault="0040025B" w:rsidP="002A64BD">
      <w:pPr>
        <w:numPr>
          <w:ilvl w:val="0"/>
          <w:numId w:val="4"/>
        </w:numPr>
        <w:shd w:val="clear" w:color="auto" w:fill="FFFFFF"/>
        <w:spacing w:line="360" w:lineRule="auto"/>
      </w:pPr>
      <w:r w:rsidRPr="00E24CCE">
        <w:rPr>
          <w:b/>
        </w:rPr>
        <w:t>Social Institutions</w:t>
      </w:r>
    </w:p>
    <w:p w:rsidR="008E4C07" w:rsidRPr="00E24CCE" w:rsidRDefault="0040025B" w:rsidP="002A64BD">
      <w:pPr>
        <w:numPr>
          <w:ilvl w:val="1"/>
          <w:numId w:val="4"/>
        </w:numPr>
        <w:shd w:val="clear" w:color="auto" w:fill="FFFFFF"/>
        <w:spacing w:line="360" w:lineRule="auto"/>
      </w:pPr>
      <w:r w:rsidRPr="00E24CCE">
        <w:t xml:space="preserve">Family </w:t>
      </w:r>
    </w:p>
    <w:p w:rsidR="008E4C07" w:rsidRPr="00E24CCE" w:rsidRDefault="0040025B" w:rsidP="002A64BD">
      <w:pPr>
        <w:numPr>
          <w:ilvl w:val="2"/>
          <w:numId w:val="4"/>
        </w:numPr>
        <w:shd w:val="clear" w:color="auto" w:fill="FFFFFF"/>
        <w:spacing w:line="360" w:lineRule="auto"/>
      </w:pPr>
      <w:r w:rsidRPr="00E24CCE">
        <w:rPr>
          <w:i/>
        </w:rPr>
        <w:t>Violence in the family (e.g.</w:t>
      </w:r>
      <w:r w:rsidR="007B3DF3" w:rsidRPr="00E24CCE">
        <w:rPr>
          <w:i/>
        </w:rPr>
        <w:t>,</w:t>
      </w:r>
      <w:r w:rsidRPr="00E24CCE">
        <w:rPr>
          <w:i/>
        </w:rPr>
        <w:t xml:space="preserve"> child abuse, elder abuse, </w:t>
      </w:r>
      <w:r w:rsidR="007B3DF3" w:rsidRPr="00E24CCE">
        <w:rPr>
          <w:i/>
        </w:rPr>
        <w:t xml:space="preserve">and </w:t>
      </w:r>
      <w:r w:rsidRPr="00E24CCE">
        <w:rPr>
          <w:i/>
        </w:rPr>
        <w:t>spousal abuse)</w:t>
      </w:r>
    </w:p>
    <w:p w:rsidR="00DF4F1D" w:rsidRPr="00E24CCE" w:rsidRDefault="00DF4F1D">
      <w:pPr>
        <w:pStyle w:val="Heading2"/>
      </w:pPr>
    </w:p>
    <w:p w:rsidR="00A62A40" w:rsidRPr="00E24CCE" w:rsidRDefault="00A62A40">
      <w:pPr>
        <w:pStyle w:val="Heading2"/>
      </w:pPr>
      <w:r w:rsidRPr="00E24CCE">
        <w:t>For Further Research and Exploration:</w:t>
      </w:r>
    </w:p>
    <w:p w:rsidR="008E4C07" w:rsidRPr="00E24CCE" w:rsidRDefault="00541B4A" w:rsidP="002A64BD">
      <w:pPr>
        <w:pStyle w:val="ListParagraph"/>
        <w:numPr>
          <w:ilvl w:val="0"/>
          <w:numId w:val="12"/>
        </w:numPr>
        <w:spacing w:line="360" w:lineRule="auto"/>
        <w:rPr>
          <w:b/>
          <w:szCs w:val="24"/>
        </w:rPr>
      </w:pPr>
      <w:hyperlink r:id="rId14" w:history="1">
        <w:r w:rsidR="0040025B" w:rsidRPr="00E24CCE">
          <w:rPr>
            <w:rStyle w:val="Hyperlink"/>
            <w:b/>
            <w:szCs w:val="24"/>
          </w:rPr>
          <w:t>Ted Talk: The Wisdom of Sociology: Sam Richards at TEDxLacador</w:t>
        </w:r>
      </w:hyperlink>
    </w:p>
    <w:p w:rsidR="008E4C07" w:rsidRPr="002A64BD" w:rsidRDefault="00541B4A" w:rsidP="002A64BD">
      <w:pPr>
        <w:pStyle w:val="Heading1"/>
        <w:spacing w:line="360" w:lineRule="auto"/>
        <w:ind w:left="360"/>
        <w:rPr>
          <w:rFonts w:cs="Times New Roman"/>
          <w:b w:val="0"/>
          <w:color w:val="auto"/>
          <w:sz w:val="24"/>
          <w:szCs w:val="24"/>
        </w:rPr>
      </w:pPr>
      <w:r w:rsidRPr="002A64BD">
        <w:rPr>
          <w:rFonts w:cs="Times New Roman"/>
          <w:b w:val="0"/>
          <w:color w:val="auto"/>
          <w:sz w:val="24"/>
          <w:szCs w:val="24"/>
        </w:rPr>
        <w:lastRenderedPageBreak/>
        <w:t xml:space="preserve">Sociologist Sam Richards enlists sociological insights to reveal the crucial way in which society shapes individuals and their decisions, even with one as personal as suicide. </w:t>
      </w:r>
    </w:p>
    <w:p w:rsidR="008E4C07" w:rsidRPr="002A64BD" w:rsidRDefault="00541B4A" w:rsidP="002A64BD">
      <w:pPr>
        <w:pStyle w:val="Heading1"/>
        <w:numPr>
          <w:ilvl w:val="0"/>
          <w:numId w:val="12"/>
        </w:numPr>
        <w:spacing w:line="360" w:lineRule="auto"/>
        <w:rPr>
          <w:rFonts w:cs="Times New Roman"/>
          <w:color w:val="auto"/>
          <w:sz w:val="24"/>
          <w:szCs w:val="24"/>
        </w:rPr>
      </w:pPr>
      <w:hyperlink r:id="rId15" w:history="1">
        <w:r w:rsidRPr="002A64BD">
          <w:rPr>
            <w:rStyle w:val="Hyperlink"/>
            <w:rFonts w:cs="Times New Roman"/>
            <w:sz w:val="24"/>
            <w:szCs w:val="24"/>
          </w:rPr>
          <w:t>Macrosociology Versus Microsociology</w:t>
        </w:r>
      </w:hyperlink>
    </w:p>
    <w:p w:rsidR="008E4C07" w:rsidRPr="00E24CCE" w:rsidRDefault="0040025B" w:rsidP="002A64BD">
      <w:pPr>
        <w:spacing w:line="360" w:lineRule="auto"/>
        <w:ind w:left="360"/>
      </w:pPr>
      <w:r w:rsidRPr="00E24CCE">
        <w:t>This short YouTube clip differentiates between macro and micro sociology.</w:t>
      </w:r>
      <w:r w:rsidR="005604E9" w:rsidRPr="00E24CCE">
        <w:t xml:space="preserve"> </w:t>
      </w:r>
      <w:r w:rsidRPr="00E24CCE">
        <w:t xml:space="preserve">Produced collaboratively by the Association of American Medical Colleges and Khan University, it also touches on functionalism, conflict, and symbolic interaction theories. </w:t>
      </w:r>
    </w:p>
    <w:p w:rsidR="008E4C07" w:rsidRPr="00E24CCE" w:rsidRDefault="00541B4A" w:rsidP="002A64BD">
      <w:pPr>
        <w:pStyle w:val="ListParagraph"/>
        <w:numPr>
          <w:ilvl w:val="0"/>
          <w:numId w:val="12"/>
        </w:numPr>
        <w:spacing w:line="360" w:lineRule="auto"/>
        <w:rPr>
          <w:b/>
          <w:szCs w:val="24"/>
        </w:rPr>
      </w:pPr>
      <w:hyperlink r:id="rId16" w:history="1">
        <w:r w:rsidR="0040025B" w:rsidRPr="00E24CCE">
          <w:rPr>
            <w:rStyle w:val="Hyperlink"/>
            <w:b/>
            <w:szCs w:val="24"/>
          </w:rPr>
          <w:t>Family Violence Nursing Curriculum</w:t>
        </w:r>
      </w:hyperlink>
    </w:p>
    <w:p w:rsidR="008E4C07" w:rsidRPr="00E24CCE" w:rsidRDefault="0040025B" w:rsidP="002A64BD">
      <w:pPr>
        <w:spacing w:line="360" w:lineRule="auto"/>
        <w:ind w:left="360"/>
      </w:pPr>
      <w:r w:rsidRPr="00E24CCE">
        <w:t>This older resource offers a wide variety of still applicable insights around family violence for students to learn more including definitions, dynamics, national resources, and links to medical practice.</w:t>
      </w:r>
      <w:r w:rsidR="005604E9" w:rsidRPr="00E24CCE">
        <w:t xml:space="preserve"> </w:t>
      </w:r>
    </w:p>
    <w:p w:rsidR="008E4C07" w:rsidRPr="00E24CCE" w:rsidRDefault="00266AA9" w:rsidP="002A64BD">
      <w:pPr>
        <w:spacing w:line="360" w:lineRule="auto"/>
        <w:rPr>
          <w:b/>
          <w:sz w:val="28"/>
          <w:szCs w:val="28"/>
        </w:rPr>
      </w:pPr>
      <w:r w:rsidRPr="00E24CCE">
        <w:rPr>
          <w:b/>
          <w:sz w:val="28"/>
          <w:szCs w:val="28"/>
        </w:rPr>
        <w:br w:type="page"/>
      </w:r>
    </w:p>
    <w:p w:rsidR="008E4C07" w:rsidRPr="00E24CCE" w:rsidRDefault="00045193" w:rsidP="002A64BD">
      <w:pPr>
        <w:pStyle w:val="Heading1"/>
        <w:spacing w:line="360" w:lineRule="auto"/>
        <w:rPr>
          <w:rFonts w:cs="Times New Roman"/>
        </w:rPr>
      </w:pPr>
      <w:r w:rsidRPr="00E24CCE">
        <w:rPr>
          <w:rFonts w:cs="Times New Roman"/>
        </w:rPr>
        <w:lastRenderedPageBreak/>
        <w:t xml:space="preserve">Chapter 2: </w:t>
      </w:r>
      <w:r w:rsidR="00541B4A" w:rsidRPr="002A64BD">
        <w:rPr>
          <w:rFonts w:cs="Times New Roman"/>
        </w:rPr>
        <w:t xml:space="preserve">Examining </w:t>
      </w:r>
      <w:r w:rsidR="00000654" w:rsidRPr="00E24CCE">
        <w:rPr>
          <w:rFonts w:cs="Times New Roman"/>
        </w:rPr>
        <w:t xml:space="preserve">the </w:t>
      </w:r>
      <w:r w:rsidR="00A51424" w:rsidRPr="00E24CCE">
        <w:rPr>
          <w:rFonts w:cs="Times New Roman"/>
        </w:rPr>
        <w:t>Social World</w:t>
      </w:r>
    </w:p>
    <w:p w:rsidR="008E4C07" w:rsidRPr="00E24CCE" w:rsidRDefault="003E1FFD" w:rsidP="002A64BD">
      <w:pPr>
        <w:keepNext/>
        <w:keepLines/>
        <w:spacing w:line="360" w:lineRule="auto"/>
        <w:outlineLvl w:val="1"/>
        <w:rPr>
          <w:rFonts w:eastAsiaTheme="majorEastAsia"/>
          <w:bCs/>
          <w:shd w:val="clear" w:color="auto" w:fill="FFFFFF"/>
        </w:rPr>
      </w:pPr>
      <w:r w:rsidRPr="00E24CCE">
        <w:rPr>
          <w:rFonts w:eastAsiaTheme="majorEastAsia"/>
          <w:bCs/>
        </w:rPr>
        <w:t>Chapter 2</w:t>
      </w:r>
      <w:r w:rsidR="00AA0454" w:rsidRPr="00E24CCE">
        <w:rPr>
          <w:rFonts w:eastAsiaTheme="majorEastAsia"/>
          <w:bCs/>
        </w:rPr>
        <w:t xml:space="preserve"> begins with a vignette of</w:t>
      </w:r>
      <w:r w:rsidR="00F92D6E" w:rsidRPr="00E24CCE">
        <w:rPr>
          <w:rFonts w:eastAsiaTheme="majorEastAsia"/>
          <w:bCs/>
        </w:rPr>
        <w:t xml:space="preserve"> a boy named Hector who is forced to drop out of school to show</w:t>
      </w:r>
      <w:r w:rsidR="00AA0454" w:rsidRPr="00E24CCE">
        <w:rPr>
          <w:rFonts w:eastAsiaTheme="majorEastAsia"/>
          <w:bCs/>
        </w:rPr>
        <w:t xml:space="preserve"> how social factors influence </w:t>
      </w:r>
      <w:r w:rsidR="00F92D6E" w:rsidRPr="00E24CCE">
        <w:rPr>
          <w:rFonts w:eastAsiaTheme="majorEastAsia"/>
          <w:bCs/>
        </w:rPr>
        <w:t xml:space="preserve">individual </w:t>
      </w:r>
      <w:r w:rsidR="00AA0454" w:rsidRPr="00E24CCE">
        <w:rPr>
          <w:rFonts w:eastAsiaTheme="majorEastAsia"/>
          <w:bCs/>
        </w:rPr>
        <w:t>behavior</w:t>
      </w:r>
      <w:r w:rsidR="00F92D6E" w:rsidRPr="00E24CCE">
        <w:rPr>
          <w:rFonts w:eastAsiaTheme="majorEastAsia"/>
          <w:bCs/>
        </w:rPr>
        <w:t>.</w:t>
      </w:r>
      <w:r w:rsidR="005604E9" w:rsidRPr="00E24CCE">
        <w:rPr>
          <w:rFonts w:eastAsiaTheme="majorEastAsia"/>
          <w:bCs/>
        </w:rPr>
        <w:t xml:space="preserve"> </w:t>
      </w:r>
      <w:r w:rsidR="00F92D6E" w:rsidRPr="00E24CCE">
        <w:rPr>
          <w:rFonts w:eastAsiaTheme="majorEastAsia"/>
          <w:bCs/>
        </w:rPr>
        <w:t xml:space="preserve">This chapter then shows how </w:t>
      </w:r>
      <w:r w:rsidR="00F92D6E" w:rsidRPr="00E24CCE">
        <w:t>Sociologists use social theories and scientific methods to examine social issues.</w:t>
      </w:r>
      <w:r w:rsidR="005604E9" w:rsidRPr="00E24CCE">
        <w:t xml:space="preserve"> </w:t>
      </w:r>
      <w:r w:rsidR="00F92D6E" w:rsidRPr="00E24CCE">
        <w:rPr>
          <w:rFonts w:eastAsiaTheme="majorEastAsia"/>
          <w:bCs/>
        </w:rPr>
        <w:t xml:space="preserve">It </w:t>
      </w:r>
      <w:r w:rsidRPr="00E24CCE">
        <w:rPr>
          <w:rFonts w:eastAsiaTheme="majorEastAsia"/>
          <w:bCs/>
        </w:rPr>
        <w:t>explores the development of sociology, providing an overview of its theories and</w:t>
      </w:r>
      <w:r w:rsidR="00B80C87" w:rsidRPr="00E24CCE">
        <w:rPr>
          <w:rFonts w:eastAsiaTheme="majorEastAsia"/>
          <w:bCs/>
        </w:rPr>
        <w:t xml:space="preserve"> research</w:t>
      </w:r>
      <w:r w:rsidRPr="00E24CCE">
        <w:rPr>
          <w:rFonts w:eastAsiaTheme="majorEastAsia"/>
          <w:bCs/>
        </w:rPr>
        <w:t xml:space="preserve"> methods.</w:t>
      </w:r>
      <w:r w:rsidR="005604E9" w:rsidRPr="00E24CCE">
        <w:rPr>
          <w:rFonts w:eastAsiaTheme="majorEastAsia"/>
          <w:bCs/>
        </w:rPr>
        <w:t xml:space="preserve"> </w:t>
      </w:r>
      <w:r w:rsidR="00C906A9" w:rsidRPr="00E24CCE">
        <w:rPr>
          <w:rFonts w:eastAsiaTheme="majorEastAsia"/>
          <w:bCs/>
          <w:shd w:val="clear" w:color="auto" w:fill="FFFFFF"/>
        </w:rPr>
        <w:t>I</w:t>
      </w:r>
      <w:r w:rsidRPr="00E24CCE">
        <w:rPr>
          <w:bCs/>
        </w:rPr>
        <w:t xml:space="preserve">t </w:t>
      </w:r>
      <w:r w:rsidR="00A51424" w:rsidRPr="00E24CCE">
        <w:rPr>
          <w:bCs/>
        </w:rPr>
        <w:t>introduces basic theoretical perspectives in sociology of how institutions, culture, and demographic characteris</w:t>
      </w:r>
      <w:r w:rsidR="006771EE" w:rsidRPr="00E24CCE">
        <w:rPr>
          <w:bCs/>
        </w:rPr>
        <w:t>t</w:t>
      </w:r>
      <w:r w:rsidR="00674481" w:rsidRPr="00E24CCE">
        <w:rPr>
          <w:bCs/>
        </w:rPr>
        <w:t>ic shape lives and interactions</w:t>
      </w:r>
      <w:r w:rsidR="00DB28E8" w:rsidRPr="00E24CCE">
        <w:rPr>
          <w:bCs/>
        </w:rPr>
        <w:t xml:space="preserve">. </w:t>
      </w:r>
      <w:r w:rsidR="00DB28E8" w:rsidRPr="00E24CCE">
        <w:rPr>
          <w:rFonts w:eastAsiaTheme="majorEastAsia"/>
          <w:bCs/>
        </w:rPr>
        <w:t>As such, it provides a good introduction to MCAT Foundational Concept 9</w:t>
      </w:r>
      <w:r w:rsidR="00F92D6E" w:rsidRPr="00E24CCE">
        <w:rPr>
          <w:rFonts w:eastAsiaTheme="majorEastAsia"/>
          <w:bCs/>
        </w:rPr>
        <w:t xml:space="preserve"> Concept Category A</w:t>
      </w:r>
      <w:r w:rsidR="00DB28E8" w:rsidRPr="00E24CCE">
        <w:rPr>
          <w:rFonts w:eastAsiaTheme="majorEastAsia"/>
          <w:bCs/>
          <w:shd w:val="clear" w:color="auto" w:fill="FFFFFF"/>
        </w:rPr>
        <w:t>.</w:t>
      </w:r>
    </w:p>
    <w:p w:rsidR="008E4C07" w:rsidRPr="00E24CCE" w:rsidRDefault="00F92D6E" w:rsidP="002A64BD">
      <w:pPr>
        <w:keepNext/>
        <w:keepLines/>
        <w:spacing w:line="360" w:lineRule="auto"/>
        <w:outlineLvl w:val="1"/>
        <w:rPr>
          <w:bCs/>
        </w:rPr>
      </w:pPr>
      <w:r w:rsidRPr="00E24CCE">
        <w:rPr>
          <w:rFonts w:eastAsiaTheme="majorEastAsia"/>
          <w:bCs/>
          <w:shd w:val="clear" w:color="auto" w:fill="FFFFFF"/>
        </w:rPr>
        <w:t xml:space="preserve">Chapter 2 also explores research methods, collecting data, making sense of data and research </w:t>
      </w:r>
      <w:r w:rsidR="004F2E78" w:rsidRPr="00E24CCE">
        <w:rPr>
          <w:rFonts w:eastAsiaTheme="majorEastAsia"/>
          <w:bCs/>
          <w:shd w:val="clear" w:color="auto" w:fill="FFFFFF"/>
        </w:rPr>
        <w:t>ethics.</w:t>
      </w:r>
      <w:r w:rsidR="005604E9" w:rsidRPr="00E24CCE">
        <w:rPr>
          <w:rFonts w:eastAsiaTheme="majorEastAsia"/>
          <w:bCs/>
          <w:shd w:val="clear" w:color="auto" w:fill="FFFFFF"/>
        </w:rPr>
        <w:t xml:space="preserve"> </w:t>
      </w:r>
      <w:r w:rsidR="004F2E78" w:rsidRPr="00E24CCE">
        <w:rPr>
          <w:rFonts w:eastAsiaTheme="majorEastAsia"/>
          <w:bCs/>
          <w:shd w:val="clear" w:color="auto" w:fill="FFFFFF"/>
        </w:rPr>
        <w:t>A</w:t>
      </w:r>
      <w:r w:rsidRPr="00E24CCE">
        <w:rPr>
          <w:rFonts w:eastAsiaTheme="majorEastAsia"/>
          <w:bCs/>
          <w:shd w:val="clear" w:color="auto" w:fill="FFFFFF"/>
        </w:rPr>
        <w:t xml:space="preserve">s such it is also linked to the MCAT </w:t>
      </w:r>
      <w:r w:rsidRPr="00E24CCE">
        <w:t>four scientific inquiry skills.</w:t>
      </w:r>
    </w:p>
    <w:p w:rsidR="007F5905" w:rsidRPr="002A64BD" w:rsidRDefault="007F5905" w:rsidP="00275D64">
      <w:pPr>
        <w:pStyle w:val="Heading2"/>
        <w:rPr>
          <w:sz w:val="24"/>
          <w:szCs w:val="24"/>
        </w:rPr>
      </w:pPr>
    </w:p>
    <w:p w:rsidR="007F5905" w:rsidRPr="00E24CCE" w:rsidRDefault="00020FD3" w:rsidP="00275D64">
      <w:pPr>
        <w:pStyle w:val="Heading2"/>
      </w:pPr>
      <w:r w:rsidRPr="00E24CCE">
        <w:t>MCAT Foundational Standards/Subtopics</w:t>
      </w:r>
    </w:p>
    <w:p w:rsidR="008E4C07" w:rsidRPr="00E24CCE" w:rsidRDefault="00541B4A" w:rsidP="002A64BD">
      <w:pPr>
        <w:shd w:val="clear" w:color="auto" w:fill="FFFFFF"/>
        <w:spacing w:line="360" w:lineRule="auto"/>
      </w:pPr>
      <w:hyperlink r:id="rId17" w:history="1">
        <w:r w:rsidR="0040025B" w:rsidRPr="00E24CCE">
          <w:t>Content Category 9A</w:t>
        </w:r>
      </w:hyperlink>
      <w:r w:rsidR="0040025B" w:rsidRPr="00E24CCE">
        <w:t>: Understanding social structure</w:t>
      </w:r>
    </w:p>
    <w:p w:rsidR="008E4C07" w:rsidRPr="00E24CCE" w:rsidRDefault="0040025B" w:rsidP="002A64BD">
      <w:pPr>
        <w:numPr>
          <w:ilvl w:val="0"/>
          <w:numId w:val="3"/>
        </w:numPr>
        <w:shd w:val="clear" w:color="auto" w:fill="FFFFFF"/>
        <w:spacing w:line="360" w:lineRule="auto"/>
      </w:pPr>
      <w:r w:rsidRPr="00E24CCE">
        <w:rPr>
          <w:b/>
        </w:rPr>
        <w:t xml:space="preserve">Theoretical Approaches </w:t>
      </w:r>
    </w:p>
    <w:p w:rsidR="008E4C07" w:rsidRPr="00E24CCE" w:rsidRDefault="0040025B" w:rsidP="002A64BD">
      <w:pPr>
        <w:numPr>
          <w:ilvl w:val="1"/>
          <w:numId w:val="3"/>
        </w:numPr>
        <w:shd w:val="clear" w:color="auto" w:fill="FFFFFF"/>
        <w:spacing w:line="360" w:lineRule="auto"/>
      </w:pPr>
      <w:r w:rsidRPr="00E24CCE">
        <w:t>Micro versus macro</w:t>
      </w:r>
    </w:p>
    <w:p w:rsidR="008E4C07" w:rsidRPr="00E24CCE" w:rsidRDefault="0040025B" w:rsidP="002A64BD">
      <w:pPr>
        <w:numPr>
          <w:ilvl w:val="1"/>
          <w:numId w:val="3"/>
        </w:numPr>
        <w:shd w:val="clear" w:color="auto" w:fill="FFFFFF"/>
        <w:spacing w:line="360" w:lineRule="auto"/>
      </w:pPr>
      <w:r w:rsidRPr="00E24CCE">
        <w:t>Functionalism (the author’s refer to it as structural functional theory)</w:t>
      </w:r>
    </w:p>
    <w:p w:rsidR="008E4C07" w:rsidRPr="00E24CCE" w:rsidRDefault="0040025B" w:rsidP="002A64BD">
      <w:pPr>
        <w:numPr>
          <w:ilvl w:val="1"/>
          <w:numId w:val="3"/>
        </w:numPr>
        <w:shd w:val="clear" w:color="auto" w:fill="FFFFFF"/>
        <w:spacing w:line="360" w:lineRule="auto"/>
      </w:pPr>
      <w:r w:rsidRPr="00E24CCE">
        <w:t>Conflict</w:t>
      </w:r>
    </w:p>
    <w:p w:rsidR="008E4C07" w:rsidRPr="00E24CCE" w:rsidRDefault="0040025B" w:rsidP="002A64BD">
      <w:pPr>
        <w:numPr>
          <w:ilvl w:val="1"/>
          <w:numId w:val="3"/>
        </w:numPr>
        <w:shd w:val="clear" w:color="auto" w:fill="FFFFFF"/>
        <w:spacing w:line="360" w:lineRule="auto"/>
      </w:pPr>
      <w:r w:rsidRPr="00E24CCE">
        <w:t>Symbolic interactionism (*the author</w:t>
      </w:r>
      <w:r w:rsidR="005604E9" w:rsidRPr="00E24CCE">
        <w:t xml:space="preserve"> </w:t>
      </w:r>
      <w:r w:rsidRPr="00E24CCE">
        <w:t xml:space="preserve">explains that symbolic interactionism is also called social constructionism) </w:t>
      </w:r>
    </w:p>
    <w:p w:rsidR="008E4C07" w:rsidRPr="00E24CCE" w:rsidRDefault="0040025B" w:rsidP="002A64BD">
      <w:pPr>
        <w:numPr>
          <w:ilvl w:val="1"/>
          <w:numId w:val="3"/>
        </w:numPr>
        <w:shd w:val="clear" w:color="auto" w:fill="FFFFFF"/>
        <w:spacing w:line="360" w:lineRule="auto"/>
      </w:pPr>
      <w:r w:rsidRPr="00E24CCE">
        <w:t>Social constructionism(*the author</w:t>
      </w:r>
      <w:r w:rsidR="005604E9" w:rsidRPr="00E24CCE">
        <w:t xml:space="preserve"> </w:t>
      </w:r>
      <w:r w:rsidRPr="00E24CCE">
        <w:t>explains that social constructionism) is also called symbolic interactionism)</w:t>
      </w:r>
    </w:p>
    <w:p w:rsidR="008E4C07" w:rsidRPr="00E24CCE" w:rsidRDefault="0040025B" w:rsidP="002A64BD">
      <w:pPr>
        <w:numPr>
          <w:ilvl w:val="1"/>
          <w:numId w:val="3"/>
        </w:numPr>
        <w:shd w:val="clear" w:color="auto" w:fill="FFFFFF"/>
        <w:spacing w:line="360" w:lineRule="auto"/>
      </w:pPr>
      <w:r w:rsidRPr="00E24CCE">
        <w:t>Exchange-rational choice</w:t>
      </w:r>
    </w:p>
    <w:p w:rsidR="008E4C07" w:rsidRPr="00E24CCE" w:rsidRDefault="0040025B" w:rsidP="002A64BD">
      <w:pPr>
        <w:numPr>
          <w:ilvl w:val="1"/>
          <w:numId w:val="3"/>
        </w:numPr>
        <w:shd w:val="clear" w:color="auto" w:fill="FFFFFF"/>
        <w:spacing w:line="360" w:lineRule="auto"/>
      </w:pPr>
      <w:r w:rsidRPr="00E24CCE">
        <w:t>Feminist theory</w:t>
      </w:r>
    </w:p>
    <w:p w:rsidR="00045193" w:rsidRPr="002A64BD" w:rsidRDefault="00045193" w:rsidP="00275D64">
      <w:pPr>
        <w:pStyle w:val="Heading2"/>
        <w:rPr>
          <w:sz w:val="24"/>
          <w:szCs w:val="24"/>
        </w:rPr>
      </w:pPr>
    </w:p>
    <w:p w:rsidR="00A62A40" w:rsidRPr="00E24CCE" w:rsidRDefault="00A62A40" w:rsidP="00275D64">
      <w:pPr>
        <w:pStyle w:val="Heading2"/>
      </w:pPr>
      <w:r w:rsidRPr="00E24CCE">
        <w:t>For Further Research and Exploration</w:t>
      </w:r>
    </w:p>
    <w:p w:rsidR="008E4C07" w:rsidRPr="00E24CCE" w:rsidRDefault="00541B4A" w:rsidP="002A64BD">
      <w:pPr>
        <w:pStyle w:val="ListParagraph"/>
        <w:numPr>
          <w:ilvl w:val="0"/>
          <w:numId w:val="12"/>
        </w:numPr>
        <w:spacing w:line="360" w:lineRule="auto"/>
        <w:rPr>
          <w:b/>
        </w:rPr>
      </w:pPr>
      <w:hyperlink r:id="rId18" w:history="1">
        <w:r w:rsidR="0040025B" w:rsidRPr="00E24CCE">
          <w:rPr>
            <w:rStyle w:val="Hyperlink"/>
            <w:b/>
          </w:rPr>
          <w:t>Rational Choice Exchange Theory</w:t>
        </w:r>
      </w:hyperlink>
      <w:r w:rsidR="0040025B" w:rsidRPr="00E24CCE">
        <w:rPr>
          <w:b/>
        </w:rPr>
        <w:t xml:space="preserve"> </w:t>
      </w:r>
    </w:p>
    <w:p w:rsidR="008E4C07" w:rsidRPr="00E24CCE" w:rsidRDefault="0040025B" w:rsidP="002A64BD">
      <w:pPr>
        <w:spacing w:line="360" w:lineRule="auto"/>
        <w:ind w:left="360"/>
      </w:pPr>
      <w:r w:rsidRPr="00E24CCE">
        <w:lastRenderedPageBreak/>
        <w:t>This seven</w:t>
      </w:r>
      <w:r w:rsidR="00BE76E7">
        <w:t>-</w:t>
      </w:r>
      <w:r w:rsidRPr="00E24CCE">
        <w:t xml:space="preserve">minute clip explains and critiques rational choice theory. </w:t>
      </w:r>
      <w:r w:rsidR="00BE76E7">
        <w:t>It is p</w:t>
      </w:r>
      <w:r w:rsidRPr="00E24CCE">
        <w:t xml:space="preserve">roduced collaboratively by the Association of American Medical Colleges and Khan University. </w:t>
      </w:r>
    </w:p>
    <w:p w:rsidR="008E4C07" w:rsidRPr="00E24CCE" w:rsidRDefault="00541B4A" w:rsidP="002A64BD">
      <w:pPr>
        <w:pStyle w:val="ListParagraph"/>
        <w:numPr>
          <w:ilvl w:val="0"/>
          <w:numId w:val="12"/>
        </w:numPr>
        <w:spacing w:line="360" w:lineRule="auto"/>
        <w:rPr>
          <w:b/>
        </w:rPr>
      </w:pPr>
      <w:hyperlink r:id="rId19" w:history="1">
        <w:r w:rsidR="0040025B" w:rsidRPr="00E24CCE">
          <w:rPr>
            <w:rStyle w:val="Hyperlink"/>
            <w:b/>
          </w:rPr>
          <w:t>Sociological Theories</w:t>
        </w:r>
      </w:hyperlink>
      <w:r w:rsidR="0040025B" w:rsidRPr="00E24CCE">
        <w:rPr>
          <w:b/>
        </w:rPr>
        <w:t xml:space="preserve"> </w:t>
      </w:r>
    </w:p>
    <w:p w:rsidR="008E4C07" w:rsidRPr="00E24CCE" w:rsidRDefault="0040025B" w:rsidP="002A64BD">
      <w:pPr>
        <w:spacing w:line="360" w:lineRule="auto"/>
        <w:ind w:left="360"/>
      </w:pPr>
      <w:r w:rsidRPr="00E24CCE">
        <w:t xml:space="preserve">This series of flash cards allows students to review functionalism, conflict, symbolic interactionism, and exchange theories. </w:t>
      </w:r>
    </w:p>
    <w:p w:rsidR="008E4C07" w:rsidRPr="00E24CCE" w:rsidRDefault="00541B4A" w:rsidP="002A64BD">
      <w:pPr>
        <w:pStyle w:val="ListParagraph"/>
        <w:numPr>
          <w:ilvl w:val="0"/>
          <w:numId w:val="12"/>
        </w:numPr>
        <w:spacing w:line="360" w:lineRule="auto"/>
        <w:rPr>
          <w:b/>
        </w:rPr>
      </w:pPr>
      <w:hyperlink r:id="rId20" w:history="1">
        <w:r w:rsidR="0040025B" w:rsidRPr="00E24CCE">
          <w:rPr>
            <w:rStyle w:val="Hyperlink"/>
            <w:b/>
          </w:rPr>
          <w:t>Feminist Theory</w:t>
        </w:r>
      </w:hyperlink>
      <w:r w:rsidR="0040025B" w:rsidRPr="00E24CCE">
        <w:rPr>
          <w:b/>
        </w:rPr>
        <w:t xml:space="preserve"> </w:t>
      </w:r>
    </w:p>
    <w:p w:rsidR="008E4C07" w:rsidRPr="00E24CCE" w:rsidRDefault="0040025B" w:rsidP="002A64BD">
      <w:pPr>
        <w:spacing w:line="360" w:lineRule="auto"/>
        <w:ind w:firstLine="360"/>
      </w:pPr>
      <w:r w:rsidRPr="00E24CCE">
        <w:t xml:space="preserve">This short video explains feminist theory and provides examples of it in practice. </w:t>
      </w:r>
    </w:p>
    <w:p w:rsidR="008E4C07" w:rsidRPr="00E24CCE" w:rsidRDefault="00541B4A" w:rsidP="002A64BD">
      <w:pPr>
        <w:pStyle w:val="ListParagraph"/>
        <w:numPr>
          <w:ilvl w:val="0"/>
          <w:numId w:val="12"/>
        </w:numPr>
        <w:spacing w:line="360" w:lineRule="auto"/>
        <w:rPr>
          <w:b/>
        </w:rPr>
      </w:pPr>
      <w:hyperlink r:id="rId21" w:history="1">
        <w:r w:rsidR="0040025B" w:rsidRPr="00E24CCE">
          <w:rPr>
            <w:rStyle w:val="Hyperlink"/>
            <w:b/>
          </w:rPr>
          <w:t>Relating Social Theories to Medicine</w:t>
        </w:r>
      </w:hyperlink>
    </w:p>
    <w:p w:rsidR="008E4C07" w:rsidRPr="00E24CCE" w:rsidRDefault="0040025B" w:rsidP="002A64BD">
      <w:pPr>
        <w:spacing w:line="360" w:lineRule="auto"/>
        <w:ind w:left="360"/>
      </w:pPr>
      <w:r w:rsidRPr="00E24CCE">
        <w:t>This nine</w:t>
      </w:r>
      <w:r w:rsidR="00BE76E7">
        <w:t>-</w:t>
      </w:r>
      <w:r w:rsidRPr="00E24CCE">
        <w:t>minute YouTube clip applies the social theories of functionalism, conflict, feminist, and symbolic interactionism to medicine.</w:t>
      </w:r>
      <w:r w:rsidR="005604E9" w:rsidRPr="00E24CCE">
        <w:t xml:space="preserve"> </w:t>
      </w:r>
      <w:r w:rsidR="00BE76E7">
        <w:t>It is p</w:t>
      </w:r>
      <w:r w:rsidRPr="00E24CCE">
        <w:t>roduced collaboratively by the Association of American Medical Colleges and Khan University.</w:t>
      </w:r>
    </w:p>
    <w:p w:rsidR="008E4C07" w:rsidRPr="00E24CCE" w:rsidRDefault="00266AA9" w:rsidP="002A64BD">
      <w:pPr>
        <w:spacing w:line="360" w:lineRule="auto"/>
        <w:rPr>
          <w:b/>
          <w:sz w:val="28"/>
          <w:szCs w:val="28"/>
        </w:rPr>
      </w:pPr>
      <w:r w:rsidRPr="00E24CCE">
        <w:rPr>
          <w:b/>
          <w:sz w:val="28"/>
          <w:szCs w:val="28"/>
        </w:rPr>
        <w:br w:type="page"/>
      </w:r>
    </w:p>
    <w:p w:rsidR="008E4C07" w:rsidRPr="00E24CCE" w:rsidRDefault="00045193" w:rsidP="002A64BD">
      <w:pPr>
        <w:pStyle w:val="Heading1"/>
        <w:spacing w:line="360" w:lineRule="auto"/>
        <w:rPr>
          <w:rFonts w:cs="Times New Roman"/>
        </w:rPr>
      </w:pPr>
      <w:r w:rsidRPr="00E24CCE">
        <w:rPr>
          <w:rFonts w:cs="Times New Roman"/>
        </w:rPr>
        <w:lastRenderedPageBreak/>
        <w:t xml:space="preserve">Chapter 3: </w:t>
      </w:r>
      <w:r w:rsidR="0060620E" w:rsidRPr="00E24CCE">
        <w:rPr>
          <w:rFonts w:cs="Times New Roman"/>
        </w:rPr>
        <w:t xml:space="preserve">Society and </w:t>
      </w:r>
      <w:r w:rsidR="00541B4A" w:rsidRPr="002A64BD">
        <w:rPr>
          <w:rFonts w:cs="Times New Roman"/>
        </w:rPr>
        <w:t>Culture</w:t>
      </w:r>
    </w:p>
    <w:p w:rsidR="008E4C07" w:rsidRPr="00E24CCE" w:rsidRDefault="008C77F4" w:rsidP="002A64BD">
      <w:pPr>
        <w:shd w:val="clear" w:color="auto" w:fill="FFFFFF"/>
        <w:spacing w:line="360" w:lineRule="auto"/>
      </w:pPr>
      <w:r w:rsidRPr="00E24CCE">
        <w:t>Chapt</w:t>
      </w:r>
      <w:r w:rsidR="00745A34" w:rsidRPr="00E24CCE">
        <w:t xml:space="preserve">er 3 begins with an example of </w:t>
      </w:r>
      <w:r w:rsidR="00F13221" w:rsidRPr="00E24CCE">
        <w:t>food and dietary practices shaped by culture.</w:t>
      </w:r>
      <w:r w:rsidR="005604E9" w:rsidRPr="00E24CCE">
        <w:t xml:space="preserve"> </w:t>
      </w:r>
      <w:r w:rsidRPr="00E24CCE">
        <w:t xml:space="preserve">It then introduces of culture and its elements, examining concepts such as material and nonmaterial culture, language, and how culture links to identity. As such, it is most connected with MCAT Foundational Concept 9, </w:t>
      </w:r>
      <w:hyperlink r:id="rId22" w:history="1">
        <w:r w:rsidRPr="00E24CCE">
          <w:t>Content Category 9A</w:t>
        </w:r>
      </w:hyperlink>
      <w:r w:rsidRPr="00E24CCE">
        <w:t xml:space="preserve">: </w:t>
      </w:r>
      <w:r w:rsidR="00745A34" w:rsidRPr="00E24CCE">
        <w:t>It also explores norms, folkways, mores, taboos, and types of sanctions.</w:t>
      </w:r>
      <w:r w:rsidR="005604E9" w:rsidRPr="00E24CCE">
        <w:t xml:space="preserve"> </w:t>
      </w:r>
      <w:r w:rsidR="00615F1D" w:rsidRPr="00E24CCE">
        <w:t>These link</w:t>
      </w:r>
      <w:r w:rsidR="00745A34" w:rsidRPr="00E24CCE">
        <w:t xml:space="preserve"> to MCAT Foundational Concept 7, Content Category 7B. </w:t>
      </w:r>
    </w:p>
    <w:p w:rsidR="008E4C07" w:rsidRPr="00E24CCE" w:rsidRDefault="008C77F4" w:rsidP="002A64BD">
      <w:pPr>
        <w:shd w:val="clear" w:color="auto" w:fill="FFFFFF"/>
        <w:spacing w:line="360" w:lineRule="auto"/>
        <w:rPr>
          <w:shd w:val="clear" w:color="auto" w:fill="FFFFFF"/>
        </w:rPr>
      </w:pPr>
      <w:r w:rsidRPr="00E24CCE">
        <w:rPr>
          <w:shd w:val="clear" w:color="auto" w:fill="FFFFFF"/>
        </w:rPr>
        <w:t>Chapter 3 further addresses cultural relativism and ethnocentrism.</w:t>
      </w:r>
      <w:r w:rsidR="005604E9" w:rsidRPr="00E24CCE">
        <w:rPr>
          <w:shd w:val="clear" w:color="auto" w:fill="FFFFFF"/>
        </w:rPr>
        <w:t xml:space="preserve"> </w:t>
      </w:r>
      <w:r w:rsidRPr="00E24CCE">
        <w:rPr>
          <w:shd w:val="clear" w:color="auto" w:fill="FFFFFF"/>
        </w:rPr>
        <w:t>As such, it links to MCAT Foundational Concept 8, Content Category 8B.</w:t>
      </w:r>
    </w:p>
    <w:p w:rsidR="008E4C07" w:rsidRPr="00E24CCE" w:rsidRDefault="008E4C07" w:rsidP="002A64BD">
      <w:pPr>
        <w:shd w:val="clear" w:color="auto" w:fill="FFFFFF"/>
        <w:spacing w:line="360" w:lineRule="auto"/>
        <w:rPr>
          <w:shd w:val="clear" w:color="auto" w:fill="FFFFFF"/>
        </w:rPr>
      </w:pPr>
    </w:p>
    <w:p w:rsidR="008C77F4" w:rsidRPr="00E24CCE" w:rsidRDefault="00020FD3" w:rsidP="00275D64">
      <w:pPr>
        <w:pStyle w:val="Heading2"/>
      </w:pPr>
      <w:r w:rsidRPr="00E24CCE">
        <w:t>MCAT Foundational Standards/Subtopics</w:t>
      </w:r>
    </w:p>
    <w:p w:rsidR="008E4C07" w:rsidRPr="00E24CCE" w:rsidRDefault="00541B4A" w:rsidP="002A64BD">
      <w:pPr>
        <w:shd w:val="clear" w:color="auto" w:fill="FFFFFF"/>
        <w:spacing w:line="360" w:lineRule="auto"/>
      </w:pPr>
      <w:hyperlink r:id="rId23" w:history="1">
        <w:r w:rsidR="0040025B" w:rsidRPr="00E24CCE">
          <w:t>Content Category 7B</w:t>
        </w:r>
      </w:hyperlink>
      <w:r w:rsidR="0040025B" w:rsidRPr="00E24CCE">
        <w:t>: Social Processes that influence human behavior</w:t>
      </w:r>
    </w:p>
    <w:p w:rsidR="008E4C07" w:rsidRPr="002A64BD" w:rsidRDefault="0040025B" w:rsidP="002A64BD">
      <w:pPr>
        <w:pStyle w:val="BulletedList"/>
      </w:pPr>
      <w:r w:rsidRPr="002A64BD">
        <w:t>Normative and Non-normative behavior</w:t>
      </w:r>
    </w:p>
    <w:p w:rsidR="008E4C07" w:rsidRPr="00E24CCE" w:rsidRDefault="0040025B" w:rsidP="002A64BD">
      <w:pPr>
        <w:pStyle w:val="BulletedList"/>
        <w:numPr>
          <w:ilvl w:val="1"/>
          <w:numId w:val="37"/>
        </w:numPr>
      </w:pPr>
      <w:r w:rsidRPr="00E24CCE">
        <w:t>Social norms</w:t>
      </w:r>
    </w:p>
    <w:p w:rsidR="008E4C07" w:rsidRPr="00E24CCE" w:rsidRDefault="0040025B" w:rsidP="002A64BD">
      <w:pPr>
        <w:pStyle w:val="BulletedList"/>
        <w:numPr>
          <w:ilvl w:val="2"/>
          <w:numId w:val="37"/>
        </w:numPr>
      </w:pPr>
      <w:r w:rsidRPr="00E24CCE">
        <w:t>Sanctions</w:t>
      </w:r>
    </w:p>
    <w:p w:rsidR="008E4C07" w:rsidRPr="00E24CCE" w:rsidRDefault="0040025B" w:rsidP="002A64BD">
      <w:pPr>
        <w:pStyle w:val="BulletedList"/>
        <w:numPr>
          <w:ilvl w:val="2"/>
          <w:numId w:val="37"/>
        </w:numPr>
      </w:pPr>
      <w:r w:rsidRPr="00E24CCE">
        <w:t>Folkways, mores, taboos</w:t>
      </w:r>
    </w:p>
    <w:p w:rsidR="008E4C07" w:rsidRPr="00E24CCE" w:rsidRDefault="00541B4A" w:rsidP="002A64BD">
      <w:pPr>
        <w:shd w:val="clear" w:color="auto" w:fill="FFFFFF"/>
        <w:spacing w:line="360" w:lineRule="auto"/>
      </w:pPr>
      <w:hyperlink r:id="rId24" w:history="1">
        <w:r w:rsidR="0040025B" w:rsidRPr="00E24CCE">
          <w:t>Content Category 9A</w:t>
        </w:r>
      </w:hyperlink>
      <w:r w:rsidR="0040025B" w:rsidRPr="00E24CCE">
        <w:t>: Understanding social structure</w:t>
      </w:r>
    </w:p>
    <w:p w:rsidR="008E4C07" w:rsidRPr="00E24CCE" w:rsidRDefault="0040025B" w:rsidP="002A64BD">
      <w:pPr>
        <w:pStyle w:val="BulletedList"/>
      </w:pPr>
      <w:r w:rsidRPr="00E24CCE">
        <w:t>Culture</w:t>
      </w:r>
    </w:p>
    <w:p w:rsidR="008E4C07" w:rsidRPr="00E24CCE" w:rsidRDefault="0040025B" w:rsidP="002A64BD">
      <w:pPr>
        <w:pStyle w:val="BulletedList"/>
        <w:numPr>
          <w:ilvl w:val="1"/>
          <w:numId w:val="37"/>
        </w:numPr>
      </w:pPr>
      <w:r w:rsidRPr="00E24CCE">
        <w:t xml:space="preserve">Elements of culture (beliefs, language, rituals, symbols, </w:t>
      </w:r>
      <w:r w:rsidR="007B3DF3" w:rsidRPr="00E24CCE">
        <w:t xml:space="preserve">and </w:t>
      </w:r>
      <w:r w:rsidRPr="00E24CCE">
        <w:t xml:space="preserve">values) </w:t>
      </w:r>
    </w:p>
    <w:p w:rsidR="008E4C07" w:rsidRPr="00E24CCE" w:rsidRDefault="0040025B" w:rsidP="002A64BD">
      <w:pPr>
        <w:pStyle w:val="BulletedList"/>
        <w:numPr>
          <w:ilvl w:val="1"/>
          <w:numId w:val="37"/>
        </w:numPr>
      </w:pPr>
      <w:r w:rsidRPr="00E24CCE">
        <w:t>Material v</w:t>
      </w:r>
      <w:r w:rsidR="00BE76E7">
        <w:t>ersus</w:t>
      </w:r>
      <w:r w:rsidRPr="00E24CCE">
        <w:t xml:space="preserve"> symbolic culture</w:t>
      </w:r>
    </w:p>
    <w:p w:rsidR="008E4C07" w:rsidRPr="00E24CCE" w:rsidRDefault="0040025B" w:rsidP="002A64BD">
      <w:pPr>
        <w:pStyle w:val="BulletedList"/>
        <w:numPr>
          <w:ilvl w:val="1"/>
          <w:numId w:val="37"/>
        </w:numPr>
      </w:pPr>
      <w:r w:rsidRPr="00E24CCE">
        <w:t>Cultural lag</w:t>
      </w:r>
    </w:p>
    <w:p w:rsidR="008E4C07" w:rsidRPr="00E24CCE" w:rsidRDefault="0040025B" w:rsidP="002A64BD">
      <w:pPr>
        <w:pStyle w:val="BulletedList"/>
        <w:numPr>
          <w:ilvl w:val="1"/>
          <w:numId w:val="37"/>
        </w:numPr>
      </w:pPr>
      <w:r w:rsidRPr="00E24CCE">
        <w:t>Culture shock</w:t>
      </w:r>
    </w:p>
    <w:p w:rsidR="008E4C07" w:rsidRPr="00E24CCE" w:rsidRDefault="0040025B" w:rsidP="002A64BD">
      <w:pPr>
        <w:pStyle w:val="BulletedList"/>
        <w:numPr>
          <w:ilvl w:val="1"/>
          <w:numId w:val="37"/>
        </w:numPr>
      </w:pPr>
      <w:r w:rsidRPr="00E24CCE">
        <w:t>Subcultures and countercultures</w:t>
      </w:r>
    </w:p>
    <w:p w:rsidR="008E4C07" w:rsidRPr="00E24CCE" w:rsidRDefault="0040025B" w:rsidP="002A64BD">
      <w:pPr>
        <w:pStyle w:val="BulletedList"/>
        <w:numPr>
          <w:ilvl w:val="1"/>
          <w:numId w:val="37"/>
        </w:numPr>
      </w:pPr>
      <w:r w:rsidRPr="00E24CCE">
        <w:t>Mass media and popular culture</w:t>
      </w:r>
    </w:p>
    <w:p w:rsidR="008E4C07" w:rsidRPr="00E24CCE" w:rsidRDefault="0040025B" w:rsidP="002A64BD">
      <w:pPr>
        <w:pStyle w:val="BulletedList"/>
        <w:numPr>
          <w:ilvl w:val="1"/>
          <w:numId w:val="37"/>
        </w:numPr>
      </w:pPr>
      <w:r w:rsidRPr="00E24CCE">
        <w:t>Evolution and human culture</w:t>
      </w:r>
    </w:p>
    <w:p w:rsidR="008E4C07" w:rsidRPr="00E24CCE" w:rsidRDefault="0040025B" w:rsidP="002A64BD">
      <w:pPr>
        <w:pStyle w:val="BulletedList"/>
        <w:numPr>
          <w:ilvl w:val="1"/>
          <w:numId w:val="37"/>
        </w:numPr>
      </w:pPr>
      <w:r w:rsidRPr="00E24CCE">
        <w:t>Transmission and diffusion</w:t>
      </w:r>
    </w:p>
    <w:p w:rsidR="008E4C07" w:rsidRPr="00E24CCE" w:rsidRDefault="00541B4A" w:rsidP="002A64BD">
      <w:pPr>
        <w:shd w:val="clear" w:color="auto" w:fill="FFFFFF"/>
        <w:spacing w:line="360" w:lineRule="auto"/>
      </w:pPr>
      <w:hyperlink r:id="rId25" w:history="1">
        <w:r w:rsidR="0040025B" w:rsidRPr="00E24CCE">
          <w:t>Content Category 8B</w:t>
        </w:r>
      </w:hyperlink>
      <w:r w:rsidR="0040025B" w:rsidRPr="00E24CCE">
        <w:t>: Social Thinking</w:t>
      </w:r>
    </w:p>
    <w:p w:rsidR="002A64BD" w:rsidRDefault="0040025B" w:rsidP="002A64BD">
      <w:pPr>
        <w:pStyle w:val="BulletedList"/>
      </w:pPr>
      <w:r w:rsidRPr="002A64BD">
        <w:t>Prejudice</w:t>
      </w:r>
      <w:r w:rsidRPr="00E24CCE">
        <w:t xml:space="preserve"> and bias</w:t>
      </w:r>
    </w:p>
    <w:p w:rsidR="002A64BD" w:rsidRDefault="0040025B" w:rsidP="002A64BD">
      <w:pPr>
        <w:pStyle w:val="BulletedList"/>
        <w:numPr>
          <w:ilvl w:val="1"/>
          <w:numId w:val="37"/>
        </w:numPr>
      </w:pPr>
      <w:r w:rsidRPr="00E24CCE">
        <w:t>Ethnocentrism</w:t>
      </w:r>
    </w:p>
    <w:p w:rsidR="008E4C07" w:rsidRPr="002A64BD" w:rsidRDefault="0040025B" w:rsidP="002A64BD">
      <w:pPr>
        <w:pStyle w:val="BulletedList"/>
        <w:numPr>
          <w:ilvl w:val="2"/>
          <w:numId w:val="37"/>
        </w:numPr>
      </w:pPr>
      <w:r w:rsidRPr="00E24CCE">
        <w:t>Ethnocentrism versus cultural relativism</w:t>
      </w:r>
    </w:p>
    <w:p w:rsidR="0040025B" w:rsidRPr="002A64BD" w:rsidRDefault="0040025B" w:rsidP="00275D64">
      <w:pPr>
        <w:pStyle w:val="Heading2"/>
        <w:rPr>
          <w:sz w:val="24"/>
          <w:szCs w:val="24"/>
        </w:rPr>
      </w:pPr>
    </w:p>
    <w:p w:rsidR="008C77F4" w:rsidRPr="00E24CCE" w:rsidRDefault="008C77F4" w:rsidP="00275D64">
      <w:pPr>
        <w:pStyle w:val="Heading2"/>
      </w:pPr>
      <w:r w:rsidRPr="00E24CCE">
        <w:t>For Further Research and Exploration</w:t>
      </w:r>
    </w:p>
    <w:p w:rsidR="008E4C07" w:rsidRPr="00E24CCE" w:rsidRDefault="00541B4A" w:rsidP="002A64BD">
      <w:pPr>
        <w:pStyle w:val="ListParagraph"/>
        <w:numPr>
          <w:ilvl w:val="0"/>
          <w:numId w:val="12"/>
        </w:numPr>
        <w:spacing w:line="360" w:lineRule="auto"/>
        <w:outlineLvl w:val="0"/>
        <w:rPr>
          <w:rFonts w:eastAsia="Times New Roman"/>
          <w:b/>
          <w:bCs/>
          <w:kern w:val="36"/>
        </w:rPr>
      </w:pPr>
      <w:hyperlink r:id="rId26" w:history="1">
        <w:r w:rsidR="0040025B" w:rsidRPr="00E24CCE">
          <w:rPr>
            <w:rStyle w:val="Hyperlink"/>
            <w:rFonts w:eastAsia="Times New Roman"/>
            <w:b/>
            <w:bCs/>
            <w:kern w:val="36"/>
          </w:rPr>
          <w:t>Evolution and Human Culture</w:t>
        </w:r>
      </w:hyperlink>
    </w:p>
    <w:p w:rsidR="008E4C07" w:rsidRPr="00E24CCE" w:rsidRDefault="0040025B" w:rsidP="002A64BD">
      <w:pPr>
        <w:spacing w:line="360" w:lineRule="auto"/>
        <w:ind w:left="360"/>
        <w:outlineLvl w:val="0"/>
        <w:rPr>
          <w:bCs/>
          <w:kern w:val="36"/>
        </w:rPr>
      </w:pPr>
      <w:r w:rsidRPr="00E24CCE">
        <w:t>This basic five</w:t>
      </w:r>
      <w:r w:rsidR="00BE76E7">
        <w:t>-</w:t>
      </w:r>
      <w:r w:rsidRPr="00E24CCE">
        <w:t>minute video collaboration provides a brief discussion of culture, cultural universals, human culture, and evolution.</w:t>
      </w:r>
      <w:r w:rsidR="005604E9" w:rsidRPr="00E24CCE">
        <w:t xml:space="preserve"> </w:t>
      </w:r>
      <w:r w:rsidRPr="00E24CCE">
        <w:t>It was produced in collaboration between The Association of American Medical Colleges and Khan University.</w:t>
      </w:r>
    </w:p>
    <w:p w:rsidR="008E4C07" w:rsidRPr="00E24CCE" w:rsidRDefault="00541B4A" w:rsidP="002A64BD">
      <w:pPr>
        <w:pStyle w:val="ListParagraph"/>
        <w:numPr>
          <w:ilvl w:val="0"/>
          <w:numId w:val="12"/>
        </w:numPr>
        <w:spacing w:line="360" w:lineRule="auto"/>
        <w:rPr>
          <w:b/>
        </w:rPr>
      </w:pPr>
      <w:hyperlink r:id="rId27" w:history="1">
        <w:r w:rsidR="0040025B" w:rsidRPr="00E24CCE">
          <w:rPr>
            <w:rStyle w:val="Hyperlink"/>
            <w:b/>
          </w:rPr>
          <w:t>Social Reproduction</w:t>
        </w:r>
      </w:hyperlink>
      <w:r w:rsidR="0040025B" w:rsidRPr="00E24CCE">
        <w:rPr>
          <w:b/>
        </w:rPr>
        <w:t xml:space="preserve"> </w:t>
      </w:r>
    </w:p>
    <w:p w:rsidR="008E4C07" w:rsidRPr="00E24CCE" w:rsidRDefault="0040025B" w:rsidP="002A64BD">
      <w:pPr>
        <w:pStyle w:val="ListParagraph"/>
        <w:spacing w:line="360" w:lineRule="auto"/>
        <w:ind w:left="360"/>
      </w:pPr>
      <w:r w:rsidRPr="00E24CCE">
        <w:t>This basic five</w:t>
      </w:r>
      <w:r w:rsidR="007C2B8C" w:rsidRPr="00E24CCE">
        <w:t>-</w:t>
      </w:r>
      <w:r w:rsidRPr="00E24CCE">
        <w:t>minute video collaboration provides a brief discussion of social capital, social reproduction, and cultural capital.</w:t>
      </w:r>
      <w:r w:rsidR="005604E9" w:rsidRPr="00E24CCE">
        <w:t xml:space="preserve"> </w:t>
      </w:r>
      <w:r w:rsidRPr="00E24CCE">
        <w:t>It was produced in collaboration between The Association of American Medical Colleges and Khan University.</w:t>
      </w:r>
      <w:r w:rsidR="005604E9" w:rsidRPr="00E24CCE">
        <w:t xml:space="preserve"> </w:t>
      </w:r>
    </w:p>
    <w:p w:rsidR="008E4C07" w:rsidRPr="00E24CCE" w:rsidRDefault="00541B4A" w:rsidP="002A64BD">
      <w:pPr>
        <w:pStyle w:val="ListParagraph"/>
        <w:numPr>
          <w:ilvl w:val="0"/>
          <w:numId w:val="12"/>
        </w:numPr>
        <w:spacing w:line="360" w:lineRule="auto"/>
        <w:outlineLvl w:val="0"/>
        <w:rPr>
          <w:rFonts w:eastAsia="Times New Roman"/>
          <w:b/>
          <w:bCs/>
          <w:kern w:val="36"/>
        </w:rPr>
      </w:pPr>
      <w:hyperlink r:id="rId28" w:history="1">
        <w:r w:rsidR="0040025B" w:rsidRPr="00E24CCE">
          <w:rPr>
            <w:rStyle w:val="Hyperlink"/>
            <w:rFonts w:eastAsia="Times New Roman"/>
            <w:b/>
            <w:bCs/>
            <w:kern w:val="36"/>
          </w:rPr>
          <w:t>Ethnocentrism and Cultural Relativism In Group and Out Group</w:t>
        </w:r>
      </w:hyperlink>
    </w:p>
    <w:p w:rsidR="008E4C07" w:rsidRPr="00E24CCE" w:rsidRDefault="0040025B" w:rsidP="002A64BD">
      <w:pPr>
        <w:pStyle w:val="ListParagraph"/>
        <w:spacing w:line="360" w:lineRule="auto"/>
        <w:ind w:left="360"/>
      </w:pPr>
      <w:r w:rsidRPr="00E24CCE">
        <w:t>This basic eight</w:t>
      </w:r>
      <w:r w:rsidR="00281B10">
        <w:t>-</w:t>
      </w:r>
      <w:r w:rsidRPr="00E24CCE">
        <w:t>minute video provides a brief discussion of ethnocentrism, cultural relativism, in group, outgroups, and suggests connections with discrimination. It was produced in collaboration between The Association of American Medical Colleges and Khan University.</w:t>
      </w:r>
      <w:r w:rsidR="005604E9" w:rsidRPr="00E24CCE">
        <w:t xml:space="preserve"> </w:t>
      </w:r>
    </w:p>
    <w:p w:rsidR="008E4C07" w:rsidRPr="00E24CCE" w:rsidRDefault="00541B4A" w:rsidP="002A64BD">
      <w:pPr>
        <w:pStyle w:val="ListParagraph"/>
        <w:numPr>
          <w:ilvl w:val="0"/>
          <w:numId w:val="12"/>
        </w:numPr>
        <w:spacing w:line="360" w:lineRule="auto"/>
        <w:rPr>
          <w:b/>
        </w:rPr>
      </w:pPr>
      <w:hyperlink r:id="rId29" w:history="1">
        <w:r w:rsidR="0040025B" w:rsidRPr="00E24CCE">
          <w:rPr>
            <w:rStyle w:val="Hyperlink"/>
            <w:b/>
          </w:rPr>
          <w:t>Botox, Gender, And the Emotional Lobotomy</w:t>
        </w:r>
      </w:hyperlink>
    </w:p>
    <w:p w:rsidR="008E4C07" w:rsidRPr="00E24CCE" w:rsidRDefault="0040025B" w:rsidP="002A64BD">
      <w:pPr>
        <w:spacing w:line="360" w:lineRule="auto"/>
        <w:ind w:left="360"/>
      </w:pPr>
      <w:r w:rsidRPr="00E24CCE">
        <w:rPr>
          <w:rStyle w:val="Emphasis"/>
        </w:rPr>
        <w:t>Dana Berkowitz</w:t>
      </w:r>
      <w:r w:rsidRPr="00E24CCE">
        <w:t xml:space="preserve"> introduces her new book </w:t>
      </w:r>
      <w:hyperlink r:id="rId30" w:tgtFrame="_blank" w:history="1">
        <w:r w:rsidRPr="00E24CCE">
          <w:t>Botox Nation: Changing the Face of America</w:t>
        </w:r>
      </w:hyperlink>
      <w:r w:rsidRPr="00E24CCE">
        <w:rPr>
          <w:i/>
          <w:iCs/>
        </w:rPr>
        <w:t>,</w:t>
      </w:r>
      <w:r w:rsidRPr="00E24CCE">
        <w:rPr>
          <w:b/>
          <w:i/>
          <w:iCs/>
        </w:rPr>
        <w:t xml:space="preserve"> </w:t>
      </w:r>
      <w:r w:rsidRPr="00E24CCE">
        <w:rPr>
          <w:iCs/>
        </w:rPr>
        <w:t>using Erving Goffman’s frameworks and looking at cultural standards of gendered beauty and ageism.</w:t>
      </w:r>
      <w:r w:rsidR="005604E9" w:rsidRPr="00E24CCE">
        <w:rPr>
          <w:iCs/>
        </w:rPr>
        <w:t xml:space="preserve"> </w:t>
      </w:r>
      <w:r w:rsidRPr="00E24CCE">
        <w:rPr>
          <w:iCs/>
        </w:rPr>
        <w:t>Also introduced is emotional labor.</w:t>
      </w:r>
      <w:r w:rsidR="005604E9" w:rsidRPr="00E24CCE">
        <w:rPr>
          <w:iCs/>
        </w:rPr>
        <w:t xml:space="preserve"> </w:t>
      </w:r>
      <w:r w:rsidRPr="00E24CCE">
        <w:rPr>
          <w:iCs/>
        </w:rPr>
        <w:t xml:space="preserve">Found on </w:t>
      </w:r>
      <w:r w:rsidRPr="00E24CCE">
        <w:rPr>
          <w:i/>
          <w:iCs/>
        </w:rPr>
        <w:t>Soc Images</w:t>
      </w:r>
      <w:r w:rsidRPr="00E24CCE">
        <w:rPr>
          <w:iCs/>
        </w:rPr>
        <w:t>, this blogpost provides students a connection between culture, pop culture, medical intervention, gender, and ageism.</w:t>
      </w:r>
    </w:p>
    <w:p w:rsidR="00EA35F4" w:rsidRPr="00E24CCE" w:rsidRDefault="00EA35F4">
      <w:pPr>
        <w:spacing w:after="200" w:line="276" w:lineRule="auto"/>
        <w:contextualSpacing w:val="0"/>
        <w:rPr>
          <w:rFonts w:eastAsiaTheme="majorEastAsia"/>
          <w:b/>
          <w:bCs/>
          <w:color w:val="365F91" w:themeColor="accent1" w:themeShade="BF"/>
          <w:sz w:val="28"/>
          <w:szCs w:val="28"/>
        </w:rPr>
      </w:pPr>
      <w:r w:rsidRPr="00E24CCE">
        <w:br w:type="page"/>
      </w:r>
    </w:p>
    <w:p w:rsidR="008E4C07" w:rsidRPr="00E24CCE" w:rsidRDefault="00045193" w:rsidP="002A64BD">
      <w:pPr>
        <w:pStyle w:val="Heading1"/>
        <w:spacing w:line="360" w:lineRule="auto"/>
        <w:rPr>
          <w:rFonts w:cs="Times New Roman"/>
        </w:rPr>
      </w:pPr>
      <w:r w:rsidRPr="00E24CCE">
        <w:rPr>
          <w:rFonts w:cs="Times New Roman"/>
        </w:rPr>
        <w:lastRenderedPageBreak/>
        <w:t>Chapter 4: Soci</w:t>
      </w:r>
      <w:r w:rsidR="00371E63" w:rsidRPr="00E24CCE">
        <w:rPr>
          <w:rFonts w:cs="Times New Roman"/>
        </w:rPr>
        <w:t>alization</w:t>
      </w:r>
    </w:p>
    <w:p w:rsidR="008E4C07" w:rsidRPr="00E24CCE" w:rsidRDefault="004F2E78" w:rsidP="002A64BD">
      <w:pPr>
        <w:shd w:val="clear" w:color="auto" w:fill="FFFFFF"/>
        <w:spacing w:line="360" w:lineRule="auto"/>
        <w:rPr>
          <w:rFonts w:eastAsiaTheme="majorEastAsia"/>
          <w:bCs/>
        </w:rPr>
      </w:pPr>
      <w:r w:rsidRPr="00E24CCE">
        <w:t>Chapter 4</w:t>
      </w:r>
      <w:r w:rsidR="00D36FBC" w:rsidRPr="00E24CCE">
        <w:t xml:space="preserve"> begins with a vignette of a </w:t>
      </w:r>
      <w:r w:rsidR="007C2B8C" w:rsidRPr="00E24CCE">
        <w:t>12–</w:t>
      </w:r>
      <w:r w:rsidR="00D36FBC" w:rsidRPr="00E24CCE">
        <w:t>year</w:t>
      </w:r>
      <w:r w:rsidR="007C2B8C" w:rsidRPr="00E24CCE">
        <w:t>-</w:t>
      </w:r>
      <w:r w:rsidR="00D36FBC" w:rsidRPr="00E24CCE">
        <w:t>old Canadian child’s empathy for a murdered Pakistani child that motivated him to start a nonprofit.</w:t>
      </w:r>
      <w:r w:rsidR="005604E9" w:rsidRPr="00E24CCE">
        <w:t xml:space="preserve"> </w:t>
      </w:r>
      <w:r w:rsidR="00D36FBC" w:rsidRPr="00E24CCE">
        <w:t xml:space="preserve">Authors link this act to socialization, and explore </w:t>
      </w:r>
      <w:r w:rsidR="003E1FFD" w:rsidRPr="00E24CCE">
        <w:rPr>
          <w:rFonts w:eastAsiaTheme="majorEastAsia"/>
          <w:bCs/>
        </w:rPr>
        <w:t>the phenomenon of socialization at micro, meso, and macro levels.</w:t>
      </w:r>
      <w:r w:rsidR="005604E9" w:rsidRPr="00E24CCE">
        <w:rPr>
          <w:rFonts w:eastAsiaTheme="majorEastAsia"/>
          <w:bCs/>
        </w:rPr>
        <w:t xml:space="preserve"> </w:t>
      </w:r>
      <w:r w:rsidR="00D36FBC" w:rsidRPr="00E24CCE">
        <w:rPr>
          <w:rFonts w:eastAsiaTheme="majorEastAsia"/>
          <w:bCs/>
        </w:rPr>
        <w:t>Also explored are agents of socialization.</w:t>
      </w:r>
      <w:r w:rsidR="005604E9" w:rsidRPr="00E24CCE">
        <w:rPr>
          <w:rFonts w:eastAsiaTheme="majorEastAsia"/>
          <w:bCs/>
        </w:rPr>
        <w:t xml:space="preserve"> </w:t>
      </w:r>
      <w:r w:rsidR="003E1FFD" w:rsidRPr="00E24CCE">
        <w:rPr>
          <w:rFonts w:eastAsiaTheme="majorEastAsia"/>
          <w:bCs/>
        </w:rPr>
        <w:t xml:space="preserve">As such, </w:t>
      </w:r>
      <w:r w:rsidR="00D36FBC" w:rsidRPr="00E24CCE">
        <w:rPr>
          <w:rFonts w:eastAsiaTheme="majorEastAsia"/>
          <w:bCs/>
        </w:rPr>
        <w:t>Chapter 4 is directly connected</w:t>
      </w:r>
      <w:r w:rsidR="00C906A9" w:rsidRPr="00E24CCE">
        <w:rPr>
          <w:rFonts w:eastAsiaTheme="majorEastAsia"/>
          <w:bCs/>
        </w:rPr>
        <w:t xml:space="preserve"> to</w:t>
      </w:r>
      <w:r w:rsidR="003E1FFD" w:rsidRPr="00E24CCE">
        <w:rPr>
          <w:rFonts w:eastAsiaTheme="majorEastAsia"/>
          <w:bCs/>
        </w:rPr>
        <w:t xml:space="preserve"> MCAT </w:t>
      </w:r>
      <w:r w:rsidR="00C906A9" w:rsidRPr="00E24CCE">
        <w:rPr>
          <w:rFonts w:eastAsiaTheme="majorEastAsia"/>
          <w:bCs/>
        </w:rPr>
        <w:t xml:space="preserve">Foundational </w:t>
      </w:r>
      <w:r w:rsidR="00D34DA0" w:rsidRPr="00E24CCE">
        <w:rPr>
          <w:rFonts w:eastAsiaTheme="majorEastAsia"/>
          <w:bCs/>
        </w:rPr>
        <w:t xml:space="preserve">Topic 7, </w:t>
      </w:r>
      <w:r w:rsidR="007201B8" w:rsidRPr="00E24CCE">
        <w:rPr>
          <w:shd w:val="clear" w:color="auto" w:fill="FFFFFF"/>
        </w:rPr>
        <w:t xml:space="preserve">Content </w:t>
      </w:r>
      <w:r w:rsidR="00D34DA0" w:rsidRPr="00E24CCE">
        <w:rPr>
          <w:rFonts w:eastAsiaTheme="majorEastAsia"/>
          <w:bCs/>
        </w:rPr>
        <w:t>C</w:t>
      </w:r>
      <w:r w:rsidR="00DB28E8" w:rsidRPr="00E24CCE">
        <w:rPr>
          <w:rFonts w:eastAsiaTheme="majorEastAsia"/>
          <w:bCs/>
        </w:rPr>
        <w:t>ategory 7B.</w:t>
      </w:r>
      <w:r w:rsidR="005604E9" w:rsidRPr="00E24CCE">
        <w:rPr>
          <w:rFonts w:eastAsiaTheme="majorEastAsia"/>
          <w:bCs/>
        </w:rPr>
        <w:t xml:space="preserve"> </w:t>
      </w:r>
      <w:r w:rsidR="00D34DA0" w:rsidRPr="00E24CCE">
        <w:rPr>
          <w:rFonts w:eastAsiaTheme="majorEastAsia"/>
          <w:bCs/>
        </w:rPr>
        <w:t>Additionally, Chapter 4 links social class to socialization and as such is tied to MCAT Foundational Topic 10, Content Category A</w:t>
      </w:r>
      <w:r w:rsidR="00F92D6E" w:rsidRPr="00E24CCE">
        <w:rPr>
          <w:rFonts w:eastAsiaTheme="majorEastAsia"/>
          <w:bCs/>
        </w:rPr>
        <w:t>.</w:t>
      </w:r>
    </w:p>
    <w:p w:rsidR="008E4C07" w:rsidRPr="00E24CCE" w:rsidRDefault="00D36FBC" w:rsidP="002A64BD">
      <w:pPr>
        <w:shd w:val="clear" w:color="auto" w:fill="FFFFFF"/>
        <w:spacing w:line="360" w:lineRule="auto"/>
        <w:rPr>
          <w:rFonts w:eastAsiaTheme="majorEastAsia"/>
          <w:bCs/>
        </w:rPr>
      </w:pPr>
      <w:r w:rsidRPr="00E24CCE">
        <w:rPr>
          <w:rFonts w:eastAsiaTheme="majorEastAsia"/>
          <w:bCs/>
        </w:rPr>
        <w:t>C</w:t>
      </w:r>
      <w:r w:rsidR="00252FBB" w:rsidRPr="00E24CCE">
        <w:rPr>
          <w:rFonts w:eastAsiaTheme="majorEastAsia"/>
          <w:bCs/>
        </w:rPr>
        <w:t xml:space="preserve">hapter </w:t>
      </w:r>
      <w:r w:rsidRPr="00E24CCE">
        <w:rPr>
          <w:rFonts w:eastAsiaTheme="majorEastAsia"/>
          <w:bCs/>
        </w:rPr>
        <w:t xml:space="preserve">4 </w:t>
      </w:r>
      <w:r w:rsidR="00252FBB" w:rsidRPr="00E24CCE">
        <w:rPr>
          <w:rFonts w:eastAsiaTheme="majorEastAsia"/>
          <w:bCs/>
        </w:rPr>
        <w:t>also addresses</w:t>
      </w:r>
      <w:r w:rsidR="00723E75" w:rsidRPr="00E24CCE">
        <w:rPr>
          <w:rFonts w:eastAsiaTheme="majorEastAsia"/>
          <w:bCs/>
        </w:rPr>
        <w:t xml:space="preserve"> social interaction, providing important information in </w:t>
      </w:r>
      <w:r w:rsidR="007201B8" w:rsidRPr="00E24CCE">
        <w:rPr>
          <w:rFonts w:eastAsiaTheme="majorEastAsia"/>
          <w:bCs/>
        </w:rPr>
        <w:t xml:space="preserve">MCAT </w:t>
      </w:r>
      <w:r w:rsidR="00594484" w:rsidRPr="00E24CCE">
        <w:rPr>
          <w:rFonts w:eastAsiaTheme="majorEastAsia"/>
          <w:bCs/>
        </w:rPr>
        <w:t>Foundational</w:t>
      </w:r>
      <w:r w:rsidRPr="00E24CCE">
        <w:rPr>
          <w:rFonts w:eastAsiaTheme="majorEastAsia"/>
          <w:bCs/>
        </w:rPr>
        <w:t xml:space="preserve"> Concept 8, </w:t>
      </w:r>
      <w:r w:rsidR="00723E75" w:rsidRPr="00E24CCE">
        <w:rPr>
          <w:rFonts w:eastAsiaTheme="majorEastAsia"/>
          <w:bCs/>
        </w:rPr>
        <w:t>Content Category 8A</w:t>
      </w:r>
      <w:r w:rsidRPr="00E24CCE">
        <w:rPr>
          <w:rFonts w:eastAsiaTheme="majorEastAsia"/>
          <w:bCs/>
        </w:rPr>
        <w:t>.</w:t>
      </w:r>
      <w:r w:rsidR="005604E9" w:rsidRPr="00E24CCE">
        <w:rPr>
          <w:rFonts w:eastAsiaTheme="majorEastAsia"/>
          <w:bCs/>
        </w:rPr>
        <w:t xml:space="preserve"> </w:t>
      </w:r>
      <w:r w:rsidR="00723E75" w:rsidRPr="00E24CCE">
        <w:rPr>
          <w:rFonts w:eastAsiaTheme="majorEastAsia"/>
          <w:bCs/>
        </w:rPr>
        <w:t xml:space="preserve">It </w:t>
      </w:r>
      <w:r w:rsidR="004F2E78" w:rsidRPr="00E24CCE">
        <w:rPr>
          <w:rFonts w:eastAsiaTheme="majorEastAsia"/>
          <w:bCs/>
        </w:rPr>
        <w:t xml:space="preserve">further </w:t>
      </w:r>
      <w:r w:rsidRPr="00E24CCE">
        <w:rPr>
          <w:rFonts w:eastAsiaTheme="majorEastAsia"/>
          <w:bCs/>
        </w:rPr>
        <w:t>connects to</w:t>
      </w:r>
      <w:r w:rsidR="00723E75" w:rsidRPr="00E24CCE">
        <w:rPr>
          <w:rFonts w:eastAsiaTheme="majorEastAsia"/>
          <w:bCs/>
        </w:rPr>
        <w:t xml:space="preserve"> Content Category 8B</w:t>
      </w:r>
      <w:r w:rsidR="003E1FFD" w:rsidRPr="00E24CCE">
        <w:rPr>
          <w:rFonts w:eastAsiaTheme="majorEastAsia"/>
          <w:bCs/>
        </w:rPr>
        <w:t xml:space="preserve"> </w:t>
      </w:r>
      <w:r w:rsidRPr="00E24CCE">
        <w:rPr>
          <w:rFonts w:eastAsiaTheme="majorEastAsia"/>
          <w:bCs/>
        </w:rPr>
        <w:t>as it</w:t>
      </w:r>
      <w:r w:rsidR="00723E75" w:rsidRPr="00E24CCE">
        <w:rPr>
          <w:rFonts w:eastAsiaTheme="majorEastAsia"/>
          <w:bCs/>
        </w:rPr>
        <w:t xml:space="preserve"> introduce</w:t>
      </w:r>
      <w:r w:rsidRPr="00E24CCE">
        <w:rPr>
          <w:rFonts w:eastAsiaTheme="majorEastAsia"/>
          <w:bCs/>
        </w:rPr>
        <w:t>s</w:t>
      </w:r>
      <w:r w:rsidR="00723E75" w:rsidRPr="00E24CCE">
        <w:rPr>
          <w:rFonts w:eastAsiaTheme="majorEastAsia"/>
          <w:bCs/>
        </w:rPr>
        <w:t xml:space="preserve"> the role of stereotyping in socialization.</w:t>
      </w:r>
      <w:r w:rsidR="005604E9" w:rsidRPr="00E24CCE">
        <w:rPr>
          <w:rFonts w:eastAsiaTheme="majorEastAsia"/>
          <w:bCs/>
        </w:rPr>
        <w:t xml:space="preserve"> </w:t>
      </w:r>
      <w:r w:rsidR="00723E75" w:rsidRPr="00E24CCE">
        <w:rPr>
          <w:rFonts w:eastAsiaTheme="majorEastAsia"/>
          <w:bCs/>
        </w:rPr>
        <w:t>Finally,</w:t>
      </w:r>
      <w:r w:rsidRPr="00E24CCE">
        <w:rPr>
          <w:rFonts w:eastAsiaTheme="majorEastAsia"/>
          <w:bCs/>
        </w:rPr>
        <w:t xml:space="preserve"> like other chapters, </w:t>
      </w:r>
      <w:r w:rsidR="00723E75" w:rsidRPr="00E24CCE">
        <w:rPr>
          <w:rFonts w:eastAsiaTheme="majorEastAsia"/>
          <w:bCs/>
        </w:rPr>
        <w:t xml:space="preserve">it </w:t>
      </w:r>
      <w:r w:rsidRPr="00E24CCE">
        <w:rPr>
          <w:rFonts w:eastAsiaTheme="majorEastAsia"/>
          <w:bCs/>
        </w:rPr>
        <w:t xml:space="preserve">provides a solid background on </w:t>
      </w:r>
      <w:r w:rsidR="00723E75" w:rsidRPr="00E24CCE">
        <w:rPr>
          <w:rFonts w:eastAsiaTheme="majorEastAsia"/>
          <w:bCs/>
        </w:rPr>
        <w:t xml:space="preserve">theoretical </w:t>
      </w:r>
      <w:r w:rsidRPr="00E24CCE">
        <w:rPr>
          <w:rFonts w:eastAsiaTheme="majorEastAsia"/>
          <w:bCs/>
        </w:rPr>
        <w:t>and micro and macro approaches to socialization and social interaction</w:t>
      </w:r>
      <w:r w:rsidR="00723E75" w:rsidRPr="00E24CCE">
        <w:rPr>
          <w:rFonts w:eastAsiaTheme="majorEastAsia"/>
          <w:bCs/>
        </w:rPr>
        <w:t xml:space="preserve">. </w:t>
      </w:r>
    </w:p>
    <w:p w:rsidR="008E4C07" w:rsidRPr="00E24CCE" w:rsidRDefault="008E4C07" w:rsidP="002A64BD">
      <w:pPr>
        <w:shd w:val="clear" w:color="auto" w:fill="FFFFFF"/>
        <w:spacing w:line="360" w:lineRule="auto"/>
        <w:rPr>
          <w:b/>
          <w:shd w:val="clear" w:color="auto" w:fill="FFFFFF"/>
        </w:rPr>
      </w:pPr>
    </w:p>
    <w:p w:rsidR="009324AA" w:rsidRPr="00E24CCE" w:rsidRDefault="00020FD3" w:rsidP="00275D64">
      <w:pPr>
        <w:pStyle w:val="Heading2"/>
      </w:pPr>
      <w:r w:rsidRPr="00E24CCE">
        <w:t>MCAT Foundational Standards/Subtopics</w:t>
      </w:r>
    </w:p>
    <w:p w:rsidR="008E4C07" w:rsidRPr="00E24CCE" w:rsidRDefault="00541B4A" w:rsidP="002A64BD">
      <w:pPr>
        <w:shd w:val="clear" w:color="auto" w:fill="FFFFFF"/>
        <w:spacing w:line="360" w:lineRule="auto"/>
      </w:pPr>
      <w:hyperlink r:id="rId31" w:history="1">
        <w:r w:rsidR="0040025B" w:rsidRPr="00E24CCE">
          <w:t>Content Category 7B</w:t>
        </w:r>
      </w:hyperlink>
      <w:r w:rsidR="0040025B" w:rsidRPr="00E24CCE">
        <w:t>: Social Processes that influence human behavior</w:t>
      </w:r>
    </w:p>
    <w:p w:rsidR="002A64BD" w:rsidRDefault="0040025B" w:rsidP="002A64BD">
      <w:pPr>
        <w:pStyle w:val="BulletedList"/>
      </w:pPr>
      <w:r w:rsidRPr="00E24CCE">
        <w:t>Socialization</w:t>
      </w:r>
    </w:p>
    <w:p w:rsidR="008E4C07" w:rsidRPr="00E24CCE" w:rsidRDefault="0040025B" w:rsidP="002A64BD">
      <w:pPr>
        <w:pStyle w:val="BulletedList"/>
        <w:numPr>
          <w:ilvl w:val="1"/>
          <w:numId w:val="37"/>
        </w:numPr>
      </w:pPr>
      <w:r w:rsidRPr="00E24CCE">
        <w:t xml:space="preserve">Agents of socialization (family, mass media, peers, </w:t>
      </w:r>
      <w:r w:rsidR="007B3DF3" w:rsidRPr="00E24CCE">
        <w:t xml:space="preserve">and </w:t>
      </w:r>
      <w:r w:rsidRPr="00E24CCE">
        <w:t xml:space="preserve">workplace) </w:t>
      </w:r>
    </w:p>
    <w:p w:rsidR="008E4C07" w:rsidRPr="00E24CCE" w:rsidRDefault="0040025B" w:rsidP="002A64BD">
      <w:pPr>
        <w:shd w:val="clear" w:color="auto" w:fill="FFFFFF"/>
        <w:spacing w:line="360" w:lineRule="auto"/>
      </w:pPr>
      <w:r w:rsidRPr="00E24CCE">
        <w:t>Content Category 10 A:</w:t>
      </w:r>
      <w:r w:rsidR="005604E9" w:rsidRPr="00E24CCE">
        <w:t xml:space="preserve"> </w:t>
      </w:r>
      <w:r w:rsidRPr="00E24CCE">
        <w:t>Social Class</w:t>
      </w:r>
    </w:p>
    <w:p w:rsidR="002A64BD" w:rsidRDefault="0040025B" w:rsidP="002A64BD">
      <w:pPr>
        <w:pStyle w:val="BulletedList"/>
      </w:pPr>
      <w:r w:rsidRPr="00E24CCE">
        <w:t>Social Class</w:t>
      </w:r>
    </w:p>
    <w:p w:rsidR="008E4C07" w:rsidRPr="002A64BD" w:rsidRDefault="0040025B" w:rsidP="002A64BD">
      <w:pPr>
        <w:pStyle w:val="BulletedList"/>
        <w:numPr>
          <w:ilvl w:val="1"/>
          <w:numId w:val="37"/>
        </w:numPr>
      </w:pPr>
      <w:r w:rsidRPr="00E24CCE">
        <w:t>Social reproduction</w:t>
      </w:r>
    </w:p>
    <w:p w:rsidR="008E4C07" w:rsidRPr="00E24CCE" w:rsidRDefault="00541B4A" w:rsidP="002A64BD">
      <w:pPr>
        <w:shd w:val="clear" w:color="auto" w:fill="FFFFFF"/>
        <w:spacing w:line="360" w:lineRule="auto"/>
      </w:pPr>
      <w:hyperlink r:id="rId32" w:history="1">
        <w:r w:rsidR="0040025B" w:rsidRPr="00E24CCE">
          <w:t>Content Category 8A</w:t>
        </w:r>
      </w:hyperlink>
      <w:r w:rsidR="0040025B" w:rsidRPr="00E24CCE">
        <w:t>: Self-Identity</w:t>
      </w:r>
    </w:p>
    <w:p w:rsidR="002A64BD" w:rsidRDefault="0040025B" w:rsidP="002A64BD">
      <w:pPr>
        <w:pStyle w:val="BulletedList"/>
      </w:pPr>
      <w:r w:rsidRPr="00E24CCE">
        <w:t xml:space="preserve">Formation of Identity </w:t>
      </w:r>
    </w:p>
    <w:p w:rsidR="002A64BD" w:rsidRDefault="0040025B" w:rsidP="002A64BD">
      <w:pPr>
        <w:pStyle w:val="BulletedList"/>
        <w:numPr>
          <w:ilvl w:val="1"/>
          <w:numId w:val="37"/>
        </w:numPr>
      </w:pPr>
      <w:r w:rsidRPr="00E24CCE">
        <w:t>Influence of social factors on identity formation</w:t>
      </w:r>
    </w:p>
    <w:p w:rsidR="002A64BD" w:rsidRDefault="0040025B" w:rsidP="002A64BD">
      <w:pPr>
        <w:pStyle w:val="BulletedList"/>
        <w:numPr>
          <w:ilvl w:val="1"/>
          <w:numId w:val="37"/>
        </w:numPr>
      </w:pPr>
      <w:r w:rsidRPr="00E24CCE">
        <w:t xml:space="preserve">Influence of individuals (imitation, looking glass self, </w:t>
      </w:r>
      <w:r w:rsidR="007B3DF3" w:rsidRPr="00E24CCE">
        <w:t xml:space="preserve">and </w:t>
      </w:r>
      <w:r w:rsidRPr="00E24CCE">
        <w:t xml:space="preserve">role taking) </w:t>
      </w:r>
    </w:p>
    <w:p w:rsidR="008E4C07" w:rsidRPr="002A64BD" w:rsidRDefault="0040025B" w:rsidP="002A64BD">
      <w:pPr>
        <w:pStyle w:val="BulletedList"/>
        <w:numPr>
          <w:ilvl w:val="1"/>
          <w:numId w:val="37"/>
        </w:numPr>
      </w:pPr>
      <w:r w:rsidRPr="00E24CCE">
        <w:t>Influence of culture and socialization on identity formation</w:t>
      </w:r>
    </w:p>
    <w:p w:rsidR="008E4C07" w:rsidRPr="00E24CCE" w:rsidRDefault="00541B4A" w:rsidP="002A64BD">
      <w:pPr>
        <w:shd w:val="clear" w:color="auto" w:fill="FFFFFF"/>
        <w:spacing w:line="360" w:lineRule="auto"/>
      </w:pPr>
      <w:hyperlink r:id="rId33" w:history="1">
        <w:r w:rsidR="0040025B" w:rsidRPr="00E24CCE">
          <w:t>Content Category 8B</w:t>
        </w:r>
      </w:hyperlink>
      <w:r w:rsidR="0040025B" w:rsidRPr="00E24CCE">
        <w:t>: Social Thinking</w:t>
      </w:r>
    </w:p>
    <w:p w:rsidR="002A64BD" w:rsidRDefault="0040025B" w:rsidP="002A64BD">
      <w:pPr>
        <w:pStyle w:val="BulletedList"/>
      </w:pPr>
      <w:r w:rsidRPr="00E24CCE">
        <w:t>Prejudice and bias</w:t>
      </w:r>
    </w:p>
    <w:p w:rsidR="008E4C07" w:rsidRPr="002A64BD" w:rsidRDefault="0040025B" w:rsidP="002A64BD">
      <w:pPr>
        <w:pStyle w:val="BulletedList"/>
        <w:numPr>
          <w:ilvl w:val="1"/>
          <w:numId w:val="37"/>
        </w:numPr>
      </w:pPr>
      <w:r w:rsidRPr="00E24CCE">
        <w:t>Stereotypes</w:t>
      </w:r>
    </w:p>
    <w:p w:rsidR="008E4C07" w:rsidRPr="00E24CCE" w:rsidRDefault="00541B4A" w:rsidP="002A64BD">
      <w:pPr>
        <w:shd w:val="clear" w:color="auto" w:fill="FFFFFF"/>
        <w:spacing w:line="360" w:lineRule="auto"/>
      </w:pPr>
      <w:hyperlink r:id="rId34" w:history="1">
        <w:r w:rsidR="0040025B" w:rsidRPr="00E24CCE">
          <w:t>Content Category 9A</w:t>
        </w:r>
      </w:hyperlink>
      <w:r w:rsidR="0040025B" w:rsidRPr="00E24CCE">
        <w:t>: Understanding social structure</w:t>
      </w:r>
    </w:p>
    <w:p w:rsidR="002A64BD" w:rsidRDefault="002A64BD" w:rsidP="002A64BD">
      <w:pPr>
        <w:pStyle w:val="BulletedList"/>
      </w:pPr>
      <w:r>
        <w:t>Theoretical Approaches</w:t>
      </w:r>
    </w:p>
    <w:p w:rsidR="002A64BD" w:rsidRDefault="0040025B" w:rsidP="002A64BD">
      <w:pPr>
        <w:pStyle w:val="BulletedList"/>
        <w:numPr>
          <w:ilvl w:val="1"/>
          <w:numId w:val="37"/>
        </w:numPr>
      </w:pPr>
      <w:r w:rsidRPr="00E24CCE">
        <w:t>Micro versus macro</w:t>
      </w:r>
    </w:p>
    <w:p w:rsidR="002A64BD" w:rsidRDefault="0040025B" w:rsidP="002A64BD">
      <w:pPr>
        <w:pStyle w:val="BulletedList"/>
        <w:numPr>
          <w:ilvl w:val="1"/>
          <w:numId w:val="37"/>
        </w:numPr>
      </w:pPr>
      <w:r w:rsidRPr="00E24CCE">
        <w:t>Functionalism</w:t>
      </w:r>
    </w:p>
    <w:p w:rsidR="002A64BD" w:rsidRDefault="0040025B" w:rsidP="002A64BD">
      <w:pPr>
        <w:pStyle w:val="BulletedList"/>
        <w:numPr>
          <w:ilvl w:val="1"/>
          <w:numId w:val="37"/>
        </w:numPr>
      </w:pPr>
      <w:r w:rsidRPr="00E24CCE">
        <w:t>Conflict</w:t>
      </w:r>
    </w:p>
    <w:p w:rsidR="008E4C07" w:rsidRPr="00E24CCE" w:rsidRDefault="0040025B" w:rsidP="002A64BD">
      <w:pPr>
        <w:pStyle w:val="BulletedList"/>
        <w:numPr>
          <w:ilvl w:val="1"/>
          <w:numId w:val="37"/>
        </w:numPr>
      </w:pPr>
      <w:r w:rsidRPr="00E24CCE">
        <w:t>Symbolic interactionism</w:t>
      </w:r>
    </w:p>
    <w:p w:rsidR="00045193" w:rsidRPr="002A64BD" w:rsidRDefault="00045193" w:rsidP="00275D64">
      <w:pPr>
        <w:pStyle w:val="Heading2"/>
        <w:rPr>
          <w:sz w:val="24"/>
          <w:szCs w:val="24"/>
        </w:rPr>
      </w:pPr>
    </w:p>
    <w:p w:rsidR="00674481" w:rsidRPr="00E24CCE" w:rsidRDefault="00674481" w:rsidP="00275D64">
      <w:pPr>
        <w:pStyle w:val="Heading2"/>
      </w:pPr>
      <w:r w:rsidRPr="00E24CCE">
        <w:t>For Further Research and Exploration</w:t>
      </w:r>
    </w:p>
    <w:p w:rsidR="008E4C07" w:rsidRPr="00E24CCE" w:rsidRDefault="00541B4A" w:rsidP="002A64BD">
      <w:pPr>
        <w:pStyle w:val="ListParagraph"/>
        <w:numPr>
          <w:ilvl w:val="0"/>
          <w:numId w:val="10"/>
        </w:numPr>
        <w:tabs>
          <w:tab w:val="clear" w:pos="720"/>
          <w:tab w:val="num" w:pos="360"/>
        </w:tabs>
        <w:spacing w:line="360" w:lineRule="auto"/>
        <w:ind w:left="360"/>
        <w:rPr>
          <w:b/>
        </w:rPr>
      </w:pPr>
      <w:hyperlink r:id="rId35" w:history="1">
        <w:r w:rsidR="0040025B" w:rsidRPr="00E24CCE">
          <w:rPr>
            <w:rStyle w:val="Hyperlink"/>
            <w:b/>
          </w:rPr>
          <w:t>Charles Cooley Looking Glass Self</w:t>
        </w:r>
      </w:hyperlink>
      <w:r w:rsidR="0040025B" w:rsidRPr="00E24CCE">
        <w:rPr>
          <w:b/>
        </w:rPr>
        <w:t xml:space="preserve"> </w:t>
      </w:r>
    </w:p>
    <w:p w:rsidR="008E4C07" w:rsidRPr="00E24CCE" w:rsidRDefault="0040025B" w:rsidP="002A64BD">
      <w:pPr>
        <w:spacing w:line="360" w:lineRule="auto"/>
        <w:ind w:left="360"/>
      </w:pPr>
      <w:r w:rsidRPr="00E24CCE">
        <w:t>This three</w:t>
      </w:r>
      <w:r w:rsidR="006D2DEE">
        <w:t>-</w:t>
      </w:r>
      <w:r w:rsidRPr="00E24CCE">
        <w:t>minute clip explains and applies Cooley’s Looking Glass Self.</w:t>
      </w:r>
      <w:r w:rsidR="005604E9" w:rsidRPr="00E24CCE">
        <w:t xml:space="preserve"> </w:t>
      </w:r>
      <w:r w:rsidRPr="00E24CCE">
        <w:t xml:space="preserve">It was produced in collaboration between The Association of American Medical Colleges and Khan University. </w:t>
      </w:r>
    </w:p>
    <w:p w:rsidR="008E4C07" w:rsidRPr="00E24CCE" w:rsidRDefault="00541B4A" w:rsidP="002A64BD">
      <w:pPr>
        <w:pStyle w:val="ListParagraph"/>
        <w:numPr>
          <w:ilvl w:val="0"/>
          <w:numId w:val="12"/>
        </w:numPr>
        <w:spacing w:line="360" w:lineRule="auto"/>
        <w:outlineLvl w:val="0"/>
        <w:rPr>
          <w:rFonts w:eastAsia="Times New Roman"/>
          <w:b/>
          <w:bCs/>
          <w:kern w:val="36"/>
        </w:rPr>
      </w:pPr>
      <w:hyperlink r:id="rId36" w:history="1">
        <w:r w:rsidR="0040025B" w:rsidRPr="00E24CCE">
          <w:rPr>
            <w:rStyle w:val="Hyperlink"/>
            <w:rFonts w:eastAsia="Times New Roman"/>
            <w:b/>
            <w:bCs/>
            <w:kern w:val="36"/>
          </w:rPr>
          <w:t>George Herbert Mead I and Me</w:t>
        </w:r>
      </w:hyperlink>
      <w:r w:rsidR="0040025B" w:rsidRPr="00E24CCE">
        <w:rPr>
          <w:rFonts w:eastAsia="Times New Roman"/>
          <w:b/>
          <w:bCs/>
          <w:kern w:val="36"/>
        </w:rPr>
        <w:t xml:space="preserve"> </w:t>
      </w:r>
    </w:p>
    <w:p w:rsidR="008E4C07" w:rsidRPr="00E24CCE" w:rsidRDefault="0040025B" w:rsidP="002A64BD">
      <w:pPr>
        <w:spacing w:line="360" w:lineRule="auto"/>
        <w:ind w:left="360"/>
      </w:pPr>
      <w:r w:rsidRPr="00E24CCE">
        <w:t>This five</w:t>
      </w:r>
      <w:r w:rsidR="001E56CA">
        <w:t>-</w:t>
      </w:r>
      <w:r w:rsidRPr="00E24CCE">
        <w:t>minute clip provides a brief discussion of preparatory, play, and game stages and the I and the Me.</w:t>
      </w:r>
      <w:r w:rsidR="005604E9" w:rsidRPr="00E24CCE">
        <w:t xml:space="preserve"> </w:t>
      </w:r>
      <w:r w:rsidR="001E56CA">
        <w:t>It is p</w:t>
      </w:r>
      <w:r w:rsidRPr="00E24CCE">
        <w:t>roduced in collaboration between The Association of American Medical Colleges and Khan University.</w:t>
      </w:r>
    </w:p>
    <w:p w:rsidR="008E4C07" w:rsidRPr="00E24CCE" w:rsidRDefault="00541B4A" w:rsidP="002A64BD">
      <w:pPr>
        <w:pStyle w:val="ListParagraph"/>
        <w:numPr>
          <w:ilvl w:val="0"/>
          <w:numId w:val="12"/>
        </w:numPr>
        <w:spacing w:line="360" w:lineRule="auto"/>
        <w:rPr>
          <w:b/>
        </w:rPr>
      </w:pPr>
      <w:hyperlink r:id="rId37" w:history="1">
        <w:r w:rsidR="0040025B" w:rsidRPr="00E24CCE">
          <w:rPr>
            <w:rStyle w:val="Hyperlink"/>
            <w:b/>
          </w:rPr>
          <w:t>Families’ Journeys to Accepting Transgender Children, Mothers Play Key Advocacy Role</w:t>
        </w:r>
      </w:hyperlink>
      <w:r w:rsidR="0040025B" w:rsidRPr="00E24CCE">
        <w:rPr>
          <w:b/>
        </w:rPr>
        <w:t xml:space="preserve"> </w:t>
      </w:r>
    </w:p>
    <w:p w:rsidR="008E4C07" w:rsidRPr="00E24CCE" w:rsidRDefault="0040025B" w:rsidP="002A64BD">
      <w:pPr>
        <w:spacing w:line="360" w:lineRule="auto"/>
        <w:ind w:left="360"/>
      </w:pPr>
      <w:r w:rsidRPr="00E24CCE">
        <w:t>Families are key agents of socialization.</w:t>
      </w:r>
      <w:r w:rsidR="005604E9" w:rsidRPr="00E24CCE">
        <w:t xml:space="preserve"> </w:t>
      </w:r>
      <w:r w:rsidRPr="00E24CCE">
        <w:t>This brief press release shows the results of a study indicating the impact of gender on family acceptance of transgender children.</w:t>
      </w:r>
      <w:r w:rsidR="005604E9" w:rsidRPr="00E24CCE">
        <w:t xml:space="preserve"> </w:t>
      </w:r>
    </w:p>
    <w:p w:rsidR="008E4C07" w:rsidRPr="00E24CCE" w:rsidRDefault="00541B4A" w:rsidP="002A64BD">
      <w:pPr>
        <w:pStyle w:val="ListParagraph"/>
        <w:numPr>
          <w:ilvl w:val="0"/>
          <w:numId w:val="12"/>
        </w:numPr>
        <w:spacing w:line="360" w:lineRule="auto"/>
        <w:rPr>
          <w:b/>
        </w:rPr>
      </w:pPr>
      <w:hyperlink r:id="rId38" w:history="1">
        <w:r w:rsidR="0040025B" w:rsidRPr="00E24CCE">
          <w:rPr>
            <w:rStyle w:val="Hyperlink"/>
            <w:b/>
          </w:rPr>
          <w:t>Impression Management</w:t>
        </w:r>
      </w:hyperlink>
    </w:p>
    <w:p w:rsidR="008E4C07" w:rsidRPr="00E24CCE" w:rsidRDefault="0040025B" w:rsidP="002A64BD">
      <w:pPr>
        <w:spacing w:line="360" w:lineRule="auto"/>
        <w:ind w:left="360"/>
      </w:pPr>
      <w:r w:rsidRPr="00E24CCE">
        <w:lastRenderedPageBreak/>
        <w:t>This four</w:t>
      </w:r>
      <w:r w:rsidR="007C2B8C" w:rsidRPr="00E24CCE">
        <w:t>-</w:t>
      </w:r>
      <w:r w:rsidRPr="00E24CCE">
        <w:t>minute clip provides a brief discussion of the dramaturgical approach, front stage, back stage, and impression management.</w:t>
      </w:r>
      <w:r w:rsidR="005604E9" w:rsidRPr="00E24CCE">
        <w:t xml:space="preserve"> </w:t>
      </w:r>
      <w:r w:rsidRPr="00E24CCE">
        <w:t>It was produced in collaboration between The Association of American Medical Colleges and Khan University.</w:t>
      </w:r>
    </w:p>
    <w:p w:rsidR="00EA35F4" w:rsidRPr="00E24CCE" w:rsidRDefault="00EA35F4">
      <w:pPr>
        <w:spacing w:after="200" w:line="276" w:lineRule="auto"/>
        <w:contextualSpacing w:val="0"/>
        <w:rPr>
          <w:rFonts w:eastAsiaTheme="majorEastAsia"/>
          <w:b/>
          <w:bCs/>
          <w:color w:val="365F91" w:themeColor="accent1" w:themeShade="BF"/>
          <w:sz w:val="28"/>
          <w:szCs w:val="28"/>
        </w:rPr>
      </w:pPr>
      <w:r w:rsidRPr="00E24CCE">
        <w:br w:type="page"/>
      </w:r>
    </w:p>
    <w:p w:rsidR="008E4C07" w:rsidRPr="00E24CCE" w:rsidRDefault="00045193" w:rsidP="002A64BD">
      <w:pPr>
        <w:pStyle w:val="Heading1"/>
        <w:spacing w:line="360" w:lineRule="auto"/>
        <w:rPr>
          <w:rFonts w:eastAsia="Calibri" w:cs="Times New Roman"/>
        </w:rPr>
      </w:pPr>
      <w:r w:rsidRPr="00E24CCE">
        <w:rPr>
          <w:rFonts w:cs="Times New Roman"/>
        </w:rPr>
        <w:lastRenderedPageBreak/>
        <w:t xml:space="preserve">Chapter 5: </w:t>
      </w:r>
      <w:r w:rsidR="009F2A9E" w:rsidRPr="00E24CCE">
        <w:rPr>
          <w:rFonts w:eastAsia="Calibri" w:cs="Times New Roman"/>
        </w:rPr>
        <w:t>Interaction, Groups, and Organizations</w:t>
      </w:r>
    </w:p>
    <w:p w:rsidR="008E4C07" w:rsidRPr="00E24CCE" w:rsidRDefault="003E1FFD" w:rsidP="002A64BD">
      <w:pPr>
        <w:keepNext/>
        <w:keepLines/>
        <w:spacing w:line="360" w:lineRule="auto"/>
        <w:outlineLvl w:val="1"/>
        <w:rPr>
          <w:rFonts w:eastAsiaTheme="majorEastAsia"/>
          <w:bCs/>
        </w:rPr>
      </w:pPr>
      <w:r w:rsidRPr="00E24CCE">
        <w:rPr>
          <w:rFonts w:eastAsiaTheme="majorEastAsia"/>
          <w:bCs/>
        </w:rPr>
        <w:t xml:space="preserve">Chapter </w:t>
      </w:r>
      <w:r w:rsidR="005025C3" w:rsidRPr="00E24CCE">
        <w:rPr>
          <w:rFonts w:eastAsiaTheme="majorEastAsia"/>
          <w:bCs/>
        </w:rPr>
        <w:t>5</w:t>
      </w:r>
      <w:r w:rsidRPr="00E24CCE">
        <w:rPr>
          <w:rFonts w:eastAsiaTheme="majorEastAsia"/>
          <w:bCs/>
        </w:rPr>
        <w:t xml:space="preserve"> explores interaction, groups, and organizations.</w:t>
      </w:r>
      <w:r w:rsidR="005604E9" w:rsidRPr="00E24CCE">
        <w:rPr>
          <w:rFonts w:eastAsiaTheme="majorEastAsia"/>
          <w:bCs/>
        </w:rPr>
        <w:t xml:space="preserve"> </w:t>
      </w:r>
      <w:r w:rsidR="00E709BF" w:rsidRPr="00E24CCE">
        <w:rPr>
          <w:rFonts w:eastAsiaTheme="majorEastAsia"/>
          <w:bCs/>
        </w:rPr>
        <w:t>It opens with a vignette about cell phone and media usage and interaction.</w:t>
      </w:r>
      <w:r w:rsidR="005604E9" w:rsidRPr="00E24CCE">
        <w:rPr>
          <w:rFonts w:eastAsiaTheme="majorEastAsia"/>
          <w:bCs/>
        </w:rPr>
        <w:t xml:space="preserve"> </w:t>
      </w:r>
      <w:r w:rsidR="00E709BF" w:rsidRPr="00E24CCE">
        <w:rPr>
          <w:rFonts w:eastAsiaTheme="majorEastAsia"/>
          <w:bCs/>
        </w:rPr>
        <w:t>It explores social networks, social interaction, social status, social roles, groups, group solidarity and anomie, primary and secondary groups, organizations</w:t>
      </w:r>
      <w:r w:rsidR="00592901" w:rsidRPr="00E24CCE">
        <w:rPr>
          <w:rFonts w:eastAsiaTheme="majorEastAsia"/>
          <w:bCs/>
        </w:rPr>
        <w:t xml:space="preserve">, </w:t>
      </w:r>
      <w:r w:rsidR="00E709BF" w:rsidRPr="00E24CCE">
        <w:rPr>
          <w:rFonts w:eastAsiaTheme="majorEastAsia"/>
          <w:bCs/>
        </w:rPr>
        <w:t>bureaucracies</w:t>
      </w:r>
      <w:r w:rsidR="00592901" w:rsidRPr="00E24CCE">
        <w:rPr>
          <w:rFonts w:eastAsiaTheme="majorEastAsia"/>
          <w:bCs/>
        </w:rPr>
        <w:t xml:space="preserve">, </w:t>
      </w:r>
      <w:r w:rsidR="00E709BF" w:rsidRPr="00E24CCE">
        <w:rPr>
          <w:rFonts w:eastAsiaTheme="majorEastAsia"/>
          <w:bCs/>
        </w:rPr>
        <w:t>and McDonaldization.</w:t>
      </w:r>
      <w:r w:rsidR="005604E9" w:rsidRPr="00E24CCE">
        <w:rPr>
          <w:rFonts w:eastAsiaTheme="majorEastAsia"/>
          <w:bCs/>
        </w:rPr>
        <w:t xml:space="preserve"> </w:t>
      </w:r>
      <w:r w:rsidRPr="00E24CCE">
        <w:rPr>
          <w:rFonts w:eastAsiaTheme="majorEastAsia"/>
          <w:bCs/>
        </w:rPr>
        <w:t xml:space="preserve">As such, it allows the student </w:t>
      </w:r>
      <w:r w:rsidR="00592901" w:rsidRPr="00E24CCE">
        <w:rPr>
          <w:rFonts w:eastAsiaTheme="majorEastAsia"/>
          <w:bCs/>
        </w:rPr>
        <w:t xml:space="preserve">solid preparation for </w:t>
      </w:r>
      <w:r w:rsidRPr="00E24CCE">
        <w:rPr>
          <w:rFonts w:eastAsiaTheme="majorEastAsia"/>
          <w:bCs/>
        </w:rPr>
        <w:t xml:space="preserve">MCAT </w:t>
      </w:r>
      <w:r w:rsidR="00592901" w:rsidRPr="00E24CCE">
        <w:rPr>
          <w:rFonts w:eastAsiaTheme="majorEastAsia"/>
          <w:bCs/>
        </w:rPr>
        <w:t>Foundational C</w:t>
      </w:r>
      <w:r w:rsidRPr="00E24CCE">
        <w:rPr>
          <w:rFonts w:eastAsiaTheme="majorEastAsia"/>
          <w:bCs/>
        </w:rPr>
        <w:t xml:space="preserve">oncept </w:t>
      </w:r>
      <w:r w:rsidR="00592901" w:rsidRPr="00E24CCE">
        <w:rPr>
          <w:rFonts w:eastAsiaTheme="majorEastAsia"/>
          <w:bCs/>
        </w:rPr>
        <w:t xml:space="preserve">8, Content Category 8C. </w:t>
      </w:r>
    </w:p>
    <w:p w:rsidR="008E4C07" w:rsidRPr="00E24CCE" w:rsidRDefault="00592901" w:rsidP="002A64BD">
      <w:pPr>
        <w:keepNext/>
        <w:keepLines/>
        <w:spacing w:line="360" w:lineRule="auto"/>
        <w:outlineLvl w:val="1"/>
        <w:rPr>
          <w:rFonts w:eastAsiaTheme="majorEastAsia"/>
          <w:bCs/>
        </w:rPr>
      </w:pPr>
      <w:r w:rsidRPr="00E24CCE">
        <w:rPr>
          <w:rFonts w:eastAsiaTheme="majorEastAsia"/>
          <w:bCs/>
        </w:rPr>
        <w:t xml:space="preserve">Also explored is the term social capital, which links to MCAT Foundational Concept 10, Content Category A. </w:t>
      </w:r>
    </w:p>
    <w:p w:rsidR="00592901" w:rsidRPr="002A64BD" w:rsidRDefault="00592901" w:rsidP="00275D64">
      <w:pPr>
        <w:pStyle w:val="Heading2"/>
        <w:rPr>
          <w:sz w:val="24"/>
          <w:szCs w:val="24"/>
        </w:rPr>
      </w:pPr>
    </w:p>
    <w:p w:rsidR="00DB28E8" w:rsidRPr="00E24CCE" w:rsidRDefault="00020FD3" w:rsidP="00275D64">
      <w:pPr>
        <w:pStyle w:val="Heading2"/>
      </w:pPr>
      <w:r w:rsidRPr="00E24CCE">
        <w:t>MCAT Foundational Standards/Subtopics</w:t>
      </w:r>
    </w:p>
    <w:p w:rsidR="008E4C07" w:rsidRPr="00E24CCE" w:rsidRDefault="00541B4A" w:rsidP="002A64BD">
      <w:pPr>
        <w:shd w:val="clear" w:color="auto" w:fill="FFFFFF"/>
        <w:spacing w:line="360" w:lineRule="auto"/>
      </w:pPr>
      <w:hyperlink r:id="rId39" w:history="1">
        <w:r w:rsidR="0040025B" w:rsidRPr="00E24CCE">
          <w:t>Content Category 8C</w:t>
        </w:r>
      </w:hyperlink>
      <w:r w:rsidR="0040025B" w:rsidRPr="00E24CCE">
        <w:t>: Social Interactions</w:t>
      </w:r>
    </w:p>
    <w:p w:rsidR="002A64BD" w:rsidRDefault="0040025B" w:rsidP="002A64BD">
      <w:pPr>
        <w:pStyle w:val="BulletedList"/>
      </w:pPr>
      <w:r w:rsidRPr="00E24CCE">
        <w:t>Elements of Social Interaction</w:t>
      </w:r>
    </w:p>
    <w:p w:rsidR="002A64BD" w:rsidRDefault="0040025B" w:rsidP="002A64BD">
      <w:pPr>
        <w:pStyle w:val="BulletedList"/>
        <w:numPr>
          <w:ilvl w:val="1"/>
          <w:numId w:val="37"/>
        </w:numPr>
      </w:pPr>
      <w:r w:rsidRPr="00E24CCE">
        <w:t>Status</w:t>
      </w:r>
    </w:p>
    <w:p w:rsidR="002A64BD" w:rsidRDefault="0040025B" w:rsidP="002A64BD">
      <w:pPr>
        <w:pStyle w:val="BulletedList"/>
        <w:numPr>
          <w:ilvl w:val="2"/>
          <w:numId w:val="37"/>
        </w:numPr>
      </w:pPr>
      <w:r w:rsidRPr="00E24CCE">
        <w:t xml:space="preserve">Types of statuses (ascribed/achieved) </w:t>
      </w:r>
    </w:p>
    <w:p w:rsidR="002A64BD" w:rsidRDefault="0040025B" w:rsidP="002A64BD">
      <w:pPr>
        <w:pStyle w:val="BulletedList"/>
        <w:numPr>
          <w:ilvl w:val="1"/>
          <w:numId w:val="37"/>
        </w:numPr>
      </w:pPr>
      <w:r w:rsidRPr="00E24CCE">
        <w:t>Role</w:t>
      </w:r>
    </w:p>
    <w:p w:rsidR="002A64BD" w:rsidRDefault="0040025B" w:rsidP="002A64BD">
      <w:pPr>
        <w:pStyle w:val="BulletedList"/>
        <w:numPr>
          <w:ilvl w:val="2"/>
          <w:numId w:val="37"/>
        </w:numPr>
      </w:pPr>
      <w:r w:rsidRPr="00E24CCE">
        <w:t>Role conflict and role strain</w:t>
      </w:r>
    </w:p>
    <w:p w:rsidR="002A64BD" w:rsidRDefault="0040025B" w:rsidP="002A64BD">
      <w:pPr>
        <w:pStyle w:val="BulletedList"/>
        <w:numPr>
          <w:ilvl w:val="2"/>
          <w:numId w:val="37"/>
        </w:numPr>
      </w:pPr>
      <w:r w:rsidRPr="00E24CCE">
        <w:t>Role exit</w:t>
      </w:r>
    </w:p>
    <w:p w:rsidR="002A64BD" w:rsidRPr="002A64BD" w:rsidRDefault="0040025B" w:rsidP="002A64BD">
      <w:pPr>
        <w:pStyle w:val="BulletedList"/>
        <w:numPr>
          <w:ilvl w:val="1"/>
          <w:numId w:val="37"/>
        </w:numPr>
      </w:pPr>
      <w:r w:rsidRPr="002A64BD">
        <w:rPr>
          <w:b/>
        </w:rPr>
        <w:t>Groups</w:t>
      </w:r>
    </w:p>
    <w:p w:rsidR="002A64BD" w:rsidRDefault="0040025B" w:rsidP="002A64BD">
      <w:pPr>
        <w:pStyle w:val="BulletedList"/>
        <w:numPr>
          <w:ilvl w:val="2"/>
          <w:numId w:val="37"/>
        </w:numPr>
      </w:pPr>
      <w:r w:rsidRPr="00E24CCE">
        <w:t>Primary and secondary groups</w:t>
      </w:r>
    </w:p>
    <w:p w:rsidR="002A64BD" w:rsidRDefault="0040025B" w:rsidP="002A64BD">
      <w:pPr>
        <w:pStyle w:val="BulletedList"/>
        <w:numPr>
          <w:ilvl w:val="2"/>
          <w:numId w:val="37"/>
        </w:numPr>
      </w:pPr>
      <w:r w:rsidRPr="00E24CCE">
        <w:t xml:space="preserve">In group </w:t>
      </w:r>
      <w:r w:rsidR="001E56CA">
        <w:t>versus</w:t>
      </w:r>
      <w:r w:rsidRPr="00E24CCE">
        <w:t xml:space="preserve"> outgroup</w:t>
      </w:r>
    </w:p>
    <w:p w:rsidR="002A64BD" w:rsidRDefault="0040025B" w:rsidP="002A64BD">
      <w:pPr>
        <w:pStyle w:val="BulletedList"/>
        <w:numPr>
          <w:ilvl w:val="2"/>
          <w:numId w:val="37"/>
        </w:numPr>
      </w:pPr>
      <w:r w:rsidRPr="00E24CCE">
        <w:t xml:space="preserve">Group size (dyads </w:t>
      </w:r>
      <w:r w:rsidR="007B3DF3" w:rsidRPr="00E24CCE">
        <w:t xml:space="preserve">and </w:t>
      </w:r>
      <w:r w:rsidRPr="00E24CCE">
        <w:t xml:space="preserve">triads) </w:t>
      </w:r>
    </w:p>
    <w:p w:rsidR="002A64BD" w:rsidRPr="002A64BD" w:rsidRDefault="0040025B" w:rsidP="002A64BD">
      <w:pPr>
        <w:pStyle w:val="BulletedList"/>
        <w:numPr>
          <w:ilvl w:val="1"/>
          <w:numId w:val="37"/>
        </w:numPr>
      </w:pPr>
      <w:r w:rsidRPr="002A64BD">
        <w:rPr>
          <w:b/>
        </w:rPr>
        <w:t>Networks</w:t>
      </w:r>
    </w:p>
    <w:p w:rsidR="002A64BD" w:rsidRPr="002A64BD" w:rsidRDefault="002A64BD" w:rsidP="002A64BD">
      <w:pPr>
        <w:pStyle w:val="BulletedList"/>
        <w:numPr>
          <w:ilvl w:val="1"/>
          <w:numId w:val="37"/>
        </w:numPr>
      </w:pPr>
      <w:r>
        <w:rPr>
          <w:b/>
        </w:rPr>
        <w:t>Organizations</w:t>
      </w:r>
    </w:p>
    <w:p w:rsidR="002A64BD" w:rsidRDefault="0040025B" w:rsidP="002A64BD">
      <w:pPr>
        <w:pStyle w:val="BulletedList"/>
        <w:numPr>
          <w:ilvl w:val="2"/>
          <w:numId w:val="37"/>
        </w:numPr>
      </w:pPr>
      <w:r w:rsidRPr="00E24CCE">
        <w:t>Formal organization</w:t>
      </w:r>
    </w:p>
    <w:p w:rsidR="002A64BD" w:rsidRDefault="002A64BD" w:rsidP="002A64BD">
      <w:pPr>
        <w:pStyle w:val="BulletedList"/>
        <w:numPr>
          <w:ilvl w:val="2"/>
          <w:numId w:val="37"/>
        </w:numPr>
      </w:pPr>
      <w:r>
        <w:t>Bureaucracy</w:t>
      </w:r>
    </w:p>
    <w:p w:rsidR="002A64BD" w:rsidRDefault="0040025B" w:rsidP="002A64BD">
      <w:pPr>
        <w:pStyle w:val="BulletedList"/>
        <w:numPr>
          <w:ilvl w:val="3"/>
          <w:numId w:val="37"/>
        </w:numPr>
      </w:pPr>
      <w:r w:rsidRPr="00E24CCE">
        <w:t>Characteristics of an ideal bureaucracy</w:t>
      </w:r>
    </w:p>
    <w:p w:rsidR="008E4C07" w:rsidRPr="002A64BD" w:rsidRDefault="0040025B" w:rsidP="002A64BD">
      <w:pPr>
        <w:pStyle w:val="BulletedList"/>
        <w:numPr>
          <w:ilvl w:val="3"/>
          <w:numId w:val="37"/>
        </w:numPr>
      </w:pPr>
      <w:r w:rsidRPr="00E24CCE">
        <w:t xml:space="preserve">Perspectives on bureaucracy (e.g., iron law of oligarchy </w:t>
      </w:r>
      <w:r w:rsidR="007B3DF3" w:rsidRPr="00E24CCE">
        <w:t xml:space="preserve">and </w:t>
      </w:r>
      <w:r w:rsidRPr="00E24CCE">
        <w:t xml:space="preserve">McDonaldization) </w:t>
      </w:r>
    </w:p>
    <w:p w:rsidR="008E4C07" w:rsidRPr="00E24CCE" w:rsidRDefault="00541B4A" w:rsidP="002A64BD">
      <w:pPr>
        <w:shd w:val="clear" w:color="auto" w:fill="FFFFFF"/>
        <w:spacing w:line="360" w:lineRule="auto"/>
      </w:pPr>
      <w:hyperlink r:id="rId40" w:history="1">
        <w:r w:rsidR="0040025B" w:rsidRPr="00E24CCE">
          <w:t>Content Category 10A</w:t>
        </w:r>
      </w:hyperlink>
      <w:r w:rsidR="0040025B" w:rsidRPr="00E24CCE">
        <w:t>: Social Inequality</w:t>
      </w:r>
    </w:p>
    <w:p w:rsidR="002A64BD" w:rsidRDefault="0040025B" w:rsidP="002A64BD">
      <w:pPr>
        <w:pStyle w:val="BulletedList"/>
      </w:pPr>
      <w:r w:rsidRPr="00E24CCE">
        <w:t>Social Class</w:t>
      </w:r>
    </w:p>
    <w:p w:rsidR="008E4C07" w:rsidRPr="00E24CCE" w:rsidRDefault="002A64BD" w:rsidP="002A64BD">
      <w:pPr>
        <w:pStyle w:val="BulletedList"/>
        <w:numPr>
          <w:ilvl w:val="1"/>
          <w:numId w:val="37"/>
        </w:numPr>
      </w:pPr>
      <w:r>
        <w:t>S</w:t>
      </w:r>
      <w:r w:rsidR="0040025B" w:rsidRPr="00E24CCE">
        <w:t>ocial capital</w:t>
      </w:r>
    </w:p>
    <w:p w:rsidR="00045193" w:rsidRPr="002A64BD" w:rsidRDefault="00045193" w:rsidP="00275D64">
      <w:pPr>
        <w:pStyle w:val="Heading2"/>
        <w:rPr>
          <w:sz w:val="24"/>
          <w:szCs w:val="24"/>
        </w:rPr>
      </w:pPr>
    </w:p>
    <w:p w:rsidR="00285102" w:rsidRPr="00E24CCE" w:rsidRDefault="00285102" w:rsidP="00275D64">
      <w:pPr>
        <w:pStyle w:val="Heading2"/>
      </w:pPr>
      <w:r w:rsidRPr="00E24CCE">
        <w:t>For Further Research and Exploration</w:t>
      </w:r>
    </w:p>
    <w:p w:rsidR="008E4C07" w:rsidRPr="002A64BD" w:rsidRDefault="00541B4A" w:rsidP="002A64BD">
      <w:pPr>
        <w:pStyle w:val="Heading1"/>
        <w:numPr>
          <w:ilvl w:val="0"/>
          <w:numId w:val="12"/>
        </w:numPr>
        <w:spacing w:line="360" w:lineRule="auto"/>
        <w:rPr>
          <w:rFonts w:cs="Times New Roman"/>
          <w:color w:val="auto"/>
          <w:sz w:val="24"/>
          <w:szCs w:val="24"/>
        </w:rPr>
      </w:pPr>
      <w:hyperlink r:id="rId41" w:history="1">
        <w:r w:rsidRPr="002A64BD">
          <w:rPr>
            <w:rStyle w:val="Hyperlink"/>
            <w:rFonts w:cs="Times New Roman"/>
            <w:sz w:val="24"/>
            <w:szCs w:val="24"/>
          </w:rPr>
          <w:t>Solomon Asch Conformity Studies</w:t>
        </w:r>
      </w:hyperlink>
    </w:p>
    <w:p w:rsidR="008E4C07" w:rsidRPr="002A64BD" w:rsidRDefault="00541B4A" w:rsidP="002A64BD">
      <w:pPr>
        <w:pStyle w:val="Heading1"/>
        <w:spacing w:line="360" w:lineRule="auto"/>
        <w:ind w:firstLine="360"/>
        <w:rPr>
          <w:rFonts w:cs="Times New Roman"/>
          <w:b w:val="0"/>
          <w:color w:val="auto"/>
          <w:sz w:val="24"/>
          <w:szCs w:val="24"/>
        </w:rPr>
      </w:pPr>
      <w:r w:rsidRPr="002A64BD">
        <w:rPr>
          <w:rFonts w:cs="Times New Roman"/>
          <w:b w:val="0"/>
          <w:color w:val="auto"/>
          <w:sz w:val="24"/>
          <w:szCs w:val="24"/>
        </w:rPr>
        <w:t xml:space="preserve">Detailed explanation of Asch’s social psychological experiments as well as clips from them. </w:t>
      </w:r>
    </w:p>
    <w:p w:rsidR="008E4C07" w:rsidRPr="002A64BD" w:rsidRDefault="00541B4A" w:rsidP="002A64BD">
      <w:pPr>
        <w:pStyle w:val="Heading1"/>
        <w:numPr>
          <w:ilvl w:val="0"/>
          <w:numId w:val="12"/>
        </w:numPr>
        <w:spacing w:line="360" w:lineRule="auto"/>
        <w:rPr>
          <w:rFonts w:cs="Times New Roman"/>
          <w:color w:val="auto"/>
          <w:sz w:val="24"/>
          <w:szCs w:val="24"/>
        </w:rPr>
      </w:pPr>
      <w:hyperlink r:id="rId42" w:history="1">
        <w:r w:rsidRPr="002A64BD">
          <w:rPr>
            <w:rStyle w:val="Hyperlink"/>
            <w:rFonts w:cs="Times New Roman"/>
            <w:sz w:val="24"/>
            <w:szCs w:val="24"/>
          </w:rPr>
          <w:t>The Sociology of Max Weber</w:t>
        </w:r>
      </w:hyperlink>
      <w:r w:rsidRPr="002A64BD">
        <w:rPr>
          <w:rFonts w:cs="Times New Roman"/>
          <w:color w:val="auto"/>
          <w:sz w:val="24"/>
          <w:szCs w:val="24"/>
        </w:rPr>
        <w:t xml:space="preserve"> </w:t>
      </w:r>
    </w:p>
    <w:p w:rsidR="008E4C07" w:rsidRPr="00E24CCE" w:rsidRDefault="0040025B" w:rsidP="002A64BD">
      <w:pPr>
        <w:spacing w:line="360" w:lineRule="auto"/>
        <w:ind w:firstLine="360"/>
      </w:pPr>
      <w:r w:rsidRPr="00E24CCE">
        <w:t xml:space="preserve">Overview of Max Weber’s Sociology including ideal types and bureaucracy. </w:t>
      </w:r>
    </w:p>
    <w:p w:rsidR="008E4C07" w:rsidRPr="00E24CCE" w:rsidRDefault="00541B4A" w:rsidP="002A64BD">
      <w:pPr>
        <w:pStyle w:val="ListParagraph"/>
        <w:numPr>
          <w:ilvl w:val="0"/>
          <w:numId w:val="12"/>
        </w:numPr>
        <w:spacing w:line="360" w:lineRule="auto"/>
        <w:rPr>
          <w:b/>
          <w:szCs w:val="24"/>
        </w:rPr>
      </w:pPr>
      <w:hyperlink r:id="rId43" w:history="1">
        <w:r w:rsidR="0040025B" w:rsidRPr="00E24CCE">
          <w:rPr>
            <w:rStyle w:val="Hyperlink"/>
            <w:b/>
            <w:szCs w:val="24"/>
          </w:rPr>
          <w:t>What is McDonaldization?</w:t>
        </w:r>
      </w:hyperlink>
      <w:r w:rsidR="0040025B" w:rsidRPr="00E24CCE">
        <w:rPr>
          <w:b/>
          <w:szCs w:val="24"/>
        </w:rPr>
        <w:t xml:space="preserve"> </w:t>
      </w:r>
    </w:p>
    <w:p w:rsidR="008E4C07" w:rsidRPr="00E24CCE" w:rsidRDefault="0040025B" w:rsidP="002A64BD">
      <w:pPr>
        <w:spacing w:line="360" w:lineRule="auto"/>
        <w:ind w:left="360"/>
      </w:pPr>
      <w:r w:rsidRPr="00E24CCE">
        <w:t xml:space="preserve">Covers the basics of McDonaldization (calculability, predictability, efficiency, </w:t>
      </w:r>
      <w:r w:rsidR="007B3DF3" w:rsidRPr="00E24CCE">
        <w:t xml:space="preserve">and </w:t>
      </w:r>
      <w:r w:rsidRPr="00E24CCE">
        <w:t xml:space="preserve">control) including separate pages for each with examples. </w:t>
      </w:r>
    </w:p>
    <w:p w:rsidR="008E4C07" w:rsidRPr="00E24CCE" w:rsidRDefault="00541B4A" w:rsidP="002A64BD">
      <w:pPr>
        <w:pStyle w:val="ListParagraph"/>
        <w:numPr>
          <w:ilvl w:val="0"/>
          <w:numId w:val="12"/>
        </w:numPr>
        <w:spacing w:line="360" w:lineRule="auto"/>
        <w:rPr>
          <w:b/>
          <w:szCs w:val="24"/>
        </w:rPr>
      </w:pPr>
      <w:hyperlink r:id="rId44" w:history="1">
        <w:r w:rsidR="0040025B" w:rsidRPr="00E24CCE">
          <w:rPr>
            <w:rStyle w:val="Hyperlink"/>
            <w:b/>
            <w:szCs w:val="24"/>
          </w:rPr>
          <w:t>Organizations and Bureaucratization</w:t>
        </w:r>
      </w:hyperlink>
    </w:p>
    <w:p w:rsidR="008E4C07" w:rsidRPr="00E24CCE" w:rsidRDefault="0040025B" w:rsidP="002A64BD">
      <w:pPr>
        <w:spacing w:line="360" w:lineRule="auto"/>
        <w:ind w:left="360"/>
      </w:pPr>
      <w:r w:rsidRPr="00E24CCE">
        <w:t>This five</w:t>
      </w:r>
      <w:r w:rsidR="007C2B8C" w:rsidRPr="00E24CCE">
        <w:t>-</w:t>
      </w:r>
      <w:r w:rsidRPr="00E24CCE">
        <w:t>minute clip provides a brief discussion of utilitarian, coercive, and normative organizations.</w:t>
      </w:r>
      <w:r w:rsidR="005604E9" w:rsidRPr="00E24CCE">
        <w:t xml:space="preserve"> </w:t>
      </w:r>
      <w:r w:rsidRPr="00E24CCE">
        <w:t>It also addresses bureaucracy, bureaucratization, the iron rule of oligarchy, and McDonaldization.</w:t>
      </w:r>
      <w:r w:rsidR="005604E9" w:rsidRPr="00E24CCE">
        <w:t xml:space="preserve"> </w:t>
      </w:r>
      <w:r w:rsidRPr="00E24CCE">
        <w:t>It provides a brief discussion of conflict and power.</w:t>
      </w:r>
      <w:r w:rsidR="005604E9" w:rsidRPr="00E24CCE">
        <w:t xml:space="preserve"> </w:t>
      </w:r>
      <w:r w:rsidRPr="00E24CCE">
        <w:t>It was produced in collaboration between The Association of American Medical Colleges and Khan University.</w:t>
      </w:r>
    </w:p>
    <w:p w:rsidR="008E4C07" w:rsidRPr="00E24CCE" w:rsidRDefault="00541B4A" w:rsidP="002A64BD">
      <w:pPr>
        <w:pStyle w:val="ListParagraph"/>
        <w:numPr>
          <w:ilvl w:val="0"/>
          <w:numId w:val="12"/>
        </w:numPr>
        <w:spacing w:line="360" w:lineRule="auto"/>
        <w:rPr>
          <w:b/>
          <w:szCs w:val="24"/>
        </w:rPr>
      </w:pPr>
      <w:hyperlink r:id="rId45" w:history="1">
        <w:r w:rsidR="0040025B" w:rsidRPr="00E24CCE">
          <w:rPr>
            <w:rStyle w:val="Hyperlink"/>
            <w:b/>
            <w:szCs w:val="24"/>
          </w:rPr>
          <w:t>What Are Social Groups and Social Networks?</w:t>
        </w:r>
      </w:hyperlink>
      <w:r w:rsidR="0040025B" w:rsidRPr="00E24CCE">
        <w:rPr>
          <w:b/>
          <w:szCs w:val="24"/>
        </w:rPr>
        <w:t xml:space="preserve"> </w:t>
      </w:r>
    </w:p>
    <w:p w:rsidR="008E4C07" w:rsidRPr="00E24CCE" w:rsidRDefault="0040025B" w:rsidP="002A64BD">
      <w:pPr>
        <w:spacing w:line="360" w:lineRule="auto"/>
        <w:ind w:left="360"/>
      </w:pPr>
      <w:r w:rsidRPr="00E24CCE">
        <w:rPr>
          <w:rFonts w:eastAsia="Calibri"/>
        </w:rPr>
        <w:t>This is a brief text and graphic overview of primary and secondary groups, in groups, out groups, networks, and homophily.</w:t>
      </w:r>
      <w:r w:rsidR="005604E9" w:rsidRPr="00E24CCE">
        <w:rPr>
          <w:rFonts w:eastAsia="Calibri"/>
        </w:rPr>
        <w:t xml:space="preserve"> </w:t>
      </w:r>
      <w:r w:rsidRPr="00E24CCE">
        <w:t>It was produced in collaboration between The Association of American Medical Colleges and Khan University.</w:t>
      </w:r>
    </w:p>
    <w:p w:rsidR="008E4C07" w:rsidRPr="00E24CCE" w:rsidRDefault="00541B4A" w:rsidP="002A64BD">
      <w:pPr>
        <w:pStyle w:val="ListParagraph"/>
        <w:numPr>
          <w:ilvl w:val="0"/>
          <w:numId w:val="25"/>
        </w:numPr>
        <w:spacing w:line="360" w:lineRule="auto"/>
        <w:rPr>
          <w:b/>
          <w:szCs w:val="24"/>
        </w:rPr>
      </w:pPr>
      <w:hyperlink r:id="rId46" w:history="1">
        <w:r w:rsidR="0040025B" w:rsidRPr="00E24CCE">
          <w:rPr>
            <w:rStyle w:val="Hyperlink"/>
            <w:b/>
            <w:szCs w:val="24"/>
          </w:rPr>
          <w:t>Role Strain and Role Conflict</w:t>
        </w:r>
      </w:hyperlink>
      <w:r w:rsidR="0040025B" w:rsidRPr="00E24CCE">
        <w:rPr>
          <w:b/>
          <w:szCs w:val="24"/>
        </w:rPr>
        <w:t xml:space="preserve"> </w:t>
      </w:r>
    </w:p>
    <w:p w:rsidR="008E4C07" w:rsidRPr="00E24CCE" w:rsidRDefault="0040025B" w:rsidP="002A64BD">
      <w:pPr>
        <w:spacing w:line="360" w:lineRule="auto"/>
        <w:ind w:left="360"/>
      </w:pPr>
      <w:r w:rsidRPr="00E24CCE">
        <w:lastRenderedPageBreak/>
        <w:t>This two</w:t>
      </w:r>
      <w:r w:rsidR="007C2B8C" w:rsidRPr="00E24CCE">
        <w:t>-</w:t>
      </w:r>
      <w:r w:rsidRPr="00E24CCE">
        <w:t>minute clip provides a brief discussion of role strain, role conflict, and primary and secondary groups.</w:t>
      </w:r>
      <w:r w:rsidR="005604E9" w:rsidRPr="00E24CCE">
        <w:t xml:space="preserve"> </w:t>
      </w:r>
      <w:r w:rsidRPr="00E24CCE">
        <w:t>It was produced in collaboration between The Association of American Medical Colleges and Khan University.</w:t>
      </w:r>
    </w:p>
    <w:p w:rsidR="00EA35F4" w:rsidRPr="00E24CCE" w:rsidRDefault="00EA35F4">
      <w:pPr>
        <w:spacing w:after="200" w:line="276" w:lineRule="auto"/>
        <w:contextualSpacing w:val="0"/>
        <w:rPr>
          <w:rFonts w:eastAsiaTheme="majorEastAsia"/>
          <w:b/>
          <w:bCs/>
          <w:color w:val="365F91" w:themeColor="accent1" w:themeShade="BF"/>
          <w:sz w:val="28"/>
          <w:szCs w:val="28"/>
        </w:rPr>
      </w:pPr>
      <w:r w:rsidRPr="00E24CCE">
        <w:br w:type="page"/>
      </w:r>
    </w:p>
    <w:p w:rsidR="008E4C07" w:rsidRPr="00E24CCE" w:rsidRDefault="00045193" w:rsidP="002A64BD">
      <w:pPr>
        <w:pStyle w:val="Heading1"/>
        <w:spacing w:line="360" w:lineRule="auto"/>
        <w:rPr>
          <w:rFonts w:cs="Times New Roman"/>
        </w:rPr>
      </w:pPr>
      <w:r w:rsidRPr="00E24CCE">
        <w:rPr>
          <w:rFonts w:cs="Times New Roman"/>
        </w:rPr>
        <w:lastRenderedPageBreak/>
        <w:t>Chapter 6: Deviance and Social Control</w:t>
      </w:r>
    </w:p>
    <w:p w:rsidR="008E4C07" w:rsidRPr="00E24CCE" w:rsidRDefault="003E1FFD" w:rsidP="002A64BD">
      <w:pPr>
        <w:keepNext/>
        <w:keepLines/>
        <w:spacing w:line="360" w:lineRule="auto"/>
        <w:outlineLvl w:val="1"/>
        <w:rPr>
          <w:rFonts w:eastAsiaTheme="majorEastAsia"/>
          <w:bCs/>
        </w:rPr>
      </w:pPr>
      <w:r w:rsidRPr="00E24CCE">
        <w:rPr>
          <w:rFonts w:eastAsiaTheme="majorEastAsia"/>
          <w:bCs/>
        </w:rPr>
        <w:t xml:space="preserve">Chapter 6 </w:t>
      </w:r>
      <w:r w:rsidR="00CB6B77" w:rsidRPr="00E24CCE">
        <w:rPr>
          <w:rFonts w:eastAsiaTheme="majorEastAsia"/>
          <w:bCs/>
        </w:rPr>
        <w:t xml:space="preserve">opens with a vignette about a </w:t>
      </w:r>
      <w:r w:rsidR="007B477D" w:rsidRPr="00E24CCE">
        <w:rPr>
          <w:rFonts w:eastAsiaTheme="majorEastAsia"/>
          <w:bCs/>
        </w:rPr>
        <w:t>female</w:t>
      </w:r>
      <w:r w:rsidR="00CB6B77" w:rsidRPr="00E24CCE">
        <w:rPr>
          <w:rFonts w:eastAsiaTheme="majorEastAsia"/>
          <w:bCs/>
        </w:rPr>
        <w:t xml:space="preserve"> suicide bomber and the questions that arise around defining deviance and deviants.</w:t>
      </w:r>
      <w:r w:rsidR="005604E9" w:rsidRPr="00E24CCE">
        <w:rPr>
          <w:rFonts w:eastAsiaTheme="majorEastAsia"/>
          <w:bCs/>
        </w:rPr>
        <w:t xml:space="preserve"> </w:t>
      </w:r>
      <w:r w:rsidR="00CB6B77" w:rsidRPr="00E24CCE">
        <w:rPr>
          <w:rFonts w:eastAsiaTheme="majorEastAsia"/>
          <w:bCs/>
        </w:rPr>
        <w:t xml:space="preserve">This chapter then </w:t>
      </w:r>
      <w:r w:rsidRPr="00E24CCE">
        <w:rPr>
          <w:rFonts w:eastAsiaTheme="majorEastAsia"/>
          <w:bCs/>
        </w:rPr>
        <w:t>explores deviance and social control</w:t>
      </w:r>
      <w:r w:rsidR="00507B29" w:rsidRPr="00E24CCE">
        <w:rPr>
          <w:rFonts w:eastAsiaTheme="majorEastAsia"/>
          <w:bCs/>
        </w:rPr>
        <w:t xml:space="preserve"> including the social construction of deviance</w:t>
      </w:r>
      <w:r w:rsidR="0029773B" w:rsidRPr="00E24CCE">
        <w:rPr>
          <w:rFonts w:eastAsiaTheme="majorEastAsia"/>
          <w:bCs/>
        </w:rPr>
        <w:t>, social control</w:t>
      </w:r>
      <w:r w:rsidR="000C3F9E" w:rsidRPr="00E24CCE">
        <w:rPr>
          <w:rFonts w:eastAsiaTheme="majorEastAsia"/>
          <w:bCs/>
        </w:rPr>
        <w:t>, anomie, and perspectives on deviance including labeling theory, differential association, and strain theory.</w:t>
      </w:r>
      <w:r w:rsidR="005604E9" w:rsidRPr="00E24CCE">
        <w:rPr>
          <w:rFonts w:eastAsiaTheme="majorEastAsia"/>
          <w:bCs/>
        </w:rPr>
        <w:t xml:space="preserve"> </w:t>
      </w:r>
      <w:r w:rsidRPr="00E24CCE">
        <w:rPr>
          <w:rFonts w:eastAsiaTheme="majorEastAsia"/>
          <w:bCs/>
        </w:rPr>
        <w:t>As such, it allows the student insights</w:t>
      </w:r>
      <w:r w:rsidR="000C3F9E" w:rsidRPr="00E24CCE">
        <w:rPr>
          <w:rFonts w:eastAsiaTheme="majorEastAsia"/>
          <w:bCs/>
        </w:rPr>
        <w:t xml:space="preserve"> into MCAT F</w:t>
      </w:r>
      <w:r w:rsidR="007B477D" w:rsidRPr="00E24CCE">
        <w:rPr>
          <w:rFonts w:eastAsiaTheme="majorEastAsia"/>
          <w:bCs/>
        </w:rPr>
        <w:t xml:space="preserve">oundational </w:t>
      </w:r>
      <w:r w:rsidR="000C3F9E" w:rsidRPr="00E24CCE">
        <w:rPr>
          <w:rFonts w:eastAsiaTheme="majorEastAsia"/>
          <w:bCs/>
        </w:rPr>
        <w:t>C</w:t>
      </w:r>
      <w:r w:rsidR="007B477D" w:rsidRPr="00E24CCE">
        <w:rPr>
          <w:rFonts w:eastAsiaTheme="majorEastAsia"/>
          <w:bCs/>
        </w:rPr>
        <w:t>oncept</w:t>
      </w:r>
      <w:r w:rsidR="000C3F9E" w:rsidRPr="00E24CCE">
        <w:rPr>
          <w:rFonts w:eastAsiaTheme="majorEastAsia"/>
          <w:bCs/>
        </w:rPr>
        <w:t xml:space="preserve"> 7, Content Category 7B. </w:t>
      </w:r>
    </w:p>
    <w:p w:rsidR="008E4C07" w:rsidRPr="00E24CCE" w:rsidRDefault="007B477D" w:rsidP="002A64BD">
      <w:pPr>
        <w:keepNext/>
        <w:keepLines/>
        <w:spacing w:line="360" w:lineRule="auto"/>
        <w:outlineLvl w:val="1"/>
        <w:rPr>
          <w:rFonts w:eastAsiaTheme="majorEastAsia"/>
          <w:bCs/>
        </w:rPr>
      </w:pPr>
      <w:r w:rsidRPr="00E24CCE">
        <w:rPr>
          <w:rFonts w:eastAsiaTheme="majorEastAsia"/>
          <w:bCs/>
        </w:rPr>
        <w:t>Chapter 6 also discusses self-fulfilling prophecy</w:t>
      </w:r>
      <w:r w:rsidR="000C3F9E" w:rsidRPr="00E24CCE">
        <w:rPr>
          <w:rFonts w:eastAsiaTheme="majorEastAsia"/>
          <w:bCs/>
        </w:rPr>
        <w:t xml:space="preserve"> and stigma.</w:t>
      </w:r>
      <w:r w:rsidR="005604E9" w:rsidRPr="00E24CCE">
        <w:rPr>
          <w:rFonts w:eastAsiaTheme="majorEastAsia"/>
          <w:bCs/>
        </w:rPr>
        <w:t xml:space="preserve"> </w:t>
      </w:r>
      <w:r w:rsidR="000C3F9E" w:rsidRPr="00E24CCE">
        <w:rPr>
          <w:rFonts w:eastAsiaTheme="majorEastAsia"/>
          <w:bCs/>
        </w:rPr>
        <w:t xml:space="preserve">As such, it allows the student insights into MCAT Foundational Concept 8, Content Category B. </w:t>
      </w:r>
    </w:p>
    <w:p w:rsidR="008E4C07" w:rsidRPr="00E24CCE" w:rsidRDefault="000C3F9E" w:rsidP="002A64BD">
      <w:pPr>
        <w:keepNext/>
        <w:keepLines/>
        <w:spacing w:line="360" w:lineRule="auto"/>
        <w:outlineLvl w:val="1"/>
        <w:rPr>
          <w:rFonts w:eastAsiaTheme="majorEastAsia"/>
          <w:bCs/>
        </w:rPr>
      </w:pPr>
      <w:r w:rsidRPr="00E24CCE">
        <w:rPr>
          <w:rFonts w:eastAsiaTheme="majorEastAsia"/>
          <w:bCs/>
        </w:rPr>
        <w:t>Chapter six addresses terrorism.</w:t>
      </w:r>
      <w:r w:rsidR="005604E9" w:rsidRPr="00E24CCE">
        <w:rPr>
          <w:rFonts w:eastAsiaTheme="majorEastAsia"/>
          <w:bCs/>
        </w:rPr>
        <w:t xml:space="preserve"> </w:t>
      </w:r>
      <w:r w:rsidRPr="00E24CCE">
        <w:rPr>
          <w:rFonts w:eastAsiaTheme="majorEastAsia"/>
          <w:bCs/>
        </w:rPr>
        <w:t>As such, it allows the student insights into MCAT Foundational Concept 9, Content Category B.</w:t>
      </w:r>
      <w:r w:rsidR="005604E9" w:rsidRPr="00E24CCE">
        <w:rPr>
          <w:rFonts w:eastAsiaTheme="majorEastAsia"/>
          <w:bCs/>
        </w:rPr>
        <w:t xml:space="preserve"> </w:t>
      </w:r>
      <w:r w:rsidRPr="00E24CCE">
        <w:rPr>
          <w:rFonts w:eastAsiaTheme="majorEastAsia"/>
          <w:bCs/>
        </w:rPr>
        <w:t xml:space="preserve">Like other chapters, it spends considerable time addressed Foundational Concept 9, Content Category A. </w:t>
      </w:r>
    </w:p>
    <w:p w:rsidR="008E4C07" w:rsidRPr="00E24CCE" w:rsidRDefault="008E4C07" w:rsidP="002A64BD">
      <w:pPr>
        <w:keepNext/>
        <w:keepLines/>
        <w:spacing w:line="360" w:lineRule="auto"/>
        <w:outlineLvl w:val="1"/>
        <w:rPr>
          <w:rFonts w:eastAsiaTheme="majorEastAsia"/>
          <w:b/>
          <w:bCs/>
          <w:sz w:val="28"/>
          <w:szCs w:val="28"/>
        </w:rPr>
      </w:pPr>
    </w:p>
    <w:p w:rsidR="000C3F9E" w:rsidRPr="00E24CCE" w:rsidRDefault="00020FD3" w:rsidP="00275D64">
      <w:pPr>
        <w:pStyle w:val="Heading2"/>
      </w:pPr>
      <w:r w:rsidRPr="00E24CCE">
        <w:t>MCAT Foundational Standards/Subtopics</w:t>
      </w:r>
    </w:p>
    <w:p w:rsidR="008E4C07" w:rsidRPr="00E24CCE" w:rsidRDefault="00541B4A" w:rsidP="002A64BD">
      <w:pPr>
        <w:shd w:val="clear" w:color="auto" w:fill="FFFFFF"/>
        <w:spacing w:line="360" w:lineRule="auto"/>
      </w:pPr>
      <w:hyperlink r:id="rId47" w:history="1">
        <w:r w:rsidR="00266AA9" w:rsidRPr="00E24CCE">
          <w:t>Content Category 7B</w:t>
        </w:r>
      </w:hyperlink>
      <w:r w:rsidR="00266AA9" w:rsidRPr="00E24CCE">
        <w:t>: Social Processes that influence human behavior</w:t>
      </w:r>
    </w:p>
    <w:p w:rsidR="002A64BD" w:rsidRPr="002A64BD" w:rsidRDefault="00266AA9" w:rsidP="002A64BD">
      <w:pPr>
        <w:pStyle w:val="BulletedList"/>
        <w:rPr>
          <w:b/>
        </w:rPr>
      </w:pPr>
      <w:r w:rsidRPr="002A64BD">
        <w:rPr>
          <w:b/>
        </w:rPr>
        <w:t>How the Presence of Others Affects Individual Behavior</w:t>
      </w:r>
    </w:p>
    <w:p w:rsidR="002A64BD" w:rsidRDefault="00266AA9" w:rsidP="002A64BD">
      <w:pPr>
        <w:pStyle w:val="BulletedList"/>
        <w:numPr>
          <w:ilvl w:val="1"/>
          <w:numId w:val="37"/>
        </w:numPr>
      </w:pPr>
      <w:r w:rsidRPr="00E24CCE">
        <w:t>Social control</w:t>
      </w:r>
    </w:p>
    <w:p w:rsidR="008E4C07" w:rsidRPr="00E24CCE" w:rsidRDefault="00266AA9" w:rsidP="002A64BD">
      <w:pPr>
        <w:pStyle w:val="BulletedList"/>
        <w:numPr>
          <w:ilvl w:val="1"/>
          <w:numId w:val="37"/>
        </w:numPr>
      </w:pPr>
      <w:r w:rsidRPr="00E24CCE">
        <w:t>Conformity</w:t>
      </w:r>
    </w:p>
    <w:p w:rsidR="002A64BD" w:rsidRDefault="00266AA9" w:rsidP="002A64BD">
      <w:pPr>
        <w:pStyle w:val="BulletedList"/>
        <w:rPr>
          <w:b/>
        </w:rPr>
      </w:pPr>
      <w:r w:rsidRPr="002A64BD">
        <w:rPr>
          <w:b/>
        </w:rPr>
        <w:t>Normative and Non-normative behavior</w:t>
      </w:r>
    </w:p>
    <w:p w:rsidR="002A64BD" w:rsidRPr="002A64BD" w:rsidRDefault="00266AA9" w:rsidP="002A64BD">
      <w:pPr>
        <w:pStyle w:val="BulletedList"/>
        <w:numPr>
          <w:ilvl w:val="1"/>
          <w:numId w:val="37"/>
        </w:numPr>
        <w:rPr>
          <w:b/>
        </w:rPr>
      </w:pPr>
      <w:r w:rsidRPr="00E24CCE">
        <w:t>Social norms</w:t>
      </w:r>
    </w:p>
    <w:p w:rsidR="002A64BD" w:rsidRPr="002A64BD" w:rsidRDefault="00266AA9" w:rsidP="002A64BD">
      <w:pPr>
        <w:pStyle w:val="BulletedList"/>
        <w:numPr>
          <w:ilvl w:val="2"/>
          <w:numId w:val="37"/>
        </w:numPr>
        <w:rPr>
          <w:b/>
        </w:rPr>
      </w:pPr>
      <w:r w:rsidRPr="00E24CCE">
        <w:t>Sanctions</w:t>
      </w:r>
    </w:p>
    <w:p w:rsidR="002A64BD" w:rsidRPr="002A64BD" w:rsidRDefault="00266AA9" w:rsidP="002A64BD">
      <w:pPr>
        <w:pStyle w:val="BulletedList"/>
        <w:numPr>
          <w:ilvl w:val="2"/>
          <w:numId w:val="37"/>
        </w:numPr>
        <w:rPr>
          <w:b/>
        </w:rPr>
      </w:pPr>
      <w:r w:rsidRPr="00E24CCE">
        <w:t>Anomie</w:t>
      </w:r>
    </w:p>
    <w:p w:rsidR="002A64BD" w:rsidRPr="002A64BD" w:rsidRDefault="00266AA9" w:rsidP="002A64BD">
      <w:pPr>
        <w:pStyle w:val="BulletedList"/>
        <w:numPr>
          <w:ilvl w:val="1"/>
          <w:numId w:val="37"/>
        </w:numPr>
        <w:rPr>
          <w:b/>
        </w:rPr>
      </w:pPr>
      <w:r w:rsidRPr="00E24CCE">
        <w:t>Deviance</w:t>
      </w:r>
    </w:p>
    <w:p w:rsidR="008E4C07" w:rsidRPr="002A64BD" w:rsidRDefault="00266AA9" w:rsidP="002A64BD">
      <w:pPr>
        <w:pStyle w:val="BulletedList"/>
        <w:numPr>
          <w:ilvl w:val="2"/>
          <w:numId w:val="37"/>
        </w:numPr>
        <w:rPr>
          <w:b/>
        </w:rPr>
      </w:pPr>
      <w:r w:rsidRPr="00E24CCE">
        <w:t>Perspectives on deviance (e.g.</w:t>
      </w:r>
      <w:r w:rsidR="007B3DF3" w:rsidRPr="00E24CCE">
        <w:t>,</w:t>
      </w:r>
      <w:r w:rsidRPr="00E24CCE">
        <w:t xml:space="preserve"> differential association, labeling theory, </w:t>
      </w:r>
      <w:r w:rsidR="007B3DF3" w:rsidRPr="00E24CCE">
        <w:t xml:space="preserve">and </w:t>
      </w:r>
      <w:r w:rsidRPr="00E24CCE">
        <w:t>strain theory)</w:t>
      </w:r>
    </w:p>
    <w:p w:rsidR="008E4C07" w:rsidRPr="00E24CCE" w:rsidRDefault="00541B4A" w:rsidP="002A64BD">
      <w:pPr>
        <w:shd w:val="clear" w:color="auto" w:fill="FFFFFF"/>
        <w:spacing w:line="360" w:lineRule="auto"/>
      </w:pPr>
      <w:hyperlink r:id="rId48" w:history="1">
        <w:r w:rsidR="00266AA9" w:rsidRPr="00E24CCE">
          <w:t>Content Category 8B</w:t>
        </w:r>
      </w:hyperlink>
      <w:r w:rsidR="00266AA9" w:rsidRPr="00E24CCE">
        <w:t>: Social Thinking</w:t>
      </w:r>
    </w:p>
    <w:p w:rsidR="008E4C07" w:rsidRPr="002A64BD" w:rsidRDefault="00266AA9" w:rsidP="002A64BD">
      <w:pPr>
        <w:pStyle w:val="BulletedList"/>
        <w:rPr>
          <w:b/>
        </w:rPr>
      </w:pPr>
      <w:r w:rsidRPr="002A64BD">
        <w:rPr>
          <w:b/>
        </w:rPr>
        <w:t>Prejudice and bias</w:t>
      </w:r>
    </w:p>
    <w:p w:rsidR="008E4C07" w:rsidRPr="00E24CCE" w:rsidRDefault="00266AA9" w:rsidP="002A64BD">
      <w:pPr>
        <w:pStyle w:val="BulletedList"/>
        <w:numPr>
          <w:ilvl w:val="1"/>
          <w:numId w:val="37"/>
        </w:numPr>
        <w:rPr>
          <w:b/>
        </w:rPr>
      </w:pPr>
      <w:r w:rsidRPr="00E24CCE">
        <w:lastRenderedPageBreak/>
        <w:t>Stigma</w:t>
      </w:r>
    </w:p>
    <w:p w:rsidR="008E4C07" w:rsidRPr="002A64BD" w:rsidRDefault="00266AA9" w:rsidP="002A64BD">
      <w:pPr>
        <w:pStyle w:val="BulletedList"/>
        <w:rPr>
          <w:b/>
        </w:rPr>
      </w:pPr>
      <w:r w:rsidRPr="002A64BD">
        <w:rPr>
          <w:b/>
        </w:rPr>
        <w:t xml:space="preserve">Processes related to stereotypes </w:t>
      </w:r>
    </w:p>
    <w:p w:rsidR="008E4C07" w:rsidRPr="00E24CCE" w:rsidRDefault="00266AA9" w:rsidP="002A64BD">
      <w:pPr>
        <w:pStyle w:val="BulletedList"/>
        <w:numPr>
          <w:ilvl w:val="1"/>
          <w:numId w:val="37"/>
        </w:numPr>
        <w:rPr>
          <w:b/>
        </w:rPr>
      </w:pPr>
      <w:r w:rsidRPr="00E24CCE">
        <w:t>Self-fulfilling prophecy</w:t>
      </w:r>
    </w:p>
    <w:p w:rsidR="008E4C07" w:rsidRPr="00E24CCE" w:rsidRDefault="00541B4A" w:rsidP="002A64BD">
      <w:pPr>
        <w:shd w:val="clear" w:color="auto" w:fill="FFFFFF"/>
        <w:spacing w:line="360" w:lineRule="auto"/>
      </w:pPr>
      <w:hyperlink r:id="rId49" w:history="1">
        <w:r w:rsidR="00266AA9" w:rsidRPr="00E24CCE">
          <w:t>Content Category 9A</w:t>
        </w:r>
      </w:hyperlink>
      <w:r w:rsidR="00266AA9" w:rsidRPr="00E24CCE">
        <w:t>: Understanding social structure</w:t>
      </w:r>
    </w:p>
    <w:p w:rsidR="008E4C07" w:rsidRPr="002A64BD" w:rsidRDefault="00266AA9" w:rsidP="002A64BD">
      <w:pPr>
        <w:pStyle w:val="BulletedList"/>
        <w:rPr>
          <w:b/>
        </w:rPr>
      </w:pPr>
      <w:r w:rsidRPr="002A64BD">
        <w:rPr>
          <w:b/>
        </w:rPr>
        <w:t xml:space="preserve">Theoretical Approaches </w:t>
      </w:r>
    </w:p>
    <w:p w:rsidR="008E4C07" w:rsidRPr="00E24CCE" w:rsidRDefault="00266AA9" w:rsidP="002A64BD">
      <w:pPr>
        <w:pStyle w:val="BulletedList"/>
        <w:numPr>
          <w:ilvl w:val="1"/>
          <w:numId w:val="37"/>
        </w:numPr>
      </w:pPr>
      <w:r w:rsidRPr="00E24CCE">
        <w:t>Micro versus macro</w:t>
      </w:r>
    </w:p>
    <w:p w:rsidR="008E4C07" w:rsidRPr="00E24CCE" w:rsidRDefault="00266AA9" w:rsidP="002A64BD">
      <w:pPr>
        <w:pStyle w:val="BulletedList"/>
        <w:numPr>
          <w:ilvl w:val="1"/>
          <w:numId w:val="37"/>
        </w:numPr>
      </w:pPr>
      <w:r w:rsidRPr="00E24CCE">
        <w:t>Functionalism</w:t>
      </w:r>
    </w:p>
    <w:p w:rsidR="008E4C07" w:rsidRPr="00E24CCE" w:rsidRDefault="00266AA9" w:rsidP="002A64BD">
      <w:pPr>
        <w:pStyle w:val="BulletedList"/>
        <w:numPr>
          <w:ilvl w:val="1"/>
          <w:numId w:val="37"/>
        </w:numPr>
      </w:pPr>
      <w:r w:rsidRPr="00E24CCE">
        <w:t>Conflict</w:t>
      </w:r>
    </w:p>
    <w:p w:rsidR="008E4C07" w:rsidRPr="00E24CCE" w:rsidRDefault="00266AA9" w:rsidP="002A64BD">
      <w:pPr>
        <w:pStyle w:val="BulletedList"/>
        <w:numPr>
          <w:ilvl w:val="1"/>
          <w:numId w:val="37"/>
        </w:numPr>
      </w:pPr>
      <w:r w:rsidRPr="00E24CCE">
        <w:t>Symbolic interactionism</w:t>
      </w:r>
    </w:p>
    <w:p w:rsidR="008E4C07" w:rsidRPr="00E24CCE" w:rsidRDefault="00266AA9" w:rsidP="002A64BD">
      <w:pPr>
        <w:pStyle w:val="BulletedList"/>
        <w:numPr>
          <w:ilvl w:val="1"/>
          <w:numId w:val="37"/>
        </w:numPr>
      </w:pPr>
      <w:r w:rsidRPr="00E24CCE">
        <w:t>Social constructionism</w:t>
      </w:r>
    </w:p>
    <w:p w:rsidR="008E4C07" w:rsidRPr="00E24CCE" w:rsidRDefault="00266AA9" w:rsidP="002A64BD">
      <w:pPr>
        <w:pStyle w:val="BulletedList"/>
        <w:numPr>
          <w:ilvl w:val="1"/>
          <w:numId w:val="37"/>
        </w:numPr>
      </w:pPr>
      <w:r w:rsidRPr="00E24CCE">
        <w:t xml:space="preserve">Exchange-rational choice </w:t>
      </w:r>
    </w:p>
    <w:p w:rsidR="008E4C07" w:rsidRPr="00E24CCE" w:rsidRDefault="00266AA9" w:rsidP="002A64BD">
      <w:pPr>
        <w:pStyle w:val="BulletedList"/>
        <w:numPr>
          <w:ilvl w:val="1"/>
          <w:numId w:val="37"/>
        </w:numPr>
      </w:pPr>
      <w:r w:rsidRPr="00E24CCE">
        <w:t>Feminist theory</w:t>
      </w:r>
    </w:p>
    <w:p w:rsidR="008E4C07" w:rsidRPr="00E24CCE" w:rsidRDefault="00541B4A" w:rsidP="002A64BD">
      <w:pPr>
        <w:shd w:val="clear" w:color="auto" w:fill="FFFFFF"/>
        <w:spacing w:line="360" w:lineRule="auto"/>
      </w:pPr>
      <w:hyperlink r:id="rId50" w:history="1">
        <w:r w:rsidR="00266AA9" w:rsidRPr="00E24CCE">
          <w:t>Content Category 9B</w:t>
        </w:r>
      </w:hyperlink>
      <w:r w:rsidR="00266AA9" w:rsidRPr="00E24CCE">
        <w:t>: Demographic characteristics and processes</w:t>
      </w:r>
    </w:p>
    <w:p w:rsidR="008E4C07" w:rsidRPr="002A64BD" w:rsidRDefault="00266AA9" w:rsidP="002A64BD">
      <w:pPr>
        <w:pStyle w:val="BulletedList"/>
        <w:rPr>
          <w:b/>
        </w:rPr>
      </w:pPr>
      <w:r w:rsidRPr="002A64BD">
        <w:rPr>
          <w:b/>
        </w:rPr>
        <w:t xml:space="preserve">Demographic Shifts and Social Change </w:t>
      </w:r>
    </w:p>
    <w:p w:rsidR="008E4C07" w:rsidRPr="00E24CCE" w:rsidRDefault="00266AA9" w:rsidP="002A64BD">
      <w:pPr>
        <w:pStyle w:val="BulletedList"/>
        <w:numPr>
          <w:ilvl w:val="1"/>
          <w:numId w:val="37"/>
        </w:numPr>
        <w:rPr>
          <w:b/>
        </w:rPr>
      </w:pPr>
      <w:r w:rsidRPr="00E24CCE">
        <w:t>Social changes in globalization (terrorism)</w:t>
      </w:r>
    </w:p>
    <w:p w:rsidR="00020FD3" w:rsidRPr="00E24CCE" w:rsidRDefault="00020FD3" w:rsidP="00275D64">
      <w:pPr>
        <w:pStyle w:val="Heading2"/>
      </w:pPr>
    </w:p>
    <w:p w:rsidR="00FA4752" w:rsidRPr="00E24CCE" w:rsidRDefault="00FA4752" w:rsidP="00275D64">
      <w:pPr>
        <w:pStyle w:val="Heading2"/>
      </w:pPr>
      <w:r w:rsidRPr="00E24CCE">
        <w:t>For Further Research and Exploration</w:t>
      </w:r>
    </w:p>
    <w:p w:rsidR="008E4C07" w:rsidRPr="002A64BD" w:rsidRDefault="00541B4A" w:rsidP="002A64BD">
      <w:pPr>
        <w:pStyle w:val="Heading1"/>
        <w:numPr>
          <w:ilvl w:val="0"/>
          <w:numId w:val="12"/>
        </w:numPr>
        <w:spacing w:line="360" w:lineRule="auto"/>
        <w:rPr>
          <w:rFonts w:cs="Times New Roman"/>
          <w:color w:val="auto"/>
          <w:sz w:val="24"/>
          <w:szCs w:val="24"/>
        </w:rPr>
      </w:pPr>
      <w:hyperlink r:id="rId51" w:history="1">
        <w:r w:rsidRPr="002A64BD">
          <w:rPr>
            <w:rStyle w:val="Hyperlink"/>
            <w:rFonts w:cs="Times New Roman"/>
            <w:sz w:val="24"/>
            <w:szCs w:val="24"/>
          </w:rPr>
          <w:t>Race and The Criminalization of Opium, Marijuana, and More</w:t>
        </w:r>
      </w:hyperlink>
    </w:p>
    <w:p w:rsidR="008E4C07" w:rsidRPr="00E24CCE" w:rsidRDefault="00266AA9" w:rsidP="002A64BD">
      <w:pPr>
        <w:spacing w:line="360" w:lineRule="auto"/>
        <w:ind w:left="360"/>
      </w:pPr>
      <w:r w:rsidRPr="00E24CCE">
        <w:t xml:space="preserve">This </w:t>
      </w:r>
      <w:r w:rsidRPr="00E24CCE">
        <w:rPr>
          <w:i/>
        </w:rPr>
        <w:t xml:space="preserve">Sociological Images </w:t>
      </w:r>
      <w:r w:rsidRPr="00E24CCE">
        <w:t>piece graphically shows the social construction of deviance and criminal behavior around chemical substances such as opium, marijuana, and others that have either been banned, made illegal, or sold as cures for illness.</w:t>
      </w:r>
      <w:r w:rsidR="005604E9" w:rsidRPr="00E24CCE">
        <w:t xml:space="preserve"> </w:t>
      </w:r>
      <w:r w:rsidRPr="00E24CCE">
        <w:t xml:space="preserve">Also featured is racialization of deviance. </w:t>
      </w:r>
    </w:p>
    <w:p w:rsidR="008E4C07" w:rsidRPr="00E24CCE" w:rsidRDefault="008E4C07" w:rsidP="002A64BD">
      <w:pPr>
        <w:spacing w:line="360" w:lineRule="auto"/>
      </w:pPr>
    </w:p>
    <w:p w:rsidR="008E4C07" w:rsidRPr="002A64BD" w:rsidRDefault="00541B4A" w:rsidP="002A64BD">
      <w:pPr>
        <w:pStyle w:val="Heading1"/>
        <w:numPr>
          <w:ilvl w:val="0"/>
          <w:numId w:val="12"/>
        </w:numPr>
        <w:spacing w:line="360" w:lineRule="auto"/>
        <w:rPr>
          <w:rFonts w:cs="Times New Roman"/>
          <w:color w:val="auto"/>
          <w:sz w:val="24"/>
          <w:szCs w:val="24"/>
        </w:rPr>
      </w:pPr>
      <w:hyperlink r:id="rId52" w:history="1">
        <w:r w:rsidRPr="002A64BD">
          <w:rPr>
            <w:rStyle w:val="Hyperlink"/>
            <w:rFonts w:cs="Times New Roman"/>
            <w:sz w:val="24"/>
            <w:szCs w:val="24"/>
          </w:rPr>
          <w:t>Normative and Non-Normative Behavior: Perspectives on Deviance</w:t>
        </w:r>
      </w:hyperlink>
      <w:r w:rsidRPr="002A64BD">
        <w:rPr>
          <w:rFonts w:cs="Times New Roman"/>
          <w:color w:val="auto"/>
          <w:sz w:val="24"/>
          <w:szCs w:val="24"/>
        </w:rPr>
        <w:t xml:space="preserve"> </w:t>
      </w:r>
    </w:p>
    <w:p w:rsidR="008E4C07" w:rsidRPr="00E24CCE" w:rsidRDefault="00266AA9" w:rsidP="002A64BD">
      <w:pPr>
        <w:spacing w:line="360" w:lineRule="auto"/>
        <w:ind w:left="360"/>
      </w:pPr>
      <w:r w:rsidRPr="00E24CCE">
        <w:t>This basic six</w:t>
      </w:r>
      <w:r w:rsidR="00447F96" w:rsidRPr="00E24CCE">
        <w:t>-</w:t>
      </w:r>
      <w:r w:rsidRPr="00E24CCE">
        <w:t>minute video collaboration between The Association of American Medical Colleges and Khan University provides a refresher on deviance, symbolic interaction, differential association, labeling theory, and strain theory.</w:t>
      </w:r>
      <w:r w:rsidR="005604E9" w:rsidRPr="00E24CCE">
        <w:t xml:space="preserve"> </w:t>
      </w:r>
    </w:p>
    <w:p w:rsidR="008E4C07" w:rsidRPr="00E24CCE" w:rsidRDefault="008E4C07" w:rsidP="002A64BD">
      <w:pPr>
        <w:spacing w:line="360" w:lineRule="auto"/>
      </w:pPr>
    </w:p>
    <w:p w:rsidR="008E4C07" w:rsidRPr="002A64BD" w:rsidRDefault="00541B4A" w:rsidP="002A64BD">
      <w:pPr>
        <w:pStyle w:val="ListParagraph"/>
        <w:numPr>
          <w:ilvl w:val="0"/>
          <w:numId w:val="12"/>
        </w:numPr>
        <w:spacing w:line="360" w:lineRule="auto"/>
        <w:rPr>
          <w:rStyle w:val="Hyperlink"/>
          <w:b/>
          <w:shd w:val="clear" w:color="auto" w:fill="FFFFFF"/>
        </w:rPr>
      </w:pPr>
      <w:hyperlink r:id="rId53" w:history="1">
        <w:r w:rsidRPr="002A64BD">
          <w:rPr>
            <w:rStyle w:val="Hyperlink"/>
          </w:rPr>
          <w:t>Pescosolido, B. (2013). The Public Stigma of Mental Illness: What Do We Think; What Do We Know; What Can We Prove? Journal of Health and Social Behavior, 54(1), 1–21.</w:t>
        </w:r>
      </w:hyperlink>
      <w:r w:rsidR="00266AA9" w:rsidRPr="00E24CCE">
        <w:rPr>
          <w:shd w:val="clear" w:color="auto" w:fill="FFFFFF"/>
        </w:rPr>
        <w:t xml:space="preserve"> </w:t>
      </w:r>
      <w:r w:rsidRPr="002A64BD">
        <w:rPr>
          <w:rStyle w:val="Hyperlink"/>
          <w:b/>
        </w:rPr>
        <w:fldChar w:fldCharType="begin"/>
      </w:r>
      <w:r w:rsidRPr="002A64BD">
        <w:rPr>
          <w:rStyle w:val="Hyperlink"/>
          <w:b/>
        </w:rPr>
        <w:instrText xml:space="preserve"> HYPERLINK "http://doi.org/10.1177/0022146512471197" </w:instrText>
      </w:r>
      <w:r w:rsidRPr="002A64BD">
        <w:rPr>
          <w:rStyle w:val="Hyperlink"/>
          <w:b/>
        </w:rPr>
        <w:fldChar w:fldCharType="separate"/>
      </w:r>
      <w:r w:rsidRPr="002A64BD">
        <w:rPr>
          <w:rStyle w:val="Hyperlink"/>
          <w:b/>
          <w:shd w:val="clear" w:color="auto" w:fill="FFFFFF"/>
        </w:rPr>
        <w:t>doi:10.1177/0022146512471197</w:t>
      </w:r>
    </w:p>
    <w:p w:rsidR="008E4C07" w:rsidRPr="00E24CCE" w:rsidRDefault="00541B4A" w:rsidP="002A64BD">
      <w:pPr>
        <w:spacing w:line="360" w:lineRule="auto"/>
        <w:ind w:left="360"/>
        <w:rPr>
          <w:shd w:val="clear" w:color="auto" w:fill="FFFFFF"/>
        </w:rPr>
      </w:pPr>
      <w:r w:rsidRPr="002A64BD">
        <w:rPr>
          <w:rStyle w:val="Hyperlink"/>
          <w:rFonts w:eastAsia="Calibri"/>
          <w:b/>
          <w:szCs w:val="22"/>
        </w:rPr>
        <w:fldChar w:fldCharType="end"/>
      </w:r>
      <w:r w:rsidR="00266AA9" w:rsidRPr="00E24CCE">
        <w:rPr>
          <w:shd w:val="clear" w:color="auto" w:fill="FFFFFF"/>
        </w:rPr>
        <w:t>This article explores the general population’s attitudes and beliefs around the stigma of mental health and implications for research.</w:t>
      </w:r>
      <w:r w:rsidR="005604E9" w:rsidRPr="00E24CCE">
        <w:rPr>
          <w:shd w:val="clear" w:color="auto" w:fill="FFFFFF"/>
        </w:rPr>
        <w:t xml:space="preserve"> </w:t>
      </w:r>
      <w:r w:rsidR="00266AA9" w:rsidRPr="00E24CCE">
        <w:rPr>
          <w:shd w:val="clear" w:color="auto" w:fill="FFFFFF"/>
        </w:rPr>
        <w:t>Using data from the General Social Survey it addresses attitudes, discrimination, stigma, and the sociology of mental health, all useful areas for students studying for the MCAT.</w:t>
      </w:r>
      <w:r w:rsidR="005604E9" w:rsidRPr="00E24CCE">
        <w:rPr>
          <w:shd w:val="clear" w:color="auto" w:fill="FFFFFF"/>
        </w:rPr>
        <w:t xml:space="preserve"> </w:t>
      </w:r>
    </w:p>
    <w:p w:rsidR="008E4C07" w:rsidRPr="00E24CCE" w:rsidRDefault="00541B4A" w:rsidP="002A64BD">
      <w:pPr>
        <w:keepNext/>
        <w:keepLines/>
        <w:numPr>
          <w:ilvl w:val="0"/>
          <w:numId w:val="10"/>
        </w:numPr>
        <w:tabs>
          <w:tab w:val="clear" w:pos="720"/>
          <w:tab w:val="num" w:pos="360"/>
        </w:tabs>
        <w:spacing w:line="360" w:lineRule="auto"/>
        <w:ind w:left="360"/>
        <w:outlineLvl w:val="0"/>
        <w:rPr>
          <w:rFonts w:eastAsiaTheme="majorEastAsia"/>
          <w:b/>
          <w:bCs/>
        </w:rPr>
      </w:pPr>
      <w:hyperlink r:id="rId54" w:history="1">
        <w:r w:rsidR="00266AA9" w:rsidRPr="00E24CCE">
          <w:rPr>
            <w:rStyle w:val="Hyperlink"/>
            <w:rFonts w:eastAsiaTheme="majorEastAsia"/>
            <w:b/>
            <w:bCs/>
          </w:rPr>
          <w:t>Stereotypes, Stereotype Threat, and Self-Fulfilling Prophecy</w:t>
        </w:r>
      </w:hyperlink>
    </w:p>
    <w:p w:rsidR="008E4C07" w:rsidRPr="00E24CCE" w:rsidRDefault="00266AA9" w:rsidP="002A64BD">
      <w:pPr>
        <w:spacing w:line="360" w:lineRule="auto"/>
        <w:ind w:left="360"/>
      </w:pPr>
      <w:r w:rsidRPr="00E24CCE">
        <w:t>This six</w:t>
      </w:r>
      <w:r w:rsidR="001E56CA">
        <w:t>-</w:t>
      </w:r>
      <w:r w:rsidRPr="00E24CCE">
        <w:t>minute video introduces stereotype, stereotype threat and self-fulfilling prophecy.</w:t>
      </w:r>
      <w:r w:rsidR="005604E9" w:rsidRPr="00E24CCE">
        <w:t xml:space="preserve"> </w:t>
      </w:r>
      <w:r w:rsidRPr="00E24CCE">
        <w:t xml:space="preserve">It is collaboration between The Association of American Medical Colleges and Khan University. </w:t>
      </w:r>
    </w:p>
    <w:p w:rsidR="00EA35F4" w:rsidRPr="00E24CCE" w:rsidRDefault="00EA35F4">
      <w:pPr>
        <w:spacing w:after="200" w:line="276" w:lineRule="auto"/>
        <w:contextualSpacing w:val="0"/>
        <w:rPr>
          <w:rFonts w:eastAsiaTheme="majorEastAsia"/>
          <w:b/>
          <w:bCs/>
          <w:color w:val="365F91" w:themeColor="accent1" w:themeShade="BF"/>
          <w:sz w:val="28"/>
          <w:szCs w:val="28"/>
        </w:rPr>
      </w:pPr>
      <w:r w:rsidRPr="00E24CCE">
        <w:br w:type="page"/>
      </w:r>
    </w:p>
    <w:p w:rsidR="008E4C07" w:rsidRPr="00E24CCE" w:rsidRDefault="00045193" w:rsidP="002A64BD">
      <w:pPr>
        <w:pStyle w:val="Heading1"/>
        <w:spacing w:line="360" w:lineRule="auto"/>
        <w:rPr>
          <w:rFonts w:cs="Times New Roman"/>
        </w:rPr>
      </w:pPr>
      <w:r w:rsidRPr="00E24CCE">
        <w:rPr>
          <w:rFonts w:cs="Times New Roman"/>
        </w:rPr>
        <w:lastRenderedPageBreak/>
        <w:t>Chapter 7: S</w:t>
      </w:r>
      <w:r w:rsidR="00941F74" w:rsidRPr="00E24CCE">
        <w:rPr>
          <w:rFonts w:cs="Times New Roman"/>
        </w:rPr>
        <w:t xml:space="preserve">tratification </w:t>
      </w:r>
    </w:p>
    <w:p w:rsidR="00971631" w:rsidRPr="002A64BD" w:rsidRDefault="00541B4A" w:rsidP="0024071C">
      <w:pPr>
        <w:spacing w:line="360" w:lineRule="auto"/>
        <w:rPr>
          <w:b/>
        </w:rPr>
      </w:pPr>
      <w:r w:rsidRPr="002A64BD">
        <w:t>Chapter 7 begins with a vignette about the royal wedding of William, Prince of Wales and Kate Middleton as an example of stratification, power and wealth.</w:t>
      </w:r>
      <w:r w:rsidR="005604E9" w:rsidRPr="00E24CCE">
        <w:t xml:space="preserve"> </w:t>
      </w:r>
      <w:r w:rsidRPr="002A64BD">
        <w:t>In contrast, while the U</w:t>
      </w:r>
      <w:r w:rsidR="00D0632A" w:rsidRPr="00E24CCE">
        <w:t xml:space="preserve">nited </w:t>
      </w:r>
      <w:r w:rsidRPr="002A64BD">
        <w:t>S</w:t>
      </w:r>
      <w:r w:rsidR="00D0632A" w:rsidRPr="00E24CCE">
        <w:t>tates</w:t>
      </w:r>
      <w:r w:rsidRPr="002A64BD">
        <w:t xml:space="preserve"> does</w:t>
      </w:r>
      <w:r w:rsidR="00354431">
        <w:t xml:space="preserve"> not</w:t>
      </w:r>
      <w:r w:rsidRPr="002A64BD">
        <w:t xml:space="preserve"> have royal families, it is very stratified by wealth gaps which help to determine life chances.</w:t>
      </w:r>
      <w:r w:rsidR="005604E9" w:rsidRPr="00E24CCE">
        <w:t xml:space="preserve"> </w:t>
      </w:r>
      <w:r w:rsidRPr="002A64BD">
        <w:t>From there, the chapter explores the impact of social stratification on micro, macro, and meso</w:t>
      </w:r>
      <w:r w:rsidR="008F23DD">
        <w:t xml:space="preserve"> </w:t>
      </w:r>
      <w:r w:rsidRPr="002A64BD">
        <w:t>levels.</w:t>
      </w:r>
      <w:r w:rsidR="005604E9" w:rsidRPr="00E24CCE">
        <w:t xml:space="preserve"> </w:t>
      </w:r>
      <w:r w:rsidRPr="002A64BD">
        <w:t>Chapter 7 is most closely linked to MCAT Foundational Concept 10, Content Category 10 A.</w:t>
      </w:r>
      <w:r w:rsidR="005604E9" w:rsidRPr="00E24CCE">
        <w:t xml:space="preserve"> </w:t>
      </w:r>
      <w:r w:rsidRPr="002A64BD">
        <w:t>It addresses social class and aspects of social stratification.</w:t>
      </w:r>
      <w:r w:rsidR="005604E9" w:rsidRPr="00E24CCE">
        <w:t xml:space="preserve"> </w:t>
      </w:r>
      <w:r w:rsidRPr="002A64BD">
        <w:t>It also addresses family child rearing patterns and socialization, and cultural capital.</w:t>
      </w:r>
      <w:r w:rsidR="005604E9" w:rsidRPr="00E24CCE">
        <w:t xml:space="preserve"> </w:t>
      </w:r>
      <w:r w:rsidRPr="002A64BD">
        <w:t>It also addresses religious affiliation, and political involvement.</w:t>
      </w:r>
      <w:r w:rsidR="005604E9" w:rsidRPr="00E24CCE">
        <w:t xml:space="preserve"> </w:t>
      </w:r>
      <w:r w:rsidRPr="002A64BD">
        <w:t>It ties these aspects of social stratification together with power, privilege, and prestige.</w:t>
      </w:r>
      <w:r w:rsidR="005604E9" w:rsidRPr="00E24CCE">
        <w:t xml:space="preserve"> </w:t>
      </w:r>
      <w:r w:rsidRPr="002A64BD">
        <w:t>It also addresses these within a global context.</w:t>
      </w:r>
      <w:r w:rsidR="005604E9" w:rsidRPr="00E24CCE">
        <w:t xml:space="preserve"> </w:t>
      </w:r>
      <w:r w:rsidRPr="002A64BD">
        <w:t xml:space="preserve">It covers social class and poverty and social policy. </w:t>
      </w:r>
    </w:p>
    <w:p w:rsidR="00C008D5" w:rsidRPr="002A64BD" w:rsidRDefault="00541B4A" w:rsidP="0024071C">
      <w:pPr>
        <w:spacing w:line="360" w:lineRule="auto"/>
        <w:rPr>
          <w:b/>
        </w:rPr>
      </w:pPr>
      <w:r w:rsidRPr="002A64BD">
        <w:t>Chapter 7 also explores a number of theories of stratification in a detailed manner including the Davis and Moore theory, rational choice theories, evolutionary theories (Lenski).</w:t>
      </w:r>
      <w:r w:rsidR="005604E9" w:rsidRPr="00E24CCE">
        <w:t xml:space="preserve"> </w:t>
      </w:r>
      <w:r w:rsidRPr="002A64BD">
        <w:t>Chapter 7 also addresses infant mortality cross</w:t>
      </w:r>
      <w:r w:rsidR="00AC24C6" w:rsidRPr="00E24CCE">
        <w:t>-</w:t>
      </w:r>
      <w:r w:rsidRPr="002A64BD">
        <w:t>culturally.</w:t>
      </w:r>
      <w:r w:rsidR="005604E9" w:rsidRPr="00E24CCE">
        <w:t xml:space="preserve"> </w:t>
      </w:r>
      <w:r w:rsidRPr="002A64BD">
        <w:t xml:space="preserve">For these reasons, it also provides a strong connection to MCAT Foundational Concept 9, Content Categories A and B. </w:t>
      </w:r>
    </w:p>
    <w:p w:rsidR="008E4C07" w:rsidRPr="00E24CCE" w:rsidRDefault="00971631" w:rsidP="002A64BD">
      <w:pPr>
        <w:spacing w:line="360" w:lineRule="auto"/>
      </w:pPr>
      <w:r w:rsidRPr="00E24CCE">
        <w:t xml:space="preserve">Finally, Chapter 7 </w:t>
      </w:r>
      <w:r w:rsidR="00252FBB" w:rsidRPr="00E24CCE">
        <w:t>also</w:t>
      </w:r>
      <w:r w:rsidR="00C008D5" w:rsidRPr="00E24CCE">
        <w:t xml:space="preserve"> covers macro</w:t>
      </w:r>
      <w:r w:rsidR="00AC24C6" w:rsidRPr="00E24CCE">
        <w:t>-</w:t>
      </w:r>
      <w:r w:rsidR="00C008D5" w:rsidRPr="00E24CCE">
        <w:t>level examples of ascribed and achieved stratification systems.</w:t>
      </w:r>
      <w:r w:rsidR="00000654" w:rsidRPr="00E24CCE">
        <w:t xml:space="preserve"> </w:t>
      </w:r>
      <w:r w:rsidR="00C008D5" w:rsidRPr="00E24CCE">
        <w:t>This is a slightly different usage than the person-oriented terms but is basically a similar concept.</w:t>
      </w:r>
      <w:r w:rsidR="005604E9" w:rsidRPr="00E24CCE">
        <w:t xml:space="preserve"> </w:t>
      </w:r>
      <w:r w:rsidR="00C008D5" w:rsidRPr="00E24CCE">
        <w:t xml:space="preserve">As such it is linked to </w:t>
      </w:r>
      <w:r w:rsidRPr="00E24CCE">
        <w:t>MCAT Foundational Concept 8, Content Category 8C.</w:t>
      </w:r>
    </w:p>
    <w:p w:rsidR="008E4C07" w:rsidRPr="00E24CCE" w:rsidRDefault="008E4C07" w:rsidP="002A64BD">
      <w:pPr>
        <w:spacing w:line="360" w:lineRule="auto"/>
      </w:pPr>
    </w:p>
    <w:p w:rsidR="00941F74" w:rsidRPr="00E24CCE" w:rsidRDefault="00020FD3" w:rsidP="00275D64">
      <w:pPr>
        <w:pStyle w:val="Heading2"/>
      </w:pPr>
      <w:r w:rsidRPr="00E24CCE">
        <w:t>MCAT Foundational Standards/Subtopics</w:t>
      </w:r>
    </w:p>
    <w:p w:rsidR="008E4C07" w:rsidRPr="00E24CCE" w:rsidRDefault="00541B4A" w:rsidP="002A64BD">
      <w:pPr>
        <w:shd w:val="clear" w:color="auto" w:fill="FFFFFF"/>
        <w:spacing w:line="360" w:lineRule="auto"/>
      </w:pPr>
      <w:hyperlink r:id="rId55" w:history="1">
        <w:r w:rsidR="00266AA9" w:rsidRPr="00E24CCE">
          <w:t>Content Category 10A</w:t>
        </w:r>
      </w:hyperlink>
      <w:r w:rsidR="00266AA9" w:rsidRPr="00E24CCE">
        <w:t>: Social Inequality</w:t>
      </w:r>
    </w:p>
    <w:p w:rsidR="008E4C07" w:rsidRPr="00E24CCE" w:rsidRDefault="00266AA9" w:rsidP="002A64BD">
      <w:pPr>
        <w:numPr>
          <w:ilvl w:val="0"/>
          <w:numId w:val="14"/>
        </w:numPr>
        <w:shd w:val="clear" w:color="auto" w:fill="FFFFFF"/>
        <w:spacing w:line="360" w:lineRule="auto"/>
        <w:rPr>
          <w:b/>
        </w:rPr>
      </w:pPr>
      <w:r w:rsidRPr="00E24CCE">
        <w:rPr>
          <w:b/>
        </w:rPr>
        <w:t>Social Class</w:t>
      </w:r>
    </w:p>
    <w:p w:rsidR="008E4C07" w:rsidRPr="00E24CCE" w:rsidRDefault="00266AA9" w:rsidP="002A64BD">
      <w:pPr>
        <w:numPr>
          <w:ilvl w:val="1"/>
          <w:numId w:val="14"/>
        </w:numPr>
        <w:shd w:val="clear" w:color="auto" w:fill="FFFFFF"/>
        <w:spacing w:line="360" w:lineRule="auto"/>
        <w:rPr>
          <w:b/>
        </w:rPr>
      </w:pPr>
      <w:r w:rsidRPr="00E24CCE">
        <w:t xml:space="preserve">Aspects of social stratification </w:t>
      </w:r>
    </w:p>
    <w:p w:rsidR="008E4C07" w:rsidRPr="00E24CCE" w:rsidRDefault="00266AA9" w:rsidP="002A64BD">
      <w:pPr>
        <w:numPr>
          <w:ilvl w:val="2"/>
          <w:numId w:val="14"/>
        </w:numPr>
        <w:shd w:val="clear" w:color="auto" w:fill="FFFFFF"/>
        <w:spacing w:line="360" w:lineRule="auto"/>
        <w:rPr>
          <w:b/>
        </w:rPr>
      </w:pPr>
      <w:r w:rsidRPr="00E24CCE">
        <w:t>Social class and socioeconomic status</w:t>
      </w:r>
    </w:p>
    <w:p w:rsidR="008E4C07" w:rsidRPr="00E24CCE" w:rsidRDefault="00266AA9" w:rsidP="002A64BD">
      <w:pPr>
        <w:numPr>
          <w:ilvl w:val="2"/>
          <w:numId w:val="14"/>
        </w:numPr>
        <w:shd w:val="clear" w:color="auto" w:fill="FFFFFF"/>
        <w:spacing w:line="360" w:lineRule="auto"/>
        <w:rPr>
          <w:b/>
        </w:rPr>
      </w:pPr>
      <w:r w:rsidRPr="00E24CCE">
        <w:lastRenderedPageBreak/>
        <w:t xml:space="preserve">Class consciousness and false consciousness (these are not specifically mentioned in Ballantine but see discussion of the haves and haves not) </w:t>
      </w:r>
    </w:p>
    <w:p w:rsidR="008E4C07" w:rsidRPr="00E24CCE" w:rsidRDefault="00266AA9" w:rsidP="002A64BD">
      <w:pPr>
        <w:numPr>
          <w:ilvl w:val="2"/>
          <w:numId w:val="14"/>
        </w:numPr>
        <w:shd w:val="clear" w:color="auto" w:fill="FFFFFF"/>
        <w:spacing w:line="360" w:lineRule="auto"/>
        <w:rPr>
          <w:b/>
        </w:rPr>
      </w:pPr>
      <w:r w:rsidRPr="00E24CCE">
        <w:t>Cultural capital and social capital</w:t>
      </w:r>
    </w:p>
    <w:p w:rsidR="008E4C07" w:rsidRPr="00E24CCE" w:rsidRDefault="00266AA9" w:rsidP="002A64BD">
      <w:pPr>
        <w:numPr>
          <w:ilvl w:val="2"/>
          <w:numId w:val="14"/>
        </w:numPr>
        <w:shd w:val="clear" w:color="auto" w:fill="FFFFFF"/>
        <w:spacing w:line="360" w:lineRule="auto"/>
        <w:rPr>
          <w:b/>
        </w:rPr>
      </w:pPr>
      <w:r w:rsidRPr="00E24CCE">
        <w:t>Social reproduction</w:t>
      </w:r>
    </w:p>
    <w:p w:rsidR="008E4C07" w:rsidRPr="00E24CCE" w:rsidRDefault="00266AA9" w:rsidP="002A64BD">
      <w:pPr>
        <w:numPr>
          <w:ilvl w:val="2"/>
          <w:numId w:val="14"/>
        </w:numPr>
        <w:shd w:val="clear" w:color="auto" w:fill="FFFFFF"/>
        <w:spacing w:line="360" w:lineRule="auto"/>
        <w:rPr>
          <w:b/>
        </w:rPr>
      </w:pPr>
      <w:r w:rsidRPr="00E24CCE">
        <w:t>Power, privilege, and prestige</w:t>
      </w:r>
    </w:p>
    <w:p w:rsidR="008E4C07" w:rsidRPr="00E24CCE" w:rsidRDefault="00266AA9" w:rsidP="002A64BD">
      <w:pPr>
        <w:numPr>
          <w:ilvl w:val="2"/>
          <w:numId w:val="14"/>
        </w:numPr>
        <w:shd w:val="clear" w:color="auto" w:fill="FFFFFF"/>
        <w:spacing w:line="360" w:lineRule="auto"/>
        <w:rPr>
          <w:b/>
        </w:rPr>
      </w:pPr>
      <w:r w:rsidRPr="00E24CCE">
        <w:t xml:space="preserve">Intersectionality (race, gender, </w:t>
      </w:r>
      <w:r w:rsidR="00AC24C6" w:rsidRPr="00E24CCE">
        <w:t xml:space="preserve">and </w:t>
      </w:r>
      <w:r w:rsidRPr="00E24CCE">
        <w:t>age)</w:t>
      </w:r>
    </w:p>
    <w:p w:rsidR="008E4C07" w:rsidRPr="00E24CCE" w:rsidRDefault="00266AA9" w:rsidP="002A64BD">
      <w:pPr>
        <w:numPr>
          <w:ilvl w:val="2"/>
          <w:numId w:val="14"/>
        </w:numPr>
        <w:shd w:val="clear" w:color="auto" w:fill="FFFFFF"/>
        <w:spacing w:line="360" w:lineRule="auto"/>
        <w:rPr>
          <w:b/>
        </w:rPr>
      </w:pPr>
      <w:r w:rsidRPr="00E24CCE">
        <w:t>Socioeconomic gradient of health</w:t>
      </w:r>
    </w:p>
    <w:p w:rsidR="008E4C07" w:rsidRPr="00E24CCE" w:rsidRDefault="00266AA9" w:rsidP="002A64BD">
      <w:pPr>
        <w:numPr>
          <w:ilvl w:val="2"/>
          <w:numId w:val="14"/>
        </w:numPr>
        <w:shd w:val="clear" w:color="auto" w:fill="FFFFFF"/>
        <w:spacing w:line="360" w:lineRule="auto"/>
        <w:rPr>
          <w:b/>
        </w:rPr>
      </w:pPr>
      <w:r w:rsidRPr="00E24CCE">
        <w:t>Global inequalities</w:t>
      </w:r>
    </w:p>
    <w:p w:rsidR="008E4C07" w:rsidRPr="00E24CCE" w:rsidRDefault="00266AA9" w:rsidP="002A64BD">
      <w:pPr>
        <w:numPr>
          <w:ilvl w:val="1"/>
          <w:numId w:val="14"/>
        </w:numPr>
        <w:shd w:val="clear" w:color="auto" w:fill="FFFFFF"/>
        <w:spacing w:line="360" w:lineRule="auto"/>
        <w:rPr>
          <w:b/>
        </w:rPr>
      </w:pPr>
      <w:r w:rsidRPr="00E24CCE">
        <w:t xml:space="preserve">Patterns of social mobility </w:t>
      </w:r>
    </w:p>
    <w:p w:rsidR="008E4C07" w:rsidRPr="00E24CCE" w:rsidRDefault="00266AA9" w:rsidP="002A64BD">
      <w:pPr>
        <w:numPr>
          <w:ilvl w:val="2"/>
          <w:numId w:val="14"/>
        </w:numPr>
        <w:shd w:val="clear" w:color="auto" w:fill="FFFFFF"/>
        <w:spacing w:line="360" w:lineRule="auto"/>
        <w:rPr>
          <w:b/>
        </w:rPr>
      </w:pPr>
      <w:r w:rsidRPr="00E24CCE">
        <w:t>Inter and intragenerational mobility</w:t>
      </w:r>
    </w:p>
    <w:p w:rsidR="008E4C07" w:rsidRPr="00E24CCE" w:rsidRDefault="00266AA9" w:rsidP="002A64BD">
      <w:pPr>
        <w:numPr>
          <w:ilvl w:val="2"/>
          <w:numId w:val="14"/>
        </w:numPr>
        <w:shd w:val="clear" w:color="auto" w:fill="FFFFFF"/>
        <w:spacing w:line="360" w:lineRule="auto"/>
        <w:rPr>
          <w:b/>
        </w:rPr>
      </w:pPr>
      <w:r w:rsidRPr="00E24CCE">
        <w:t>Vertical and horizontal mobility</w:t>
      </w:r>
    </w:p>
    <w:p w:rsidR="008E4C07" w:rsidRPr="00E24CCE" w:rsidRDefault="00266AA9" w:rsidP="002A64BD">
      <w:pPr>
        <w:numPr>
          <w:ilvl w:val="2"/>
          <w:numId w:val="14"/>
        </w:numPr>
        <w:shd w:val="clear" w:color="auto" w:fill="FFFFFF"/>
        <w:spacing w:line="360" w:lineRule="auto"/>
        <w:rPr>
          <w:b/>
        </w:rPr>
      </w:pPr>
      <w:r w:rsidRPr="00E24CCE">
        <w:t xml:space="preserve">Meritocracy </w:t>
      </w:r>
    </w:p>
    <w:p w:rsidR="008E4C07" w:rsidRPr="00E24CCE" w:rsidRDefault="00266AA9" w:rsidP="002A64BD">
      <w:pPr>
        <w:numPr>
          <w:ilvl w:val="1"/>
          <w:numId w:val="14"/>
        </w:numPr>
        <w:shd w:val="clear" w:color="auto" w:fill="FFFFFF"/>
        <w:spacing w:line="360" w:lineRule="auto"/>
        <w:rPr>
          <w:b/>
        </w:rPr>
      </w:pPr>
      <w:r w:rsidRPr="00E24CCE">
        <w:t xml:space="preserve">Poverty </w:t>
      </w:r>
    </w:p>
    <w:p w:rsidR="008E4C07" w:rsidRPr="00E24CCE" w:rsidRDefault="00266AA9" w:rsidP="002A64BD">
      <w:pPr>
        <w:numPr>
          <w:ilvl w:val="2"/>
          <w:numId w:val="14"/>
        </w:numPr>
        <w:shd w:val="clear" w:color="auto" w:fill="FFFFFF"/>
        <w:spacing w:line="360" w:lineRule="auto"/>
        <w:rPr>
          <w:b/>
        </w:rPr>
      </w:pPr>
      <w:r w:rsidRPr="00E24CCE">
        <w:t>Relative and absolute poverty</w:t>
      </w:r>
    </w:p>
    <w:p w:rsidR="008E4C07" w:rsidRPr="00E24CCE" w:rsidRDefault="00266AA9" w:rsidP="002A64BD">
      <w:pPr>
        <w:numPr>
          <w:ilvl w:val="0"/>
          <w:numId w:val="14"/>
        </w:numPr>
        <w:shd w:val="clear" w:color="auto" w:fill="FFFFFF"/>
        <w:spacing w:line="360" w:lineRule="auto"/>
        <w:rPr>
          <w:b/>
        </w:rPr>
      </w:pPr>
      <w:r w:rsidRPr="00E24CCE">
        <w:rPr>
          <w:b/>
        </w:rPr>
        <w:t>Health Disparities (</w:t>
      </w:r>
      <w:r w:rsidRPr="00E24CCE">
        <w:t>e.g.</w:t>
      </w:r>
      <w:r w:rsidR="007B3DF3" w:rsidRPr="00E24CCE">
        <w:t>,</w:t>
      </w:r>
      <w:r w:rsidRPr="00E24CCE">
        <w:t xml:space="preserve"> class, gender, and race inequalities in health) </w:t>
      </w:r>
    </w:p>
    <w:p w:rsidR="008E4C07" w:rsidRPr="00E24CCE" w:rsidRDefault="00541B4A" w:rsidP="002A64BD">
      <w:pPr>
        <w:shd w:val="clear" w:color="auto" w:fill="FFFFFF"/>
        <w:spacing w:line="360" w:lineRule="auto"/>
      </w:pPr>
      <w:hyperlink r:id="rId56" w:history="1">
        <w:r w:rsidR="00266AA9" w:rsidRPr="00E24CCE">
          <w:t>Content Category 8C</w:t>
        </w:r>
      </w:hyperlink>
      <w:r w:rsidR="00266AA9" w:rsidRPr="00E24CCE">
        <w:t>: Social Interactions</w:t>
      </w:r>
    </w:p>
    <w:p w:rsidR="008E4C07" w:rsidRPr="00E24CCE" w:rsidRDefault="00266AA9" w:rsidP="002A64BD">
      <w:pPr>
        <w:numPr>
          <w:ilvl w:val="0"/>
          <w:numId w:val="4"/>
        </w:numPr>
        <w:shd w:val="clear" w:color="auto" w:fill="FFFFFF"/>
        <w:spacing w:line="360" w:lineRule="auto"/>
        <w:rPr>
          <w:b/>
        </w:rPr>
      </w:pPr>
      <w:r w:rsidRPr="00E24CCE">
        <w:rPr>
          <w:b/>
        </w:rPr>
        <w:t>Elements of Social Interaction</w:t>
      </w:r>
    </w:p>
    <w:p w:rsidR="008E4C07" w:rsidRPr="002A64BD" w:rsidRDefault="00266AA9" w:rsidP="002A64BD">
      <w:pPr>
        <w:numPr>
          <w:ilvl w:val="1"/>
          <w:numId w:val="14"/>
        </w:numPr>
        <w:shd w:val="clear" w:color="auto" w:fill="FFFFFF"/>
        <w:spacing w:line="360" w:lineRule="auto"/>
      </w:pPr>
      <w:r w:rsidRPr="00E24CCE">
        <w:t xml:space="preserve">Types of statuses (ascribed/achieved) </w:t>
      </w:r>
    </w:p>
    <w:p w:rsidR="008E4C07" w:rsidRPr="00E24CCE" w:rsidRDefault="00541B4A" w:rsidP="002A64BD">
      <w:pPr>
        <w:shd w:val="clear" w:color="auto" w:fill="FFFFFF"/>
        <w:spacing w:line="360" w:lineRule="auto"/>
      </w:pPr>
      <w:hyperlink r:id="rId57" w:history="1">
        <w:r w:rsidR="00266AA9" w:rsidRPr="00E24CCE">
          <w:t>Content Category 9A</w:t>
        </w:r>
      </w:hyperlink>
      <w:r w:rsidR="00266AA9" w:rsidRPr="00E24CCE">
        <w:t>: Understanding social structure</w:t>
      </w:r>
    </w:p>
    <w:p w:rsidR="008E4C07" w:rsidRPr="00E24CCE" w:rsidRDefault="00266AA9" w:rsidP="002A64BD">
      <w:pPr>
        <w:numPr>
          <w:ilvl w:val="0"/>
          <w:numId w:val="4"/>
        </w:numPr>
        <w:shd w:val="clear" w:color="auto" w:fill="FFFFFF"/>
        <w:spacing w:line="360" w:lineRule="auto"/>
      </w:pPr>
      <w:r w:rsidRPr="00E24CCE">
        <w:rPr>
          <w:b/>
        </w:rPr>
        <w:t xml:space="preserve">Theoretical Approaches </w:t>
      </w:r>
    </w:p>
    <w:p w:rsidR="008E4C07" w:rsidRPr="00E24CCE" w:rsidRDefault="00266AA9" w:rsidP="002A64BD">
      <w:pPr>
        <w:numPr>
          <w:ilvl w:val="1"/>
          <w:numId w:val="4"/>
        </w:numPr>
        <w:shd w:val="clear" w:color="auto" w:fill="FFFFFF"/>
        <w:spacing w:line="360" w:lineRule="auto"/>
      </w:pPr>
      <w:r w:rsidRPr="00E24CCE">
        <w:t>Micro versus macro</w:t>
      </w:r>
    </w:p>
    <w:p w:rsidR="008E4C07" w:rsidRPr="00E24CCE" w:rsidRDefault="00266AA9" w:rsidP="002A64BD">
      <w:pPr>
        <w:numPr>
          <w:ilvl w:val="1"/>
          <w:numId w:val="4"/>
        </w:numPr>
        <w:shd w:val="clear" w:color="auto" w:fill="FFFFFF"/>
        <w:spacing w:line="360" w:lineRule="auto"/>
      </w:pPr>
      <w:r w:rsidRPr="00E24CCE">
        <w:t>Functionalism</w:t>
      </w:r>
    </w:p>
    <w:p w:rsidR="008E4C07" w:rsidRPr="00E24CCE" w:rsidRDefault="00266AA9" w:rsidP="002A64BD">
      <w:pPr>
        <w:numPr>
          <w:ilvl w:val="1"/>
          <w:numId w:val="4"/>
        </w:numPr>
        <w:shd w:val="clear" w:color="auto" w:fill="FFFFFF"/>
        <w:spacing w:line="360" w:lineRule="auto"/>
      </w:pPr>
      <w:r w:rsidRPr="00E24CCE">
        <w:t>Conflict</w:t>
      </w:r>
    </w:p>
    <w:p w:rsidR="008E4C07" w:rsidRPr="00E24CCE" w:rsidRDefault="00266AA9" w:rsidP="002A64BD">
      <w:pPr>
        <w:numPr>
          <w:ilvl w:val="1"/>
          <w:numId w:val="4"/>
        </w:numPr>
        <w:shd w:val="clear" w:color="auto" w:fill="FFFFFF"/>
        <w:spacing w:line="360" w:lineRule="auto"/>
      </w:pPr>
      <w:r w:rsidRPr="00E24CCE">
        <w:t>Symbolic interactionism</w:t>
      </w:r>
    </w:p>
    <w:p w:rsidR="008E4C07" w:rsidRPr="00E24CCE" w:rsidRDefault="00266AA9" w:rsidP="002A64BD">
      <w:pPr>
        <w:numPr>
          <w:ilvl w:val="1"/>
          <w:numId w:val="4"/>
        </w:numPr>
        <w:shd w:val="clear" w:color="auto" w:fill="FFFFFF"/>
        <w:spacing w:line="360" w:lineRule="auto"/>
      </w:pPr>
      <w:r w:rsidRPr="00E24CCE">
        <w:t>Social constructionism</w:t>
      </w:r>
    </w:p>
    <w:p w:rsidR="008E4C07" w:rsidRPr="00E24CCE" w:rsidRDefault="00266AA9" w:rsidP="002A64BD">
      <w:pPr>
        <w:numPr>
          <w:ilvl w:val="1"/>
          <w:numId w:val="4"/>
        </w:numPr>
        <w:shd w:val="clear" w:color="auto" w:fill="FFFFFF"/>
        <w:spacing w:line="360" w:lineRule="auto"/>
      </w:pPr>
      <w:r w:rsidRPr="00E24CCE">
        <w:t>Exchange-rational choice</w:t>
      </w:r>
    </w:p>
    <w:p w:rsidR="008E4C07" w:rsidRPr="00E24CCE" w:rsidRDefault="00266AA9" w:rsidP="002A64BD">
      <w:pPr>
        <w:numPr>
          <w:ilvl w:val="1"/>
          <w:numId w:val="4"/>
        </w:numPr>
        <w:shd w:val="clear" w:color="auto" w:fill="FFFFFF"/>
        <w:spacing w:line="360" w:lineRule="auto"/>
      </w:pPr>
      <w:r w:rsidRPr="00E24CCE">
        <w:t>Feminist theory</w:t>
      </w:r>
    </w:p>
    <w:p w:rsidR="008E4C07" w:rsidRPr="00E24CCE" w:rsidRDefault="00541B4A" w:rsidP="002A64BD">
      <w:pPr>
        <w:shd w:val="clear" w:color="auto" w:fill="FFFFFF"/>
        <w:spacing w:line="360" w:lineRule="auto"/>
      </w:pPr>
      <w:hyperlink r:id="rId58" w:history="1">
        <w:r w:rsidR="00266AA9" w:rsidRPr="00E24CCE">
          <w:t>Content Category 9B</w:t>
        </w:r>
      </w:hyperlink>
      <w:r w:rsidR="00266AA9" w:rsidRPr="00E24CCE">
        <w:t>: Demographic characteristics and processes</w:t>
      </w:r>
    </w:p>
    <w:p w:rsidR="008E4C07" w:rsidRPr="00E24CCE" w:rsidRDefault="00266AA9" w:rsidP="002A64BD">
      <w:pPr>
        <w:numPr>
          <w:ilvl w:val="0"/>
          <w:numId w:val="14"/>
        </w:numPr>
        <w:shd w:val="clear" w:color="auto" w:fill="FFFFFF"/>
        <w:spacing w:line="360" w:lineRule="auto"/>
        <w:rPr>
          <w:b/>
        </w:rPr>
      </w:pPr>
      <w:r w:rsidRPr="00E24CCE">
        <w:rPr>
          <w:b/>
        </w:rPr>
        <w:t xml:space="preserve">Demographic Structure of Society </w:t>
      </w:r>
    </w:p>
    <w:p w:rsidR="008E4C07" w:rsidRPr="00E24CCE" w:rsidRDefault="00266AA9" w:rsidP="002A64BD">
      <w:pPr>
        <w:numPr>
          <w:ilvl w:val="0"/>
          <w:numId w:val="14"/>
        </w:numPr>
        <w:shd w:val="clear" w:color="auto" w:fill="FFFFFF"/>
        <w:spacing w:line="360" w:lineRule="auto"/>
        <w:rPr>
          <w:b/>
        </w:rPr>
      </w:pPr>
      <w:r w:rsidRPr="00E24CCE">
        <w:rPr>
          <w:b/>
        </w:rPr>
        <w:lastRenderedPageBreak/>
        <w:t xml:space="preserve">Demographic Shifts and Social Change </w:t>
      </w:r>
    </w:p>
    <w:p w:rsidR="008E4C07" w:rsidRPr="002A64BD" w:rsidRDefault="00266AA9" w:rsidP="002A64BD">
      <w:pPr>
        <w:numPr>
          <w:ilvl w:val="0"/>
          <w:numId w:val="14"/>
        </w:numPr>
        <w:shd w:val="clear" w:color="auto" w:fill="FFFFFF"/>
        <w:spacing w:line="360" w:lineRule="auto"/>
      </w:pPr>
      <w:r w:rsidRPr="00E24CCE">
        <w:t xml:space="preserve">Fertility, migration, </w:t>
      </w:r>
      <w:r w:rsidR="00AC24C6" w:rsidRPr="00E24CCE">
        <w:t xml:space="preserve">and </w:t>
      </w:r>
      <w:r w:rsidRPr="00E24CCE">
        <w:t>mortality</w:t>
      </w:r>
    </w:p>
    <w:p w:rsidR="008E4C07" w:rsidRPr="002A64BD" w:rsidRDefault="00266AA9" w:rsidP="002A64BD">
      <w:pPr>
        <w:numPr>
          <w:ilvl w:val="0"/>
          <w:numId w:val="14"/>
        </w:numPr>
        <w:shd w:val="clear" w:color="auto" w:fill="FFFFFF"/>
        <w:spacing w:line="360" w:lineRule="auto"/>
      </w:pPr>
      <w:r w:rsidRPr="00E24CCE">
        <w:t xml:space="preserve">Globalization </w:t>
      </w:r>
    </w:p>
    <w:p w:rsidR="008E4C07" w:rsidRPr="002A64BD" w:rsidRDefault="00266AA9" w:rsidP="002A64BD">
      <w:pPr>
        <w:numPr>
          <w:ilvl w:val="1"/>
          <w:numId w:val="4"/>
        </w:numPr>
        <w:shd w:val="clear" w:color="auto" w:fill="FFFFFF"/>
        <w:spacing w:line="360" w:lineRule="auto"/>
      </w:pPr>
      <w:r w:rsidRPr="00E24CCE">
        <w:t xml:space="preserve">Factors contributing to globalization (communication technology, economic </w:t>
      </w:r>
      <w:r w:rsidR="007B3DF3" w:rsidRPr="00E24CCE">
        <w:t xml:space="preserve">and </w:t>
      </w:r>
      <w:r w:rsidRPr="00E24CCE">
        <w:t xml:space="preserve">interdependence) </w:t>
      </w:r>
    </w:p>
    <w:p w:rsidR="008E4C07" w:rsidRPr="002A64BD" w:rsidRDefault="00266AA9" w:rsidP="002A64BD">
      <w:pPr>
        <w:numPr>
          <w:ilvl w:val="1"/>
          <w:numId w:val="4"/>
        </w:numPr>
        <w:shd w:val="clear" w:color="auto" w:fill="FFFFFF"/>
        <w:spacing w:line="360" w:lineRule="auto"/>
      </w:pPr>
      <w:r w:rsidRPr="00E24CCE">
        <w:t>Perspectives on globalization</w:t>
      </w:r>
    </w:p>
    <w:p w:rsidR="008E4C07" w:rsidRPr="00E24CCE" w:rsidRDefault="008E4C07" w:rsidP="002A64BD">
      <w:pPr>
        <w:spacing w:line="360" w:lineRule="auto"/>
      </w:pPr>
    </w:p>
    <w:p w:rsidR="00941F74" w:rsidRPr="00E24CCE" w:rsidRDefault="00941F74" w:rsidP="00275D64">
      <w:pPr>
        <w:pStyle w:val="Heading2"/>
      </w:pPr>
      <w:r w:rsidRPr="00E24CCE">
        <w:t>For Further Research and Exploration</w:t>
      </w:r>
    </w:p>
    <w:p w:rsidR="008E4C07" w:rsidRPr="00E24CCE" w:rsidRDefault="00541B4A" w:rsidP="002A64BD">
      <w:pPr>
        <w:pStyle w:val="ListParagraph"/>
        <w:numPr>
          <w:ilvl w:val="0"/>
          <w:numId w:val="12"/>
        </w:numPr>
        <w:spacing w:line="360" w:lineRule="auto"/>
        <w:outlineLvl w:val="2"/>
        <w:rPr>
          <w:rFonts w:eastAsia="Times New Roman"/>
          <w:b/>
          <w:bCs/>
        </w:rPr>
      </w:pPr>
      <w:hyperlink r:id="rId59" w:history="1">
        <w:r w:rsidR="00266AA9" w:rsidRPr="00E24CCE">
          <w:rPr>
            <w:rStyle w:val="Hyperlink"/>
            <w:rFonts w:eastAsia="Times New Roman"/>
            <w:b/>
            <w:bCs/>
          </w:rPr>
          <w:t>Income and Poverty in the United States: 2014</w:t>
        </w:r>
      </w:hyperlink>
    </w:p>
    <w:p w:rsidR="008E4C07" w:rsidRPr="00E24CCE" w:rsidRDefault="00266AA9" w:rsidP="002A64BD">
      <w:pPr>
        <w:pStyle w:val="ListParagraph"/>
        <w:spacing w:line="360" w:lineRule="auto"/>
        <w:ind w:left="360"/>
      </w:pPr>
      <w:r w:rsidRPr="00E24CCE">
        <w:t>This report by the U.S. Census Bureau presents data on income, earnings, income inequality, and poverty in the United States.</w:t>
      </w:r>
      <w:r w:rsidR="005604E9" w:rsidRPr="00E24CCE">
        <w:t xml:space="preserve"> </w:t>
      </w:r>
      <w:r w:rsidRPr="00E24CCE">
        <w:t>Students can explore graphs on median household income by race and ethnicity, female</w:t>
      </w:r>
      <w:r w:rsidR="000C2C6B" w:rsidRPr="00E24CCE">
        <w:t>-</w:t>
      </w:r>
      <w:r w:rsidRPr="00E24CCE">
        <w:t>to</w:t>
      </w:r>
      <w:r w:rsidR="000C2C6B" w:rsidRPr="00E24CCE">
        <w:t>-</w:t>
      </w:r>
      <w:r w:rsidRPr="00E24CCE">
        <w:t xml:space="preserve">male earnings ratios, families in poverty by type of family and much more. </w:t>
      </w:r>
    </w:p>
    <w:p w:rsidR="008E4C07" w:rsidRPr="00E24CCE" w:rsidRDefault="00541B4A" w:rsidP="002A64BD">
      <w:pPr>
        <w:pStyle w:val="ListParagraph"/>
        <w:numPr>
          <w:ilvl w:val="0"/>
          <w:numId w:val="12"/>
        </w:numPr>
        <w:spacing w:line="360" w:lineRule="auto"/>
        <w:rPr>
          <w:b/>
        </w:rPr>
      </w:pPr>
      <w:hyperlink r:id="rId60" w:history="1">
        <w:r w:rsidR="00266AA9" w:rsidRPr="00E24CCE">
          <w:rPr>
            <w:rStyle w:val="Hyperlink"/>
            <w:b/>
          </w:rPr>
          <w:t>Social Stratification Flash Cards</w:t>
        </w:r>
      </w:hyperlink>
      <w:r w:rsidR="00266AA9" w:rsidRPr="00E24CCE">
        <w:rPr>
          <w:b/>
        </w:rPr>
        <w:t xml:space="preserve"> </w:t>
      </w:r>
    </w:p>
    <w:p w:rsidR="008E4C07" w:rsidRPr="00E24CCE" w:rsidRDefault="00266AA9" w:rsidP="002A64BD">
      <w:pPr>
        <w:spacing w:line="360" w:lineRule="auto"/>
        <w:ind w:left="360"/>
      </w:pPr>
      <w:r w:rsidRPr="00E24CCE">
        <w:t>This series of flash cards allows students to review MCAT concepts associated with social stratification.</w:t>
      </w:r>
      <w:r w:rsidR="005604E9" w:rsidRPr="00E24CCE">
        <w:t xml:space="preserve"> </w:t>
      </w:r>
    </w:p>
    <w:p w:rsidR="008E4C07" w:rsidRPr="00E24CCE" w:rsidRDefault="00541B4A" w:rsidP="002A64BD">
      <w:pPr>
        <w:pStyle w:val="ListParagraph"/>
        <w:numPr>
          <w:ilvl w:val="0"/>
          <w:numId w:val="21"/>
        </w:numPr>
        <w:spacing w:line="360" w:lineRule="auto"/>
        <w:rPr>
          <w:b/>
        </w:rPr>
      </w:pPr>
      <w:hyperlink r:id="rId61" w:history="1">
        <w:r w:rsidR="00266AA9" w:rsidRPr="00E24CCE">
          <w:rPr>
            <w:rStyle w:val="Hyperlink"/>
            <w:b/>
          </w:rPr>
          <w:t>Relative and Absolute Poverty</w:t>
        </w:r>
      </w:hyperlink>
      <w:r w:rsidR="00266AA9" w:rsidRPr="00E24CCE">
        <w:rPr>
          <w:b/>
        </w:rPr>
        <w:t xml:space="preserve"> </w:t>
      </w:r>
    </w:p>
    <w:p w:rsidR="008E4C07" w:rsidRPr="00E24CCE" w:rsidRDefault="00266AA9" w:rsidP="002A64BD">
      <w:pPr>
        <w:pStyle w:val="ListParagraph"/>
        <w:spacing w:line="360" w:lineRule="auto"/>
        <w:ind w:left="360"/>
        <w:rPr>
          <w:szCs w:val="24"/>
        </w:rPr>
      </w:pPr>
      <w:r w:rsidRPr="00E24CCE">
        <w:rPr>
          <w:szCs w:val="24"/>
        </w:rPr>
        <w:t>This basic seven</w:t>
      </w:r>
      <w:r w:rsidR="002C2348" w:rsidRPr="00E24CCE">
        <w:rPr>
          <w:szCs w:val="24"/>
        </w:rPr>
        <w:t>-</w:t>
      </w:r>
      <w:r w:rsidRPr="00E24CCE">
        <w:rPr>
          <w:szCs w:val="24"/>
        </w:rPr>
        <w:t>minute video compares and contrasts relative and absolute poverty.</w:t>
      </w:r>
      <w:r w:rsidR="005604E9" w:rsidRPr="00E24CCE">
        <w:rPr>
          <w:szCs w:val="24"/>
        </w:rPr>
        <w:t xml:space="preserve"> </w:t>
      </w:r>
      <w:r w:rsidRPr="00E24CCE">
        <w:rPr>
          <w:szCs w:val="24"/>
        </w:rPr>
        <w:t>It was produced in collaboration between The Association of American Medical Colleges and Khan University.</w:t>
      </w:r>
    </w:p>
    <w:p w:rsidR="008E4C07" w:rsidRPr="00E24CCE" w:rsidRDefault="00541B4A" w:rsidP="002A64BD">
      <w:pPr>
        <w:pStyle w:val="ListParagraph"/>
        <w:numPr>
          <w:ilvl w:val="0"/>
          <w:numId w:val="12"/>
        </w:numPr>
        <w:spacing w:line="360" w:lineRule="auto"/>
        <w:rPr>
          <w:b/>
        </w:rPr>
      </w:pPr>
      <w:hyperlink r:id="rId62" w:history="1">
        <w:r w:rsidR="00266AA9" w:rsidRPr="00E24CCE">
          <w:rPr>
            <w:rStyle w:val="Hyperlink"/>
            <w:b/>
          </w:rPr>
          <w:t>Social Reproduction</w:t>
        </w:r>
      </w:hyperlink>
      <w:r w:rsidR="00266AA9" w:rsidRPr="00E24CCE">
        <w:rPr>
          <w:b/>
        </w:rPr>
        <w:t xml:space="preserve"> </w:t>
      </w:r>
    </w:p>
    <w:p w:rsidR="008E4C07" w:rsidRPr="00E24CCE" w:rsidRDefault="00266AA9" w:rsidP="002A64BD">
      <w:pPr>
        <w:pStyle w:val="ListParagraph"/>
        <w:spacing w:line="360" w:lineRule="auto"/>
        <w:ind w:left="360"/>
      </w:pPr>
      <w:r w:rsidRPr="00E24CCE">
        <w:t>This basic five</w:t>
      </w:r>
      <w:r w:rsidR="00CF4387" w:rsidRPr="00E24CCE">
        <w:t>-</w:t>
      </w:r>
      <w:r w:rsidRPr="00E24CCE">
        <w:t>minute video collaboration provides a brief discussion of social capital, social reproduction, and cultural capital.</w:t>
      </w:r>
      <w:r w:rsidR="005604E9" w:rsidRPr="00E24CCE">
        <w:t xml:space="preserve"> </w:t>
      </w:r>
      <w:r w:rsidRPr="00E24CCE">
        <w:t>It was produced in collaboration between The Association of American Medical Colleges and Khan University.</w:t>
      </w:r>
      <w:r w:rsidR="005604E9" w:rsidRPr="00E24CCE">
        <w:t xml:space="preserve"> </w:t>
      </w:r>
    </w:p>
    <w:p w:rsidR="008E4C07" w:rsidRPr="00E24CCE" w:rsidRDefault="00541B4A" w:rsidP="002A64BD">
      <w:pPr>
        <w:pStyle w:val="ListParagraph"/>
        <w:numPr>
          <w:ilvl w:val="0"/>
          <w:numId w:val="12"/>
        </w:numPr>
        <w:spacing w:line="360" w:lineRule="auto"/>
        <w:rPr>
          <w:b/>
        </w:rPr>
      </w:pPr>
      <w:hyperlink r:id="rId63" w:history="1">
        <w:r w:rsidR="00266AA9" w:rsidRPr="00E24CCE">
          <w:rPr>
            <w:rStyle w:val="Hyperlink"/>
            <w:b/>
          </w:rPr>
          <w:t>Upward And Downward Mobility, Meritocracy</w:t>
        </w:r>
      </w:hyperlink>
    </w:p>
    <w:p w:rsidR="008E4C07" w:rsidRPr="00E24CCE" w:rsidRDefault="00266AA9" w:rsidP="002A64BD">
      <w:pPr>
        <w:pStyle w:val="ListParagraph"/>
        <w:spacing w:line="360" w:lineRule="auto"/>
        <w:ind w:left="360"/>
      </w:pPr>
      <w:r w:rsidRPr="00E24CCE">
        <w:t>This basic six</w:t>
      </w:r>
      <w:r w:rsidR="00CF4387" w:rsidRPr="00E24CCE">
        <w:t>-</w:t>
      </w:r>
      <w:r w:rsidRPr="00E24CCE">
        <w:t>minute video collaboration provides a brief discussion of types of social mobility, caste systems, and meritocracy.</w:t>
      </w:r>
      <w:r w:rsidR="005604E9" w:rsidRPr="00E24CCE">
        <w:t xml:space="preserve"> </w:t>
      </w:r>
      <w:r w:rsidRPr="00E24CCE">
        <w:t>It was produced in collaboration between The Association of American Medical Colleges and Khan University.</w:t>
      </w:r>
      <w:r w:rsidR="005604E9" w:rsidRPr="00E24CCE">
        <w:t xml:space="preserve"> </w:t>
      </w:r>
    </w:p>
    <w:p w:rsidR="00360F6B" w:rsidRPr="00E24CCE" w:rsidRDefault="00360F6B">
      <w:pPr>
        <w:spacing w:after="200" w:line="276" w:lineRule="auto"/>
        <w:contextualSpacing w:val="0"/>
        <w:rPr>
          <w:b/>
          <w:smallCaps/>
          <w:sz w:val="28"/>
          <w:szCs w:val="28"/>
        </w:rPr>
      </w:pPr>
      <w:r w:rsidRPr="00E24CCE">
        <w:rPr>
          <w:sz w:val="28"/>
          <w:szCs w:val="28"/>
        </w:rPr>
        <w:br w:type="page"/>
      </w:r>
    </w:p>
    <w:p w:rsidR="008E4C07" w:rsidRPr="00E24CCE" w:rsidRDefault="00045193" w:rsidP="002A64BD">
      <w:pPr>
        <w:pStyle w:val="Heading1"/>
        <w:spacing w:line="360" w:lineRule="auto"/>
        <w:rPr>
          <w:rFonts w:cs="Times New Roman"/>
        </w:rPr>
      </w:pPr>
      <w:r w:rsidRPr="00E24CCE">
        <w:rPr>
          <w:rFonts w:cs="Times New Roman"/>
        </w:rPr>
        <w:lastRenderedPageBreak/>
        <w:t>Chapter 8:</w:t>
      </w:r>
      <w:r w:rsidR="009F2A9E" w:rsidRPr="00E24CCE">
        <w:rPr>
          <w:rFonts w:cs="Times New Roman"/>
        </w:rPr>
        <w:t xml:space="preserve"> Race and Ethnic Group Stratification</w:t>
      </w:r>
    </w:p>
    <w:p w:rsidR="008E4C07" w:rsidRPr="002A64BD" w:rsidRDefault="00541B4A" w:rsidP="002A64BD">
      <w:pPr>
        <w:pStyle w:val="Paragraphafter1head"/>
        <w:spacing w:before="0"/>
        <w:rPr>
          <w:rFonts w:cs="Times New Roman"/>
          <w:szCs w:val="24"/>
        </w:rPr>
      </w:pPr>
      <w:r w:rsidRPr="002A64BD">
        <w:rPr>
          <w:rFonts w:cs="Times New Roman"/>
          <w:szCs w:val="24"/>
        </w:rPr>
        <w:t>Chapter 8 begins with a vignette of an African</w:t>
      </w:r>
      <w:r w:rsidR="00C026A6" w:rsidRPr="00E24CCE">
        <w:rPr>
          <w:rFonts w:cs="Times New Roman"/>
          <w:szCs w:val="24"/>
        </w:rPr>
        <w:t>-</w:t>
      </w:r>
      <w:r w:rsidRPr="002A64BD">
        <w:rPr>
          <w:rFonts w:cs="Times New Roman"/>
          <w:szCs w:val="24"/>
        </w:rPr>
        <w:t>American college student whose life circumstances, following an experience with racial slurs at a party, illustrate the intersection of race, differential treatment, and racialized life chances.</w:t>
      </w:r>
      <w:r w:rsidR="005604E9" w:rsidRPr="00E24CCE">
        <w:rPr>
          <w:rFonts w:cs="Times New Roman"/>
          <w:szCs w:val="24"/>
        </w:rPr>
        <w:t xml:space="preserve"> </w:t>
      </w:r>
      <w:r w:rsidRPr="002A64BD">
        <w:rPr>
          <w:rFonts w:cs="Times New Roman"/>
          <w:szCs w:val="24"/>
        </w:rPr>
        <w:t>This chapter covers sociological definitions of minority groups, race and ethnicity, the social construction of race, and forms that minority-majority group relations have taken.</w:t>
      </w:r>
      <w:r w:rsidR="005604E9" w:rsidRPr="00E24CCE">
        <w:rPr>
          <w:rFonts w:cs="Times New Roman"/>
          <w:szCs w:val="24"/>
        </w:rPr>
        <w:t xml:space="preserve"> </w:t>
      </w:r>
      <w:r w:rsidRPr="002A64BD">
        <w:rPr>
          <w:rFonts w:cs="Times New Roman"/>
          <w:szCs w:val="24"/>
        </w:rPr>
        <w:t>It also explores theoretical perspectives on ethnicity, racism, and minority group status, prejudice, discrimination, and stereotypes and various manifestations and consequences of these social phenomena.</w:t>
      </w:r>
      <w:r w:rsidR="005604E9" w:rsidRPr="00E24CCE">
        <w:rPr>
          <w:rFonts w:cs="Times New Roman"/>
          <w:szCs w:val="24"/>
        </w:rPr>
        <w:t xml:space="preserve"> </w:t>
      </w:r>
      <w:r w:rsidRPr="002A64BD">
        <w:rPr>
          <w:rFonts w:cs="Times New Roman"/>
          <w:szCs w:val="24"/>
        </w:rPr>
        <w:t xml:space="preserve">Also addressed is assimilation. As such it is most connected to MCAT </w:t>
      </w:r>
      <w:hyperlink r:id="rId64" w:history="1">
        <w:r w:rsidRPr="002A64BD">
          <w:rPr>
            <w:rFonts w:cs="Times New Roman"/>
            <w:szCs w:val="24"/>
          </w:rPr>
          <w:t>Foundational Concept 8</w:t>
        </w:r>
      </w:hyperlink>
      <w:r w:rsidRPr="002A64BD">
        <w:rPr>
          <w:rFonts w:cs="Times New Roman"/>
          <w:szCs w:val="24"/>
        </w:rPr>
        <w:t xml:space="preserve">, </w:t>
      </w:r>
      <w:hyperlink r:id="rId65" w:history="1">
        <w:r w:rsidRPr="002A64BD">
          <w:rPr>
            <w:rFonts w:cs="Times New Roman"/>
            <w:szCs w:val="24"/>
          </w:rPr>
          <w:t>Content Categories 8B</w:t>
        </w:r>
      </w:hyperlink>
      <w:r w:rsidRPr="002A64BD">
        <w:rPr>
          <w:rFonts w:cs="Times New Roman"/>
          <w:szCs w:val="24"/>
        </w:rPr>
        <w:t xml:space="preserve"> and 8C and Foundational Concept 9, Content Category A and B. </w:t>
      </w:r>
    </w:p>
    <w:p w:rsidR="008E4C07" w:rsidRPr="002A64BD" w:rsidRDefault="00541B4A" w:rsidP="002A64BD">
      <w:pPr>
        <w:pStyle w:val="Paragraphafter1head"/>
        <w:spacing w:before="0"/>
        <w:rPr>
          <w:rFonts w:cs="Times New Roman"/>
          <w:szCs w:val="24"/>
        </w:rPr>
      </w:pPr>
      <w:r w:rsidRPr="002A64BD">
        <w:rPr>
          <w:rFonts w:cs="Times New Roman"/>
          <w:szCs w:val="24"/>
        </w:rPr>
        <w:t>Chapter 8 also addresses the unequal experiences of different racial and ethnic groups in the United States and how group membership may shape people’s political, economic, housing, social status, and well</w:t>
      </w:r>
      <w:r w:rsidR="00C026A6" w:rsidRPr="00E24CCE">
        <w:rPr>
          <w:rFonts w:cs="Times New Roman"/>
          <w:szCs w:val="24"/>
        </w:rPr>
        <w:t>-</w:t>
      </w:r>
      <w:r w:rsidRPr="002A64BD">
        <w:rPr>
          <w:rFonts w:cs="Times New Roman"/>
          <w:szCs w:val="24"/>
        </w:rPr>
        <w:t>being.</w:t>
      </w:r>
      <w:r w:rsidR="005604E9" w:rsidRPr="00E24CCE">
        <w:rPr>
          <w:rFonts w:cs="Times New Roman"/>
          <w:szCs w:val="24"/>
        </w:rPr>
        <w:t xml:space="preserve"> </w:t>
      </w:r>
      <w:r w:rsidRPr="002A64BD">
        <w:rPr>
          <w:rFonts w:cs="Times New Roman"/>
          <w:szCs w:val="24"/>
        </w:rPr>
        <w:t xml:space="preserve">As such it is linked to MCAT Foundational Concept 10, Content Category A. </w:t>
      </w:r>
    </w:p>
    <w:p w:rsidR="008E4C07" w:rsidRPr="002A64BD" w:rsidRDefault="008E4C07" w:rsidP="002A64BD">
      <w:pPr>
        <w:pStyle w:val="Paragraphafter1head"/>
        <w:spacing w:before="0"/>
        <w:rPr>
          <w:rFonts w:cs="Times New Roman"/>
          <w:sz w:val="22"/>
          <w:szCs w:val="22"/>
        </w:rPr>
      </w:pPr>
    </w:p>
    <w:p w:rsidR="0052368A" w:rsidRPr="00E24CCE" w:rsidRDefault="00020FD3" w:rsidP="00275D64">
      <w:pPr>
        <w:pStyle w:val="Heading2"/>
      </w:pPr>
      <w:r w:rsidRPr="00E24CCE">
        <w:t>MCAT Foundational Standards/Subtopics</w:t>
      </w:r>
    </w:p>
    <w:p w:rsidR="008E4C07" w:rsidRPr="00E24CCE" w:rsidRDefault="00541B4A" w:rsidP="002A64BD">
      <w:pPr>
        <w:shd w:val="clear" w:color="auto" w:fill="FFFFFF"/>
        <w:spacing w:line="360" w:lineRule="auto"/>
      </w:pPr>
      <w:hyperlink r:id="rId66" w:history="1">
        <w:r w:rsidR="00266AA9" w:rsidRPr="00E24CCE">
          <w:t>Content Category 8B</w:t>
        </w:r>
      </w:hyperlink>
      <w:r w:rsidR="00266AA9" w:rsidRPr="00E24CCE">
        <w:t>: Social Thinking</w:t>
      </w:r>
    </w:p>
    <w:p w:rsidR="002A64BD" w:rsidRDefault="00266AA9" w:rsidP="002A64BD">
      <w:pPr>
        <w:numPr>
          <w:ilvl w:val="0"/>
          <w:numId w:val="3"/>
        </w:numPr>
        <w:shd w:val="clear" w:color="auto" w:fill="FFFFFF"/>
        <w:spacing w:line="360" w:lineRule="auto"/>
        <w:rPr>
          <w:b/>
        </w:rPr>
      </w:pPr>
      <w:r w:rsidRPr="00E24CCE">
        <w:rPr>
          <w:b/>
        </w:rPr>
        <w:t>Prejudice and bias</w:t>
      </w:r>
    </w:p>
    <w:p w:rsidR="008E4C07" w:rsidRPr="002A64BD" w:rsidRDefault="00266AA9" w:rsidP="002A64BD">
      <w:pPr>
        <w:pStyle w:val="BulletedList"/>
        <w:numPr>
          <w:ilvl w:val="1"/>
          <w:numId w:val="37"/>
        </w:numPr>
        <w:rPr>
          <w:b/>
        </w:rPr>
      </w:pPr>
      <w:r w:rsidRPr="00E24CCE">
        <w:t>Processes that contribute to prejudice</w:t>
      </w:r>
    </w:p>
    <w:p w:rsidR="008E4C07" w:rsidRPr="00E24CCE" w:rsidRDefault="00266AA9" w:rsidP="002A64BD">
      <w:pPr>
        <w:pStyle w:val="BulletedList"/>
        <w:numPr>
          <w:ilvl w:val="1"/>
          <w:numId w:val="37"/>
        </w:numPr>
        <w:rPr>
          <w:b/>
        </w:rPr>
      </w:pPr>
      <w:r w:rsidRPr="00E24CCE">
        <w:t xml:space="preserve">Power, prestige, </w:t>
      </w:r>
      <w:r w:rsidR="00C026A6" w:rsidRPr="00E24CCE">
        <w:t xml:space="preserve">and </w:t>
      </w:r>
      <w:r w:rsidRPr="00E24CCE">
        <w:t xml:space="preserve">class </w:t>
      </w:r>
    </w:p>
    <w:p w:rsidR="008E4C07" w:rsidRPr="00E24CCE" w:rsidRDefault="00266AA9" w:rsidP="002A64BD">
      <w:pPr>
        <w:pStyle w:val="BulletedList"/>
        <w:numPr>
          <w:ilvl w:val="1"/>
          <w:numId w:val="37"/>
        </w:numPr>
        <w:rPr>
          <w:b/>
        </w:rPr>
      </w:pPr>
      <w:r w:rsidRPr="00E24CCE">
        <w:t>Stereotypes</w:t>
      </w:r>
    </w:p>
    <w:p w:rsidR="008E4C07" w:rsidRPr="00E24CCE" w:rsidRDefault="00541B4A" w:rsidP="002A64BD">
      <w:pPr>
        <w:shd w:val="clear" w:color="auto" w:fill="FFFFFF"/>
        <w:spacing w:line="360" w:lineRule="auto"/>
      </w:pPr>
      <w:hyperlink r:id="rId67" w:history="1">
        <w:r w:rsidR="00266AA9" w:rsidRPr="00E24CCE">
          <w:t>Content Category 8C</w:t>
        </w:r>
      </w:hyperlink>
      <w:r w:rsidR="00266AA9" w:rsidRPr="00E24CCE">
        <w:t>: Social Interactions</w:t>
      </w:r>
    </w:p>
    <w:p w:rsidR="008E4C07" w:rsidRPr="00E24CCE" w:rsidRDefault="00266AA9" w:rsidP="002A64BD">
      <w:pPr>
        <w:numPr>
          <w:ilvl w:val="0"/>
          <w:numId w:val="3"/>
        </w:numPr>
        <w:shd w:val="clear" w:color="auto" w:fill="FFFFFF"/>
        <w:spacing w:line="360" w:lineRule="auto"/>
        <w:rPr>
          <w:b/>
        </w:rPr>
      </w:pPr>
      <w:r w:rsidRPr="00E24CCE">
        <w:rPr>
          <w:b/>
        </w:rPr>
        <w:t xml:space="preserve">Discrimination </w:t>
      </w:r>
    </w:p>
    <w:p w:rsidR="008E4C07" w:rsidRPr="00E24CCE" w:rsidRDefault="00266AA9" w:rsidP="002A64BD">
      <w:pPr>
        <w:pStyle w:val="BulletedList"/>
        <w:numPr>
          <w:ilvl w:val="1"/>
          <w:numId w:val="37"/>
        </w:numPr>
        <w:rPr>
          <w:b/>
        </w:rPr>
      </w:pPr>
      <w:r w:rsidRPr="00E24CCE">
        <w:t>Individual vs. institutional discrimination</w:t>
      </w:r>
    </w:p>
    <w:p w:rsidR="008E4C07" w:rsidRPr="00E24CCE" w:rsidRDefault="00266AA9" w:rsidP="002A64BD">
      <w:pPr>
        <w:pStyle w:val="BulletedList"/>
        <w:numPr>
          <w:ilvl w:val="1"/>
          <w:numId w:val="37"/>
        </w:numPr>
        <w:rPr>
          <w:b/>
        </w:rPr>
      </w:pPr>
      <w:r w:rsidRPr="00E24CCE">
        <w:t>The relationship between prejudice and discrimination</w:t>
      </w:r>
    </w:p>
    <w:p w:rsidR="008E4C07" w:rsidRPr="00E24CCE" w:rsidRDefault="00266AA9" w:rsidP="002A64BD">
      <w:pPr>
        <w:pStyle w:val="BulletedList"/>
        <w:numPr>
          <w:ilvl w:val="1"/>
          <w:numId w:val="37"/>
        </w:numPr>
        <w:rPr>
          <w:b/>
        </w:rPr>
      </w:pPr>
      <w:r w:rsidRPr="00E24CCE">
        <w:lastRenderedPageBreak/>
        <w:t>How power, prestige, and class facilitate discrimination</w:t>
      </w:r>
    </w:p>
    <w:p w:rsidR="008E4C07" w:rsidRPr="00E24CCE" w:rsidRDefault="00541B4A" w:rsidP="002A64BD">
      <w:pPr>
        <w:shd w:val="clear" w:color="auto" w:fill="FFFFFF"/>
        <w:spacing w:line="360" w:lineRule="auto"/>
      </w:pPr>
      <w:hyperlink r:id="rId68" w:history="1">
        <w:r w:rsidR="00266AA9" w:rsidRPr="00E24CCE">
          <w:t>Content Category 9A</w:t>
        </w:r>
      </w:hyperlink>
      <w:r w:rsidR="00266AA9" w:rsidRPr="00E24CCE">
        <w:t>: Understanding social structure</w:t>
      </w:r>
    </w:p>
    <w:p w:rsidR="008E4C07" w:rsidRPr="00E24CCE" w:rsidRDefault="00266AA9" w:rsidP="002A64BD">
      <w:pPr>
        <w:numPr>
          <w:ilvl w:val="0"/>
          <w:numId w:val="3"/>
        </w:numPr>
        <w:shd w:val="clear" w:color="auto" w:fill="FFFFFF"/>
        <w:spacing w:line="360" w:lineRule="auto"/>
        <w:rPr>
          <w:b/>
        </w:rPr>
      </w:pPr>
      <w:r w:rsidRPr="00E24CCE">
        <w:rPr>
          <w:b/>
        </w:rPr>
        <w:t xml:space="preserve">Culture </w:t>
      </w:r>
    </w:p>
    <w:p w:rsidR="008E4C07" w:rsidRPr="00E24CCE" w:rsidRDefault="00266AA9" w:rsidP="002A64BD">
      <w:pPr>
        <w:pStyle w:val="BulletedList"/>
        <w:numPr>
          <w:ilvl w:val="1"/>
          <w:numId w:val="37"/>
        </w:numPr>
      </w:pPr>
      <w:r w:rsidRPr="00E24CCE">
        <w:t>Assimilation</w:t>
      </w:r>
    </w:p>
    <w:p w:rsidR="008E4C07" w:rsidRPr="00E24CCE" w:rsidRDefault="00541B4A" w:rsidP="002A64BD">
      <w:pPr>
        <w:shd w:val="clear" w:color="auto" w:fill="FFFFFF"/>
        <w:spacing w:line="360" w:lineRule="auto"/>
      </w:pPr>
      <w:hyperlink r:id="rId69" w:history="1">
        <w:r w:rsidR="00266AA9" w:rsidRPr="00E24CCE">
          <w:t>Content Category 9B</w:t>
        </w:r>
      </w:hyperlink>
      <w:r w:rsidR="00266AA9" w:rsidRPr="00E24CCE">
        <w:t>: Demographic characteristics and processes</w:t>
      </w:r>
    </w:p>
    <w:p w:rsidR="008E4C07" w:rsidRPr="00E24CCE" w:rsidRDefault="00266AA9" w:rsidP="002A64BD">
      <w:pPr>
        <w:numPr>
          <w:ilvl w:val="0"/>
          <w:numId w:val="3"/>
        </w:numPr>
        <w:shd w:val="clear" w:color="auto" w:fill="FFFFFF"/>
        <w:spacing w:line="360" w:lineRule="auto"/>
        <w:rPr>
          <w:b/>
        </w:rPr>
      </w:pPr>
      <w:r w:rsidRPr="00E24CCE">
        <w:rPr>
          <w:b/>
        </w:rPr>
        <w:t xml:space="preserve">Demographic Structure of Society </w:t>
      </w:r>
    </w:p>
    <w:p w:rsidR="008E4C07" w:rsidRPr="002A64BD" w:rsidRDefault="00266AA9" w:rsidP="002A64BD">
      <w:pPr>
        <w:pStyle w:val="BulletedList"/>
        <w:numPr>
          <w:ilvl w:val="1"/>
          <w:numId w:val="37"/>
        </w:numPr>
      </w:pPr>
      <w:r w:rsidRPr="00E24CCE">
        <w:t>Race and ethnicity</w:t>
      </w:r>
    </w:p>
    <w:p w:rsidR="008E4C07" w:rsidRPr="00E24CCE" w:rsidRDefault="00266AA9" w:rsidP="002A64BD">
      <w:pPr>
        <w:pStyle w:val="BulletedList"/>
        <w:numPr>
          <w:ilvl w:val="2"/>
          <w:numId w:val="37"/>
        </w:numPr>
        <w:rPr>
          <w:b/>
        </w:rPr>
      </w:pPr>
      <w:r w:rsidRPr="00E24CCE">
        <w:t>The social construction of race</w:t>
      </w:r>
    </w:p>
    <w:p w:rsidR="008E4C07" w:rsidRPr="00E24CCE" w:rsidRDefault="00266AA9" w:rsidP="002A64BD">
      <w:pPr>
        <w:pStyle w:val="BulletedList"/>
        <w:numPr>
          <w:ilvl w:val="2"/>
          <w:numId w:val="37"/>
        </w:numPr>
        <w:rPr>
          <w:b/>
        </w:rPr>
      </w:pPr>
      <w:r w:rsidRPr="00E24CCE">
        <w:t>Racialization</w:t>
      </w:r>
    </w:p>
    <w:p w:rsidR="008E4C07" w:rsidRPr="00E24CCE" w:rsidRDefault="00266AA9" w:rsidP="002A64BD">
      <w:pPr>
        <w:pStyle w:val="BulletedList"/>
        <w:numPr>
          <w:ilvl w:val="2"/>
          <w:numId w:val="37"/>
        </w:numPr>
        <w:rPr>
          <w:b/>
        </w:rPr>
      </w:pPr>
      <w:r w:rsidRPr="00E24CCE">
        <w:t xml:space="preserve">Racial formation </w:t>
      </w:r>
    </w:p>
    <w:p w:rsidR="008E4C07" w:rsidRPr="00E24CCE" w:rsidRDefault="00541B4A" w:rsidP="002A64BD">
      <w:pPr>
        <w:shd w:val="clear" w:color="auto" w:fill="FFFFFF"/>
        <w:spacing w:line="360" w:lineRule="auto"/>
      </w:pPr>
      <w:hyperlink r:id="rId70" w:history="1">
        <w:r w:rsidR="00266AA9" w:rsidRPr="00E24CCE">
          <w:t>Content Category 10A</w:t>
        </w:r>
      </w:hyperlink>
      <w:r w:rsidR="00266AA9" w:rsidRPr="00E24CCE">
        <w:t>: Social Inequality</w:t>
      </w:r>
    </w:p>
    <w:p w:rsidR="008E4C07" w:rsidRPr="00E24CCE" w:rsidRDefault="00266AA9" w:rsidP="002A64BD">
      <w:pPr>
        <w:numPr>
          <w:ilvl w:val="0"/>
          <w:numId w:val="14"/>
        </w:numPr>
        <w:shd w:val="clear" w:color="auto" w:fill="FFFFFF"/>
        <w:spacing w:line="360" w:lineRule="auto"/>
        <w:rPr>
          <w:b/>
        </w:rPr>
      </w:pPr>
      <w:r w:rsidRPr="00E24CCE">
        <w:rPr>
          <w:b/>
        </w:rPr>
        <w:t>Spatial Inequality</w:t>
      </w:r>
    </w:p>
    <w:p w:rsidR="008E4C07" w:rsidRPr="00E24CCE" w:rsidRDefault="00266AA9" w:rsidP="002A64BD">
      <w:pPr>
        <w:pStyle w:val="BulletedList"/>
        <w:numPr>
          <w:ilvl w:val="1"/>
          <w:numId w:val="37"/>
        </w:numPr>
        <w:rPr>
          <w:b/>
        </w:rPr>
      </w:pPr>
      <w:r w:rsidRPr="00E24CCE">
        <w:t>Residential segregation</w:t>
      </w:r>
    </w:p>
    <w:p w:rsidR="008E4C07" w:rsidRPr="00E24CCE" w:rsidRDefault="00266AA9" w:rsidP="002A64BD">
      <w:pPr>
        <w:pStyle w:val="BulletedList"/>
        <w:numPr>
          <w:ilvl w:val="1"/>
          <w:numId w:val="37"/>
        </w:numPr>
        <w:rPr>
          <w:b/>
        </w:rPr>
      </w:pPr>
      <w:r w:rsidRPr="00E24CCE">
        <w:t xml:space="preserve">Neighborhood safety and violence </w:t>
      </w:r>
    </w:p>
    <w:p w:rsidR="008E4C07" w:rsidRPr="00E24CCE" w:rsidRDefault="00266AA9" w:rsidP="002A64BD">
      <w:pPr>
        <w:pStyle w:val="BulletedList"/>
        <w:numPr>
          <w:ilvl w:val="1"/>
          <w:numId w:val="37"/>
        </w:numPr>
        <w:rPr>
          <w:b/>
        </w:rPr>
      </w:pPr>
      <w:r w:rsidRPr="00E24CCE">
        <w:t xml:space="preserve">Environmental justice (location and exposure to health risks) </w:t>
      </w:r>
    </w:p>
    <w:p w:rsidR="008E4C07" w:rsidRPr="00E24CCE" w:rsidRDefault="00266AA9" w:rsidP="002A64BD">
      <w:pPr>
        <w:numPr>
          <w:ilvl w:val="0"/>
          <w:numId w:val="14"/>
        </w:numPr>
        <w:shd w:val="clear" w:color="auto" w:fill="FFFFFF"/>
        <w:spacing w:line="360" w:lineRule="auto"/>
        <w:rPr>
          <w:b/>
        </w:rPr>
      </w:pPr>
      <w:r w:rsidRPr="00E24CCE">
        <w:rPr>
          <w:b/>
        </w:rPr>
        <w:t>Social Class</w:t>
      </w:r>
    </w:p>
    <w:p w:rsidR="008E4C07" w:rsidRPr="00E24CCE" w:rsidRDefault="00266AA9" w:rsidP="002A64BD">
      <w:pPr>
        <w:pStyle w:val="BulletedList"/>
        <w:numPr>
          <w:ilvl w:val="1"/>
          <w:numId w:val="37"/>
        </w:numPr>
        <w:rPr>
          <w:b/>
        </w:rPr>
      </w:pPr>
      <w:r w:rsidRPr="00E24CCE">
        <w:t xml:space="preserve">Aspects of social stratification </w:t>
      </w:r>
    </w:p>
    <w:p w:rsidR="008E4C07" w:rsidRPr="00E24CCE" w:rsidRDefault="00266AA9" w:rsidP="002A64BD">
      <w:pPr>
        <w:pStyle w:val="BulletedList"/>
        <w:numPr>
          <w:ilvl w:val="2"/>
          <w:numId w:val="37"/>
        </w:numPr>
        <w:rPr>
          <w:b/>
        </w:rPr>
      </w:pPr>
      <w:r w:rsidRPr="00E24CCE">
        <w:t>Social class and socioeconomic status</w:t>
      </w:r>
    </w:p>
    <w:p w:rsidR="008E4C07" w:rsidRPr="00E24CCE" w:rsidRDefault="00266AA9" w:rsidP="002A64BD">
      <w:pPr>
        <w:pStyle w:val="BulletedList"/>
        <w:numPr>
          <w:ilvl w:val="2"/>
          <w:numId w:val="37"/>
        </w:numPr>
        <w:rPr>
          <w:b/>
        </w:rPr>
      </w:pPr>
      <w:r w:rsidRPr="00E24CCE">
        <w:t>Class consciousness and false consciousness</w:t>
      </w:r>
    </w:p>
    <w:p w:rsidR="008E4C07" w:rsidRPr="00E24CCE" w:rsidRDefault="00266AA9" w:rsidP="002A64BD">
      <w:pPr>
        <w:pStyle w:val="BulletedList"/>
        <w:numPr>
          <w:ilvl w:val="2"/>
          <w:numId w:val="37"/>
        </w:numPr>
        <w:rPr>
          <w:b/>
        </w:rPr>
      </w:pPr>
      <w:r w:rsidRPr="00E24CCE">
        <w:t>Cultural capital and social capital</w:t>
      </w:r>
    </w:p>
    <w:p w:rsidR="008E4C07" w:rsidRPr="00E24CCE" w:rsidRDefault="00266AA9" w:rsidP="002A64BD">
      <w:pPr>
        <w:pStyle w:val="BulletedList"/>
        <w:numPr>
          <w:ilvl w:val="2"/>
          <w:numId w:val="37"/>
        </w:numPr>
        <w:rPr>
          <w:b/>
        </w:rPr>
      </w:pPr>
      <w:r w:rsidRPr="00E24CCE">
        <w:t>Social reproduction</w:t>
      </w:r>
    </w:p>
    <w:p w:rsidR="008E4C07" w:rsidRPr="00E24CCE" w:rsidRDefault="00266AA9" w:rsidP="002A64BD">
      <w:pPr>
        <w:pStyle w:val="BulletedList"/>
        <w:numPr>
          <w:ilvl w:val="2"/>
          <w:numId w:val="37"/>
        </w:numPr>
        <w:rPr>
          <w:b/>
        </w:rPr>
      </w:pPr>
      <w:r w:rsidRPr="00E24CCE">
        <w:t>Power, privilege, and prestige</w:t>
      </w:r>
    </w:p>
    <w:p w:rsidR="008E4C07" w:rsidRPr="00E24CCE" w:rsidRDefault="00266AA9" w:rsidP="002A64BD">
      <w:pPr>
        <w:pStyle w:val="BulletedList"/>
        <w:numPr>
          <w:ilvl w:val="2"/>
          <w:numId w:val="37"/>
        </w:numPr>
        <w:rPr>
          <w:b/>
        </w:rPr>
      </w:pPr>
      <w:r w:rsidRPr="00E24CCE">
        <w:t xml:space="preserve">Intersectionality (race, gender, </w:t>
      </w:r>
      <w:r w:rsidR="00C026A6" w:rsidRPr="00E24CCE">
        <w:t xml:space="preserve">and </w:t>
      </w:r>
      <w:r w:rsidRPr="00E24CCE">
        <w:t>age)</w:t>
      </w:r>
    </w:p>
    <w:p w:rsidR="008E4C07" w:rsidRPr="00E24CCE" w:rsidRDefault="00266AA9" w:rsidP="002A64BD">
      <w:pPr>
        <w:pStyle w:val="BulletedList"/>
        <w:numPr>
          <w:ilvl w:val="2"/>
          <w:numId w:val="37"/>
        </w:numPr>
        <w:rPr>
          <w:b/>
        </w:rPr>
      </w:pPr>
      <w:r w:rsidRPr="00E24CCE">
        <w:t>Socioeconomic gradient of health</w:t>
      </w:r>
    </w:p>
    <w:p w:rsidR="008E4C07" w:rsidRPr="00E24CCE" w:rsidRDefault="00266AA9" w:rsidP="002A64BD">
      <w:pPr>
        <w:pStyle w:val="BulletedList"/>
        <w:numPr>
          <w:ilvl w:val="2"/>
          <w:numId w:val="37"/>
        </w:numPr>
        <w:rPr>
          <w:b/>
        </w:rPr>
      </w:pPr>
      <w:r w:rsidRPr="00E24CCE">
        <w:t>Global inequalities</w:t>
      </w:r>
    </w:p>
    <w:p w:rsidR="008E4C07" w:rsidRPr="00E24CCE" w:rsidRDefault="00266AA9" w:rsidP="002A64BD">
      <w:pPr>
        <w:pStyle w:val="BulletedList"/>
        <w:numPr>
          <w:ilvl w:val="1"/>
          <w:numId w:val="37"/>
        </w:numPr>
        <w:rPr>
          <w:b/>
        </w:rPr>
      </w:pPr>
      <w:r w:rsidRPr="00E24CCE">
        <w:t xml:space="preserve">Poverty </w:t>
      </w:r>
    </w:p>
    <w:p w:rsidR="008E4C07" w:rsidRPr="00E24CCE" w:rsidRDefault="00266AA9" w:rsidP="002A64BD">
      <w:pPr>
        <w:pStyle w:val="BulletedList"/>
        <w:numPr>
          <w:ilvl w:val="2"/>
          <w:numId w:val="37"/>
        </w:numPr>
        <w:rPr>
          <w:b/>
        </w:rPr>
      </w:pPr>
      <w:r w:rsidRPr="00E24CCE">
        <w:t xml:space="preserve">Social exclusion (segregation and isolation) </w:t>
      </w:r>
    </w:p>
    <w:p w:rsidR="008E4C07" w:rsidRPr="00E24CCE" w:rsidRDefault="00266AA9" w:rsidP="002A64BD">
      <w:pPr>
        <w:numPr>
          <w:ilvl w:val="0"/>
          <w:numId w:val="14"/>
        </w:numPr>
        <w:shd w:val="clear" w:color="auto" w:fill="FFFFFF"/>
        <w:spacing w:line="360" w:lineRule="auto"/>
        <w:rPr>
          <w:b/>
        </w:rPr>
      </w:pPr>
      <w:r w:rsidRPr="00E24CCE">
        <w:rPr>
          <w:b/>
        </w:rPr>
        <w:t>Health Disparities</w:t>
      </w:r>
      <w:r w:rsidR="005604E9" w:rsidRPr="00E24CCE">
        <w:rPr>
          <w:b/>
        </w:rPr>
        <w:t xml:space="preserve"> </w:t>
      </w:r>
      <w:r w:rsidRPr="00E24CCE">
        <w:rPr>
          <w:b/>
        </w:rPr>
        <w:t>(</w:t>
      </w:r>
      <w:r w:rsidRPr="00E24CCE">
        <w:t>e.g.</w:t>
      </w:r>
      <w:r w:rsidR="007B3DF3" w:rsidRPr="00E24CCE">
        <w:t>,</w:t>
      </w:r>
      <w:r w:rsidRPr="00E24CCE">
        <w:t xml:space="preserve"> class, gender, and race inequalities in health) </w:t>
      </w:r>
    </w:p>
    <w:p w:rsidR="008E4C07" w:rsidRPr="00E24CCE" w:rsidRDefault="00266AA9" w:rsidP="002A64BD">
      <w:pPr>
        <w:numPr>
          <w:ilvl w:val="0"/>
          <w:numId w:val="14"/>
        </w:numPr>
        <w:shd w:val="clear" w:color="auto" w:fill="FFFFFF"/>
        <w:spacing w:line="360" w:lineRule="auto"/>
        <w:rPr>
          <w:b/>
        </w:rPr>
      </w:pPr>
      <w:r w:rsidRPr="00E24CCE">
        <w:rPr>
          <w:b/>
        </w:rPr>
        <w:t xml:space="preserve">Healthcare Disparities </w:t>
      </w:r>
      <w:r w:rsidRPr="00E24CCE">
        <w:t>(e.g.</w:t>
      </w:r>
      <w:r w:rsidR="007B3DF3" w:rsidRPr="00E24CCE">
        <w:t>,</w:t>
      </w:r>
      <w:r w:rsidRPr="00E24CCE">
        <w:t xml:space="preserve"> class, gender, and race inequalities in health</w:t>
      </w:r>
      <w:r w:rsidR="00C026A6" w:rsidRPr="00E24CCE">
        <w:t xml:space="preserve"> </w:t>
      </w:r>
      <w:r w:rsidRPr="00E24CCE">
        <w:t>care)</w:t>
      </w:r>
    </w:p>
    <w:p w:rsidR="008E4C07" w:rsidRPr="00E24CCE" w:rsidRDefault="008E4C07" w:rsidP="002A64BD">
      <w:pPr>
        <w:keepNext/>
        <w:keepLines/>
        <w:spacing w:line="360" w:lineRule="auto"/>
        <w:outlineLvl w:val="1"/>
        <w:rPr>
          <w:rFonts w:eastAsiaTheme="majorEastAsia"/>
          <w:b/>
          <w:bCs/>
          <w:sz w:val="28"/>
          <w:szCs w:val="28"/>
        </w:rPr>
      </w:pPr>
    </w:p>
    <w:p w:rsidR="009F2A9E" w:rsidRPr="00E24CCE" w:rsidRDefault="009F2A9E" w:rsidP="00275D64">
      <w:pPr>
        <w:pStyle w:val="Heading2"/>
      </w:pPr>
      <w:r w:rsidRPr="00E24CCE">
        <w:t>For Further Research and Exploration</w:t>
      </w:r>
    </w:p>
    <w:p w:rsidR="008E4C07" w:rsidRPr="00E24CCE" w:rsidRDefault="00541B4A" w:rsidP="002A64BD">
      <w:pPr>
        <w:numPr>
          <w:ilvl w:val="0"/>
          <w:numId w:val="10"/>
        </w:numPr>
        <w:tabs>
          <w:tab w:val="clear" w:pos="720"/>
          <w:tab w:val="num" w:pos="360"/>
        </w:tabs>
        <w:spacing w:line="360" w:lineRule="auto"/>
        <w:ind w:left="360"/>
        <w:rPr>
          <w:b/>
        </w:rPr>
      </w:pPr>
      <w:hyperlink r:id="rId71" w:history="1">
        <w:r w:rsidR="0026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ft="360"/>
      </w:pPr>
      <w:r w:rsidRPr="00E24CCE">
        <w:t>This three</w:t>
      </w:r>
      <w:r w:rsidR="006077B5">
        <w:t>-</w:t>
      </w:r>
      <w:r w:rsidRPr="00E24CCE">
        <w:t>minute video collaboration between The Association of American Medical Colleges and Khan University provides a refresher on prejudice and discrimination.</w:t>
      </w:r>
      <w:r w:rsidR="005604E9" w:rsidRPr="00E24CCE">
        <w:t xml:space="preserve"> </w:t>
      </w:r>
    </w:p>
    <w:p w:rsidR="008E4C07" w:rsidRPr="00E24CCE" w:rsidRDefault="00541B4A" w:rsidP="002A64BD">
      <w:pPr>
        <w:numPr>
          <w:ilvl w:val="0"/>
          <w:numId w:val="10"/>
        </w:numPr>
        <w:tabs>
          <w:tab w:val="clear" w:pos="720"/>
          <w:tab w:val="num" w:pos="360"/>
        </w:tabs>
        <w:spacing w:line="360" w:lineRule="auto"/>
        <w:ind w:left="360"/>
        <w:rPr>
          <w:b/>
        </w:rPr>
      </w:pPr>
      <w:hyperlink r:id="rId72" w:history="1">
        <w:r w:rsidR="00266AA9" w:rsidRPr="00E24CCE">
          <w:rPr>
            <w:rStyle w:val="Hyperlink"/>
            <w:b/>
          </w:rPr>
          <w:t>How We Are Priming Some Kids for College and Others for Prison</w:t>
        </w:r>
      </w:hyperlink>
      <w:r w:rsidR="00266AA9" w:rsidRPr="00E24CCE">
        <w:rPr>
          <w:b/>
        </w:rPr>
        <w:t xml:space="preserve"> </w:t>
      </w:r>
    </w:p>
    <w:p w:rsidR="008E4C07" w:rsidRPr="00E24CCE" w:rsidRDefault="00266AA9" w:rsidP="002A64BD">
      <w:pPr>
        <w:spacing w:line="360" w:lineRule="auto"/>
        <w:ind w:left="360"/>
        <w:rPr>
          <w:shd w:val="clear" w:color="auto" w:fill="FFFFFF"/>
        </w:rPr>
      </w:pPr>
      <w:r w:rsidRPr="00E24CCE">
        <w:t>Urban Sociologist Alice Goffman discusses her research racial inequality and youth in Philadelphia.</w:t>
      </w:r>
      <w:r w:rsidR="005604E9" w:rsidRPr="00E24CCE">
        <w:t xml:space="preserve"> </w:t>
      </w:r>
      <w:r w:rsidRPr="00E24CCE">
        <w:t xml:space="preserve">This Ted Talk illustrates </w:t>
      </w:r>
      <w:r w:rsidRPr="00E24CCE">
        <w:rPr>
          <w:shd w:val="clear" w:color="auto" w:fill="FFFFFF"/>
        </w:rPr>
        <w:t>how racial social stratification influences access to resources, justice, and well-being.</w:t>
      </w:r>
    </w:p>
    <w:p w:rsidR="008E4C07" w:rsidRPr="00E24CCE" w:rsidRDefault="00541B4A" w:rsidP="002A64BD">
      <w:pPr>
        <w:keepNext/>
        <w:keepLines/>
        <w:numPr>
          <w:ilvl w:val="0"/>
          <w:numId w:val="10"/>
        </w:numPr>
        <w:tabs>
          <w:tab w:val="clear" w:pos="720"/>
          <w:tab w:val="num" w:pos="360"/>
        </w:tabs>
        <w:spacing w:line="360" w:lineRule="auto"/>
        <w:ind w:left="360"/>
        <w:outlineLvl w:val="0"/>
        <w:rPr>
          <w:rFonts w:eastAsiaTheme="majorEastAsia"/>
          <w:b/>
          <w:bCs/>
        </w:rPr>
      </w:pPr>
      <w:hyperlink r:id="rId73" w:history="1">
        <w:r w:rsidR="00266AA9" w:rsidRPr="00E24CCE">
          <w:rPr>
            <w:rStyle w:val="Hyperlink"/>
            <w:rFonts w:eastAsiaTheme="majorEastAsia"/>
            <w:b/>
            <w:bCs/>
          </w:rPr>
          <w:t>Stereotypes, Stereotype Threat, and Self-Fulfilling Prophecy</w:t>
        </w:r>
      </w:hyperlink>
    </w:p>
    <w:p w:rsidR="008E4C07" w:rsidRPr="00E24CCE" w:rsidRDefault="00266AA9" w:rsidP="002A64BD">
      <w:pPr>
        <w:spacing w:line="360" w:lineRule="auto"/>
        <w:ind w:left="360"/>
      </w:pPr>
      <w:r w:rsidRPr="00E24CCE">
        <w:t>This six</w:t>
      </w:r>
      <w:r w:rsidR="00FA37B9">
        <w:t>-</w:t>
      </w:r>
      <w:r w:rsidRPr="00E24CCE">
        <w:t>minute video introduces stereotype, stereotype threat and self-fulfilling prophecy.</w:t>
      </w:r>
      <w:r w:rsidR="005604E9" w:rsidRPr="00E24CCE">
        <w:t xml:space="preserve"> </w:t>
      </w:r>
      <w:r w:rsidRPr="00E24CCE">
        <w:t xml:space="preserve">It is collaboration between The Association of American Medical Colleges and Khan University. </w:t>
      </w:r>
    </w:p>
    <w:p w:rsidR="008E4C07" w:rsidRPr="00E24CCE" w:rsidRDefault="00541B4A" w:rsidP="002A64BD">
      <w:pPr>
        <w:numPr>
          <w:ilvl w:val="0"/>
          <w:numId w:val="10"/>
        </w:numPr>
        <w:shd w:val="clear" w:color="auto" w:fill="FCFCFC"/>
        <w:tabs>
          <w:tab w:val="clear" w:pos="720"/>
          <w:tab w:val="num" w:pos="360"/>
        </w:tabs>
        <w:spacing w:line="360" w:lineRule="auto"/>
        <w:ind w:left="360"/>
        <w:outlineLvl w:val="0"/>
        <w:rPr>
          <w:b/>
          <w:i/>
          <w:kern w:val="36"/>
        </w:rPr>
      </w:pPr>
      <w:hyperlink r:id="rId74" w:history="1">
        <w:r w:rsidR="00266AA9" w:rsidRPr="00E24CCE">
          <w:rPr>
            <w:rStyle w:val="Hyperlink"/>
            <w:b/>
            <w:spacing w:val="4"/>
            <w:shd w:val="clear" w:color="auto" w:fill="FCFCFC"/>
          </w:rPr>
          <w:t>Bower, K.</w:t>
        </w:r>
        <w:r w:rsidR="007F74B9" w:rsidRPr="00E24CCE">
          <w:rPr>
            <w:rStyle w:val="Hyperlink"/>
            <w:b/>
            <w:spacing w:val="4"/>
            <w:shd w:val="clear" w:color="auto" w:fill="FCFCFC"/>
          </w:rPr>
          <w:t xml:space="preserve"> </w:t>
        </w:r>
        <w:r w:rsidR="00266AA9" w:rsidRPr="00E24CCE">
          <w:rPr>
            <w:rStyle w:val="Hyperlink"/>
            <w:b/>
            <w:spacing w:val="4"/>
            <w:shd w:val="clear" w:color="auto" w:fill="FCFCFC"/>
          </w:rPr>
          <w:t>M., Thorpe, R.</w:t>
        </w:r>
        <w:r w:rsidR="007F74B9" w:rsidRPr="00E24CCE">
          <w:rPr>
            <w:rStyle w:val="Hyperlink"/>
            <w:b/>
            <w:spacing w:val="4"/>
            <w:shd w:val="clear" w:color="auto" w:fill="FCFCFC"/>
          </w:rPr>
          <w:t xml:space="preserve"> </w:t>
        </w:r>
        <w:r w:rsidR="00266AA9" w:rsidRPr="00E24CCE">
          <w:rPr>
            <w:rStyle w:val="Hyperlink"/>
            <w:b/>
            <w:spacing w:val="4"/>
            <w:shd w:val="clear" w:color="auto" w:fill="FCFCFC"/>
          </w:rPr>
          <w:t>J., Yenokyan, G.</w:t>
        </w:r>
        <w:r w:rsidR="007F74B9" w:rsidRPr="00E24CCE">
          <w:rPr>
            <w:rStyle w:val="Hyperlink"/>
            <w:b/>
            <w:spacing w:val="4"/>
            <w:shd w:val="clear" w:color="auto" w:fill="FCFCFC"/>
          </w:rPr>
          <w:t>,</w:t>
        </w:r>
        <w:r w:rsidR="00266AA9" w:rsidRPr="00E24CCE">
          <w:rPr>
            <w:rStyle w:val="Hyperlink"/>
            <w:b/>
            <w:spacing w:val="4"/>
            <w:shd w:val="clear" w:color="auto" w:fill="FCFCFC"/>
          </w:rPr>
          <w:t xml:space="preserve"> </w:t>
        </w:r>
        <w:hyperlink r:id="rId75" w:history="1">
          <w:r w:rsidRPr="002A64BD">
            <w:rPr>
              <w:rStyle w:val="Hyperlink"/>
              <w:b/>
              <w:spacing w:val="4"/>
              <w:shd w:val="clear" w:color="auto" w:fill="FCFCFC"/>
            </w:rPr>
            <w:t>McGinty</w:t>
          </w:r>
          <w:r w:rsidR="007F74B9" w:rsidRPr="00E24CCE">
            <w:rPr>
              <w:rStyle w:val="Hyperlink"/>
              <w:b/>
              <w:spacing w:val="4"/>
              <w:shd w:val="clear" w:color="auto" w:fill="FCFCFC"/>
            </w:rPr>
            <w:t>,</w:t>
          </w:r>
          <w:r w:rsidRPr="002A64BD">
            <w:rPr>
              <w:rStyle w:val="Hyperlink"/>
              <w:b/>
              <w:spacing w:val="4"/>
              <w:shd w:val="clear" w:color="auto" w:fill="FCFCFC"/>
            </w:rPr>
            <w:t xml:space="preserve"> E</w:t>
          </w:r>
          <w:r w:rsidR="007F74B9" w:rsidRPr="00E24CCE">
            <w:rPr>
              <w:rStyle w:val="Hyperlink"/>
              <w:b/>
              <w:spacing w:val="4"/>
              <w:shd w:val="clear" w:color="auto" w:fill="FCFCFC"/>
            </w:rPr>
            <w:t xml:space="preserve">. </w:t>
          </w:r>
          <w:r w:rsidRPr="002A64BD">
            <w:rPr>
              <w:rStyle w:val="Hyperlink"/>
              <w:b/>
              <w:spacing w:val="4"/>
              <w:shd w:val="clear" w:color="auto" w:fill="FCFCFC"/>
            </w:rPr>
            <w:t>E</w:t>
          </w:r>
        </w:hyperlink>
        <w:r w:rsidR="007F74B9" w:rsidRPr="00E24CCE">
          <w:rPr>
            <w:rStyle w:val="Hyperlink"/>
            <w:b/>
            <w:spacing w:val="4"/>
            <w:shd w:val="clear" w:color="auto" w:fill="FCFCFC"/>
          </w:rPr>
          <w:t xml:space="preserve">., </w:t>
        </w:r>
        <w:hyperlink r:id="rId76" w:history="1">
          <w:r w:rsidRPr="002A64BD">
            <w:rPr>
              <w:rStyle w:val="Hyperlink"/>
              <w:b/>
              <w:spacing w:val="4"/>
              <w:shd w:val="clear" w:color="auto" w:fill="FCFCFC"/>
            </w:rPr>
            <w:t>Dubay</w:t>
          </w:r>
          <w:r w:rsidR="007F74B9" w:rsidRPr="00E24CCE">
            <w:rPr>
              <w:rStyle w:val="Hyperlink"/>
              <w:b/>
              <w:spacing w:val="4"/>
              <w:shd w:val="clear" w:color="auto" w:fill="FCFCFC"/>
            </w:rPr>
            <w:t>,</w:t>
          </w:r>
          <w:r w:rsidRPr="002A64BD">
            <w:rPr>
              <w:rStyle w:val="Hyperlink"/>
              <w:b/>
              <w:spacing w:val="4"/>
              <w:shd w:val="clear" w:color="auto" w:fill="FCFCFC"/>
            </w:rPr>
            <w:t xml:space="preserve"> L</w:t>
          </w:r>
        </w:hyperlink>
        <w:r w:rsidR="007F74B9" w:rsidRPr="00E24CCE">
          <w:rPr>
            <w:rStyle w:val="Hyperlink"/>
            <w:b/>
            <w:spacing w:val="4"/>
            <w:shd w:val="clear" w:color="auto" w:fill="FCFCFC"/>
          </w:rPr>
          <w:t xml:space="preserve">., &amp; </w:t>
        </w:r>
        <w:hyperlink r:id="rId77" w:history="1">
          <w:r w:rsidRPr="002A64BD">
            <w:rPr>
              <w:rStyle w:val="Hyperlink"/>
              <w:b/>
              <w:spacing w:val="4"/>
              <w:shd w:val="clear" w:color="auto" w:fill="FCFCFC"/>
            </w:rPr>
            <w:t>Gaski</w:t>
          </w:r>
          <w:r w:rsidR="007F74B9" w:rsidRPr="00E24CCE">
            <w:rPr>
              <w:rStyle w:val="Hyperlink"/>
              <w:b/>
              <w:spacing w:val="4"/>
              <w:shd w:val="clear" w:color="auto" w:fill="FCFCFC"/>
            </w:rPr>
            <w:t>,</w:t>
          </w:r>
          <w:r w:rsidRPr="002A64BD">
            <w:rPr>
              <w:rStyle w:val="Hyperlink"/>
              <w:b/>
              <w:spacing w:val="4"/>
              <w:shd w:val="clear" w:color="auto" w:fill="FCFCFC"/>
            </w:rPr>
            <w:t xml:space="preserve"> D</w:t>
          </w:r>
          <w:r w:rsidR="007F74B9" w:rsidRPr="00E24CCE">
            <w:rPr>
              <w:rStyle w:val="Hyperlink"/>
              <w:b/>
              <w:spacing w:val="4"/>
              <w:shd w:val="clear" w:color="auto" w:fill="FCFCFC"/>
            </w:rPr>
            <w:t xml:space="preserve">. </w:t>
          </w:r>
          <w:r w:rsidRPr="002A64BD">
            <w:rPr>
              <w:rStyle w:val="Hyperlink"/>
              <w:b/>
              <w:spacing w:val="4"/>
              <w:shd w:val="clear" w:color="auto" w:fill="FCFCFC"/>
            </w:rPr>
            <w:t>J</w:t>
          </w:r>
        </w:hyperlink>
        <w:r w:rsidR="007F74B9" w:rsidRPr="00E24CCE">
          <w:rPr>
            <w:rStyle w:val="Hyperlink"/>
            <w:b/>
            <w:spacing w:val="4"/>
            <w:shd w:val="clear" w:color="auto" w:fill="FCFCFC"/>
          </w:rPr>
          <w:t>.</w:t>
        </w:r>
        <w:r w:rsidR="00266AA9" w:rsidRPr="00E24CCE">
          <w:rPr>
            <w:rStyle w:val="Hyperlink"/>
            <w:b/>
            <w:spacing w:val="4"/>
            <w:shd w:val="clear" w:color="auto" w:fill="FCFCFC"/>
          </w:rPr>
          <w:t xml:space="preserve"> </w:t>
        </w:r>
        <w:r w:rsidR="007F74B9" w:rsidRPr="00E24CCE">
          <w:rPr>
            <w:rStyle w:val="Hyperlink"/>
            <w:b/>
            <w:spacing w:val="4"/>
            <w:shd w:val="clear" w:color="auto" w:fill="FCFCFC"/>
          </w:rPr>
          <w:t>(</w:t>
        </w:r>
        <w:r w:rsidR="00266AA9" w:rsidRPr="00E24CCE">
          <w:rPr>
            <w:rStyle w:val="Hyperlink"/>
            <w:b/>
            <w:spacing w:val="4"/>
            <w:shd w:val="clear" w:color="auto" w:fill="FCFCFC"/>
          </w:rPr>
          <w:t>2015</w:t>
        </w:r>
        <w:r w:rsidR="007F74B9" w:rsidRPr="00E24CCE">
          <w:rPr>
            <w:rStyle w:val="Hyperlink"/>
            <w:b/>
            <w:spacing w:val="4"/>
            <w:shd w:val="clear" w:color="auto" w:fill="FCFCFC"/>
          </w:rPr>
          <w:t>)</w:t>
        </w:r>
        <w:r w:rsidR="00266AA9" w:rsidRPr="00E24CCE">
          <w:rPr>
            <w:rStyle w:val="Hyperlink"/>
            <w:b/>
            <w:spacing w:val="4"/>
            <w:shd w:val="clear" w:color="auto" w:fill="FCFCFC"/>
          </w:rPr>
          <w:t>.</w:t>
        </w:r>
        <w:r w:rsidR="00266AA9" w:rsidRPr="00E24CCE">
          <w:rPr>
            <w:rStyle w:val="Hyperlink"/>
            <w:b/>
            <w:i/>
            <w:kern w:val="36"/>
          </w:rPr>
          <w:t xml:space="preserve"> </w:t>
        </w:r>
        <w:r w:rsidRPr="002A64BD">
          <w:rPr>
            <w:rStyle w:val="Hyperlink"/>
            <w:b/>
            <w:kern w:val="36"/>
          </w:rPr>
          <w:t xml:space="preserve">Racial </w:t>
        </w:r>
        <w:r w:rsidR="007F74B9" w:rsidRPr="00E24CCE">
          <w:rPr>
            <w:rStyle w:val="Hyperlink"/>
            <w:b/>
            <w:kern w:val="36"/>
          </w:rPr>
          <w:t>r</w:t>
        </w:r>
        <w:r w:rsidRPr="002A64BD">
          <w:rPr>
            <w:rStyle w:val="Hyperlink"/>
            <w:b/>
            <w:kern w:val="36"/>
          </w:rPr>
          <w:t xml:space="preserve">esidential </w:t>
        </w:r>
        <w:r w:rsidR="007F74B9" w:rsidRPr="00E24CCE">
          <w:rPr>
            <w:rStyle w:val="Hyperlink"/>
            <w:b/>
            <w:kern w:val="36"/>
          </w:rPr>
          <w:t>s</w:t>
        </w:r>
        <w:r w:rsidRPr="002A64BD">
          <w:rPr>
            <w:rStyle w:val="Hyperlink"/>
            <w:b/>
            <w:kern w:val="36"/>
          </w:rPr>
          <w:t xml:space="preserve">egregation and </w:t>
        </w:r>
        <w:r w:rsidR="007F74B9" w:rsidRPr="00E24CCE">
          <w:rPr>
            <w:rStyle w:val="Hyperlink"/>
            <w:b/>
            <w:kern w:val="36"/>
          </w:rPr>
          <w:t>d</w:t>
        </w:r>
        <w:r w:rsidRPr="002A64BD">
          <w:rPr>
            <w:rStyle w:val="Hyperlink"/>
            <w:b/>
            <w:kern w:val="36"/>
          </w:rPr>
          <w:t xml:space="preserve">isparities in </w:t>
        </w:r>
        <w:r w:rsidR="007F74B9" w:rsidRPr="00E24CCE">
          <w:rPr>
            <w:rStyle w:val="Hyperlink"/>
            <w:b/>
            <w:kern w:val="36"/>
          </w:rPr>
          <w:t>o</w:t>
        </w:r>
        <w:r w:rsidRPr="002A64BD">
          <w:rPr>
            <w:rStyle w:val="Hyperlink"/>
            <w:b/>
            <w:kern w:val="36"/>
          </w:rPr>
          <w:t xml:space="preserve">besity among </w:t>
        </w:r>
        <w:r w:rsidR="007F74B9" w:rsidRPr="00E24CCE">
          <w:rPr>
            <w:rStyle w:val="Hyperlink"/>
            <w:b/>
            <w:kern w:val="36"/>
          </w:rPr>
          <w:t>w</w:t>
        </w:r>
        <w:r w:rsidRPr="002A64BD">
          <w:rPr>
            <w:rStyle w:val="Hyperlink"/>
            <w:b/>
            <w:kern w:val="36"/>
          </w:rPr>
          <w:t>omen</w:t>
        </w:r>
        <w:r w:rsidR="007F74B9" w:rsidRPr="00E24CCE">
          <w:rPr>
            <w:rStyle w:val="Hyperlink"/>
            <w:b/>
            <w:kern w:val="36"/>
          </w:rPr>
          <w:t>.</w:t>
        </w:r>
        <w:r w:rsidR="00266AA9" w:rsidRPr="00E24CCE">
          <w:rPr>
            <w:rStyle w:val="Hyperlink"/>
            <w:b/>
            <w:spacing w:val="4"/>
            <w:shd w:val="clear" w:color="auto" w:fill="FCFCFC"/>
          </w:rPr>
          <w:t xml:space="preserve"> </w:t>
        </w:r>
        <w:r w:rsidRPr="002A64BD">
          <w:rPr>
            <w:rStyle w:val="Hyperlink"/>
            <w:b/>
            <w:i/>
            <w:spacing w:val="4"/>
            <w:shd w:val="clear" w:color="auto" w:fill="FCFCFC"/>
          </w:rPr>
          <w:t>Journal of Urban Health, 92</w:t>
        </w:r>
        <w:r w:rsidR="007F74B9" w:rsidRPr="00E24CCE">
          <w:rPr>
            <w:rStyle w:val="Hyperlink"/>
            <w:b/>
            <w:spacing w:val="4"/>
            <w:shd w:val="clear" w:color="auto" w:fill="FCFCFC"/>
          </w:rPr>
          <w:t>,</w:t>
        </w:r>
        <w:r w:rsidR="00266AA9" w:rsidRPr="00E24CCE">
          <w:rPr>
            <w:rStyle w:val="Hyperlink"/>
            <w:b/>
            <w:spacing w:val="4"/>
            <w:shd w:val="clear" w:color="auto" w:fill="FCFCFC"/>
          </w:rPr>
          <w:t xml:space="preserve"> 843. doi:10.1007/s11524-015-9974-z</w:t>
        </w:r>
      </w:hyperlink>
    </w:p>
    <w:p w:rsidR="008E4C07" w:rsidRPr="00E24CCE" w:rsidRDefault="00541B4A" w:rsidP="002A64BD">
      <w:pPr>
        <w:keepNext/>
        <w:keepLines/>
        <w:spacing w:line="360" w:lineRule="auto"/>
        <w:ind w:left="360"/>
        <w:outlineLvl w:val="0"/>
        <w:rPr>
          <w:rFonts w:eastAsiaTheme="majorEastAsia"/>
          <w:bCs/>
          <w:spacing w:val="2"/>
          <w:shd w:val="clear" w:color="auto" w:fill="FCFCFC"/>
        </w:rPr>
      </w:pPr>
      <w:r w:rsidRPr="002A64BD">
        <w:rPr>
          <w:rFonts w:eastAsiaTheme="majorEastAsia"/>
          <w:bCs/>
          <w:spacing w:val="2"/>
          <w:shd w:val="clear" w:color="auto" w:fill="FCFCFC"/>
        </w:rPr>
        <w:lastRenderedPageBreak/>
        <w:t>T</w:t>
      </w:r>
      <w:r w:rsidR="00266AA9" w:rsidRPr="00E24CCE">
        <w:rPr>
          <w:rFonts w:eastAsiaTheme="majorEastAsia"/>
          <w:bCs/>
          <w:spacing w:val="2"/>
          <w:shd w:val="clear" w:color="auto" w:fill="FCFCFC"/>
        </w:rPr>
        <w:t xml:space="preserve">his 2015 article in the journal of </w:t>
      </w:r>
      <w:r w:rsidR="00266AA9" w:rsidRPr="00E24CCE">
        <w:rPr>
          <w:rFonts w:eastAsiaTheme="majorEastAsia"/>
          <w:bCs/>
          <w:i/>
          <w:spacing w:val="2"/>
          <w:shd w:val="clear" w:color="auto" w:fill="FCFCFC"/>
        </w:rPr>
        <w:t>Urban Health</w:t>
      </w:r>
      <w:r w:rsidR="00266AA9" w:rsidRPr="00E24CCE">
        <w:rPr>
          <w:rFonts w:eastAsiaTheme="majorEastAsia"/>
          <w:bCs/>
          <w:spacing w:val="2"/>
          <w:shd w:val="clear" w:color="auto" w:fill="FCFCFC"/>
        </w:rPr>
        <w:t xml:space="preserve"> examines the relationship between racial residential segregation and obesity among black and white women.</w:t>
      </w:r>
    </w:p>
    <w:p w:rsidR="008E4C07" w:rsidRPr="00E24CCE" w:rsidRDefault="00541B4A" w:rsidP="002A64BD">
      <w:pPr>
        <w:keepNext/>
        <w:keepLines/>
        <w:numPr>
          <w:ilvl w:val="0"/>
          <w:numId w:val="10"/>
        </w:numPr>
        <w:tabs>
          <w:tab w:val="clear" w:pos="720"/>
          <w:tab w:val="num" w:pos="360"/>
        </w:tabs>
        <w:spacing w:line="360" w:lineRule="auto"/>
        <w:ind w:left="360"/>
        <w:outlineLvl w:val="0"/>
        <w:rPr>
          <w:rFonts w:eastAsiaTheme="majorEastAsia"/>
          <w:b/>
          <w:bCs/>
          <w:spacing w:val="2"/>
          <w:shd w:val="clear" w:color="auto" w:fill="FCFCFC"/>
        </w:rPr>
      </w:pPr>
      <w:hyperlink r:id="rId78" w:history="1">
        <w:r w:rsidR="00266AA9" w:rsidRPr="00E24CCE">
          <w:rPr>
            <w:rStyle w:val="Hyperlink"/>
            <w:rFonts w:eastAsiaTheme="majorEastAsia"/>
            <w:b/>
            <w:bCs/>
            <w:spacing w:val="2"/>
            <w:shd w:val="clear" w:color="auto" w:fill="FCFCFC"/>
          </w:rPr>
          <w:t>The Intersectionality of Hate: Violence Against LGBTQ People of Color - Sociological Images</w:t>
        </w:r>
      </w:hyperlink>
    </w:p>
    <w:p w:rsidR="008E4C07" w:rsidRPr="00E24CCE" w:rsidRDefault="00266AA9" w:rsidP="002A64BD">
      <w:pPr>
        <w:keepNext/>
        <w:keepLines/>
        <w:spacing w:line="360" w:lineRule="auto"/>
        <w:ind w:left="360"/>
        <w:outlineLvl w:val="1"/>
        <w:rPr>
          <w:rFonts w:eastAsiaTheme="majorEastAsia"/>
          <w:b/>
          <w:bCs/>
          <w:sz w:val="28"/>
          <w:szCs w:val="28"/>
        </w:rPr>
      </w:pPr>
      <w:r w:rsidRPr="00E24CCE">
        <w:rPr>
          <w:rFonts w:eastAsia="Calibri"/>
        </w:rPr>
        <w:t>This</w:t>
      </w:r>
      <w:r w:rsidRPr="00E24CCE">
        <w:rPr>
          <w:rFonts w:eastAsia="Calibri"/>
          <w:i/>
        </w:rPr>
        <w:t xml:space="preserve"> Soc Images</w:t>
      </w:r>
      <w:r w:rsidRPr="00E24CCE">
        <w:rPr>
          <w:rFonts w:eastAsia="Calibri"/>
        </w:rPr>
        <w:t xml:space="preserve"> piece underscores the importance of understanding intersectionality in the Summer 2016 Orlando Nightclub massacre.</w:t>
      </w:r>
    </w:p>
    <w:p w:rsidR="007F74B9" w:rsidRPr="00E24CCE" w:rsidRDefault="007F74B9">
      <w:pPr>
        <w:spacing w:after="200" w:line="276" w:lineRule="auto"/>
        <w:contextualSpacing w:val="0"/>
        <w:rPr>
          <w:rFonts w:eastAsiaTheme="majorEastAsia"/>
          <w:b/>
          <w:bCs/>
          <w:sz w:val="28"/>
          <w:szCs w:val="28"/>
        </w:rPr>
      </w:pPr>
      <w:r w:rsidRPr="00E24CCE">
        <w:rPr>
          <w:rFonts w:eastAsiaTheme="majorEastAsia"/>
          <w:b/>
          <w:sz w:val="28"/>
          <w:szCs w:val="28"/>
        </w:rPr>
        <w:br w:type="page"/>
      </w:r>
    </w:p>
    <w:p w:rsidR="008E4C07" w:rsidRPr="00E24CCE" w:rsidRDefault="00541B4A" w:rsidP="002A64BD">
      <w:pPr>
        <w:pStyle w:val="Heading1"/>
      </w:pPr>
      <w:r w:rsidRPr="002A64BD">
        <w:lastRenderedPageBreak/>
        <w:t xml:space="preserve">Chapter 9: Gender Stratification </w:t>
      </w:r>
    </w:p>
    <w:p w:rsidR="008E4C07" w:rsidRPr="00E24CCE" w:rsidRDefault="00D34DA0" w:rsidP="002A64BD">
      <w:pPr>
        <w:spacing w:line="360" w:lineRule="auto"/>
      </w:pPr>
      <w:r w:rsidRPr="00E24CCE">
        <w:t xml:space="preserve">Chapter </w:t>
      </w:r>
      <w:r w:rsidR="00594484" w:rsidRPr="00E24CCE">
        <w:t>9 begins</w:t>
      </w:r>
      <w:r w:rsidR="005C2835" w:rsidRPr="00E24CCE">
        <w:t xml:space="preserve"> with an example from a Global North country that illustrates the problems some women face in meeting basic goals.</w:t>
      </w:r>
      <w:r w:rsidR="005604E9" w:rsidRPr="00E24CCE">
        <w:t xml:space="preserve"> </w:t>
      </w:r>
      <w:r w:rsidR="005C2835" w:rsidRPr="00E24CCE">
        <w:t xml:space="preserve">This chapter </w:t>
      </w:r>
      <w:r w:rsidRPr="00E24CCE">
        <w:t>links with many aspects of the MCAT foundational standards as it shows how gender is related to identity, behavior, culture and interaction, and well</w:t>
      </w:r>
      <w:r w:rsidR="00450198" w:rsidRPr="00E24CCE">
        <w:t>-</w:t>
      </w:r>
      <w:r w:rsidRPr="00E24CCE">
        <w:t>being. It explores key concepts of sex and gender and how those are used in sociological study.</w:t>
      </w:r>
      <w:r w:rsidR="005604E9" w:rsidRPr="00E24CCE">
        <w:t xml:space="preserve"> </w:t>
      </w:r>
      <w:r w:rsidRPr="00E24CCE">
        <w:t xml:space="preserve">It examines the social construction of gender and discusses sexuality. As such it adds some new information for students to consider around Foundational Concept 9, Content Category A and Content Category B. </w:t>
      </w:r>
    </w:p>
    <w:p w:rsidR="008E4C07" w:rsidRPr="00E24CCE" w:rsidRDefault="00D34DA0" w:rsidP="002A64BD">
      <w:pPr>
        <w:spacing w:line="360" w:lineRule="auto"/>
      </w:pPr>
      <w:r w:rsidRPr="00E24CCE">
        <w:t xml:space="preserve">Chapter </w:t>
      </w:r>
      <w:r w:rsidR="005D5A79" w:rsidRPr="00E24CCE">
        <w:t>9</w:t>
      </w:r>
      <w:r w:rsidRPr="00E24CCE">
        <w:t xml:space="preserve"> also addresses the social category of gender and its continuing significance in modern society, examining its effects on individuals, groups, and societies.</w:t>
      </w:r>
      <w:r w:rsidR="005604E9" w:rsidRPr="00E24CCE">
        <w:t xml:space="preserve">  </w:t>
      </w:r>
      <w:r w:rsidRPr="00E24CCE">
        <w:t>As such it is linked to Foundational Concept 8, Content Category A.</w:t>
      </w:r>
      <w:r w:rsidR="005604E9" w:rsidRPr="00E24CCE">
        <w:t xml:space="preserve"> </w:t>
      </w:r>
      <w:r w:rsidR="005D5A79" w:rsidRPr="00E24CCE">
        <w:t>It also considers the interaction between gender and discrimination.</w:t>
      </w:r>
      <w:r w:rsidR="005604E9" w:rsidRPr="00E24CCE">
        <w:t xml:space="preserve"> </w:t>
      </w:r>
      <w:r w:rsidR="005D5A79" w:rsidRPr="00E24CCE">
        <w:t xml:space="preserve">As such it is linked to MCAT Foundational Concept 8, Category 8C. </w:t>
      </w:r>
    </w:p>
    <w:p w:rsidR="008E4C07" w:rsidRPr="00E24CCE" w:rsidRDefault="00D34DA0" w:rsidP="002A64BD">
      <w:pPr>
        <w:spacing w:line="360" w:lineRule="auto"/>
      </w:pPr>
      <w:r w:rsidRPr="00E24CCE">
        <w:t>It also addresses agents of socialization and their contribution to the construction of gendered selves.</w:t>
      </w:r>
      <w:r w:rsidR="005604E9" w:rsidRPr="00E24CCE">
        <w:t xml:space="preserve"> </w:t>
      </w:r>
      <w:r w:rsidRPr="00E24CCE">
        <w:t xml:space="preserve">It looks at how gendered norms shape men and women’s experiences in key social institutions including </w:t>
      </w:r>
      <w:r w:rsidR="005D5A79" w:rsidRPr="00E24CCE">
        <w:t>mass media</w:t>
      </w:r>
      <w:r w:rsidRPr="00E24CCE">
        <w:t>, education, and work</w:t>
      </w:r>
      <w:r w:rsidR="005D5A79" w:rsidRPr="00E24CCE">
        <w:t>, and religion</w:t>
      </w:r>
      <w:r w:rsidRPr="00E24CCE">
        <w:t>.</w:t>
      </w:r>
      <w:r w:rsidR="005604E9" w:rsidRPr="00E24CCE">
        <w:t xml:space="preserve"> </w:t>
      </w:r>
      <w:r w:rsidRPr="00E24CCE">
        <w:t xml:space="preserve">As such, it adds some new information for students to consider around Foundational Concept 7, Content Category 7B. </w:t>
      </w:r>
    </w:p>
    <w:p w:rsidR="008E4C07" w:rsidRPr="00E24CCE" w:rsidRDefault="00594484" w:rsidP="002A64BD">
      <w:pPr>
        <w:spacing w:line="360" w:lineRule="auto"/>
      </w:pPr>
      <w:r w:rsidRPr="00E24CCE">
        <w:t>This chapter also addresses national and global social inequality and intersectionality.</w:t>
      </w:r>
      <w:r w:rsidR="005604E9" w:rsidRPr="00E24CCE">
        <w:t xml:space="preserve"> </w:t>
      </w:r>
      <w:r w:rsidRPr="00E24CCE">
        <w:t xml:space="preserve">As such it is tied to MCAT Foundational Concept 10, Content Category A. </w:t>
      </w:r>
    </w:p>
    <w:p w:rsidR="008E4C07" w:rsidRPr="00E24CCE" w:rsidRDefault="008E4C07" w:rsidP="002A64BD">
      <w:pPr>
        <w:keepNext/>
        <w:keepLines/>
        <w:spacing w:line="360" w:lineRule="auto"/>
        <w:outlineLvl w:val="1"/>
        <w:rPr>
          <w:rFonts w:eastAsiaTheme="majorEastAsia"/>
          <w:b/>
          <w:bCs/>
        </w:rPr>
      </w:pPr>
    </w:p>
    <w:p w:rsidR="00D34DA0" w:rsidRPr="00E24CCE" w:rsidRDefault="00020FD3" w:rsidP="00275D64">
      <w:pPr>
        <w:pStyle w:val="Heading2"/>
      </w:pPr>
      <w:r w:rsidRPr="00E24CCE">
        <w:t>MCAT Foundational Standards/Subtopics</w:t>
      </w:r>
    </w:p>
    <w:p w:rsidR="008E4C07" w:rsidRPr="00E24CCE" w:rsidRDefault="00541B4A" w:rsidP="002A64BD">
      <w:pPr>
        <w:shd w:val="clear" w:color="auto" w:fill="FFFFFF"/>
        <w:tabs>
          <w:tab w:val="num" w:pos="720"/>
        </w:tabs>
        <w:spacing w:line="360" w:lineRule="auto"/>
      </w:pPr>
      <w:hyperlink r:id="rId79" w:history="1">
        <w:r w:rsidR="008B54FC" w:rsidRPr="00E24CCE">
          <w:t>Content Category 7B</w:t>
        </w:r>
      </w:hyperlink>
      <w:r w:rsidR="008B54FC" w:rsidRPr="00E24CCE">
        <w:t>: Social Processes that influence human behavior</w:t>
      </w:r>
    </w:p>
    <w:p w:rsidR="008E4C07" w:rsidRPr="00E24CCE" w:rsidRDefault="008B54FC" w:rsidP="002A64BD">
      <w:pPr>
        <w:numPr>
          <w:ilvl w:val="0"/>
          <w:numId w:val="4"/>
        </w:numPr>
        <w:shd w:val="clear" w:color="auto" w:fill="FFFFFF"/>
        <w:spacing w:line="360" w:lineRule="auto"/>
        <w:rPr>
          <w:b/>
        </w:rPr>
      </w:pPr>
      <w:r w:rsidRPr="00E24CCE">
        <w:rPr>
          <w:b/>
        </w:rPr>
        <w:t>Normative and Non-normative behavior</w:t>
      </w:r>
    </w:p>
    <w:p w:rsidR="008E4C07" w:rsidRPr="00E24CCE" w:rsidRDefault="008B54FC" w:rsidP="002A64BD">
      <w:pPr>
        <w:numPr>
          <w:ilvl w:val="1"/>
          <w:numId w:val="4"/>
        </w:numPr>
        <w:shd w:val="clear" w:color="auto" w:fill="FFFFFF"/>
        <w:spacing w:line="360" w:lineRule="auto"/>
      </w:pPr>
      <w:r w:rsidRPr="00E24CCE">
        <w:t>Social norms</w:t>
      </w:r>
    </w:p>
    <w:p w:rsidR="008E4C07" w:rsidRPr="00E24CCE" w:rsidRDefault="008B54FC" w:rsidP="002A64BD">
      <w:pPr>
        <w:numPr>
          <w:ilvl w:val="0"/>
          <w:numId w:val="4"/>
        </w:numPr>
        <w:shd w:val="clear" w:color="auto" w:fill="FFFFFF"/>
        <w:spacing w:line="360" w:lineRule="auto"/>
        <w:rPr>
          <w:b/>
        </w:rPr>
      </w:pPr>
      <w:r w:rsidRPr="00E24CCE">
        <w:rPr>
          <w:b/>
        </w:rPr>
        <w:lastRenderedPageBreak/>
        <w:t xml:space="preserve">Socialization </w:t>
      </w:r>
    </w:p>
    <w:p w:rsidR="008E4C07" w:rsidRPr="00E24CCE" w:rsidRDefault="008B54FC" w:rsidP="002A64BD">
      <w:pPr>
        <w:numPr>
          <w:ilvl w:val="1"/>
          <w:numId w:val="4"/>
        </w:numPr>
        <w:shd w:val="clear" w:color="auto" w:fill="FFFFFF"/>
        <w:spacing w:line="360" w:lineRule="auto"/>
      </w:pPr>
      <w:r w:rsidRPr="00E24CCE">
        <w:t xml:space="preserve">Agents of socialization (family, mass media, peers, </w:t>
      </w:r>
      <w:r w:rsidR="00450198" w:rsidRPr="00E24CCE">
        <w:t xml:space="preserve">and </w:t>
      </w:r>
      <w:r w:rsidRPr="00E24CCE">
        <w:t xml:space="preserve">workplace) </w:t>
      </w:r>
    </w:p>
    <w:p w:rsidR="008E4C07" w:rsidRPr="00E24CCE" w:rsidRDefault="00541B4A" w:rsidP="002A64BD">
      <w:pPr>
        <w:shd w:val="clear" w:color="auto" w:fill="FFFFFF"/>
        <w:spacing w:line="360" w:lineRule="auto"/>
      </w:pPr>
      <w:hyperlink r:id="rId80" w:history="1">
        <w:r w:rsidR="008B54FC" w:rsidRPr="00E24CCE">
          <w:t>Content Category 8A</w:t>
        </w:r>
      </w:hyperlink>
      <w:r w:rsidR="008B54FC" w:rsidRPr="00E24CCE">
        <w:t>: Self-Identity</w:t>
      </w:r>
    </w:p>
    <w:p w:rsidR="008E4C07" w:rsidRPr="00E24CCE" w:rsidRDefault="008B54FC" w:rsidP="002A64BD">
      <w:pPr>
        <w:numPr>
          <w:ilvl w:val="0"/>
          <w:numId w:val="4"/>
        </w:numPr>
        <w:shd w:val="clear" w:color="auto" w:fill="FFFFFF"/>
        <w:spacing w:line="360" w:lineRule="auto"/>
        <w:rPr>
          <w:b/>
        </w:rPr>
      </w:pPr>
      <w:r w:rsidRPr="00E24CCE">
        <w:rPr>
          <w:b/>
        </w:rPr>
        <w:t xml:space="preserve">Self-concept, self-identity, and social identity </w:t>
      </w:r>
    </w:p>
    <w:p w:rsidR="008E4C07" w:rsidRPr="00E24CCE" w:rsidRDefault="008B54FC" w:rsidP="002A64BD">
      <w:pPr>
        <w:numPr>
          <w:ilvl w:val="1"/>
          <w:numId w:val="4"/>
        </w:numPr>
        <w:shd w:val="clear" w:color="auto" w:fill="FFFFFF"/>
        <w:spacing w:line="360" w:lineRule="auto"/>
      </w:pPr>
      <w:r w:rsidRPr="00E24CCE">
        <w:t>Different types of identities (race/ethnicity; gender, age, sexual orientation,</w:t>
      </w:r>
      <w:r w:rsidR="00450198" w:rsidRPr="00E24CCE">
        <w:t xml:space="preserve"> and</w:t>
      </w:r>
      <w:r w:rsidRPr="00E24CCE">
        <w:t xml:space="preserve"> class) </w:t>
      </w:r>
    </w:p>
    <w:p w:rsidR="008E4C07" w:rsidRPr="00E24CCE" w:rsidRDefault="00541B4A" w:rsidP="002A64BD">
      <w:pPr>
        <w:shd w:val="clear" w:color="auto" w:fill="FFFFFF"/>
        <w:spacing w:line="360" w:lineRule="auto"/>
      </w:pPr>
      <w:hyperlink r:id="rId81" w:history="1">
        <w:r w:rsidR="008B54FC" w:rsidRPr="00E24CCE">
          <w:t>Content Category 8C</w:t>
        </w:r>
      </w:hyperlink>
      <w:r w:rsidR="008B54FC" w:rsidRPr="00E24CCE">
        <w:t>: Social Interactions</w:t>
      </w:r>
    </w:p>
    <w:p w:rsidR="008E4C07" w:rsidRPr="00E24CCE" w:rsidRDefault="008B54FC" w:rsidP="002A64BD">
      <w:pPr>
        <w:numPr>
          <w:ilvl w:val="0"/>
          <w:numId w:val="4"/>
        </w:numPr>
        <w:shd w:val="clear" w:color="auto" w:fill="FFFFFF"/>
        <w:spacing w:line="360" w:lineRule="auto"/>
        <w:rPr>
          <w:b/>
        </w:rPr>
      </w:pPr>
      <w:r w:rsidRPr="00E24CCE">
        <w:rPr>
          <w:b/>
        </w:rPr>
        <w:t xml:space="preserve">Discrimination </w:t>
      </w:r>
    </w:p>
    <w:p w:rsidR="008E4C07" w:rsidRPr="002A64BD" w:rsidRDefault="008B54FC" w:rsidP="002A64BD">
      <w:pPr>
        <w:numPr>
          <w:ilvl w:val="1"/>
          <w:numId w:val="4"/>
        </w:numPr>
        <w:shd w:val="clear" w:color="auto" w:fill="FFFFFF"/>
        <w:spacing w:line="360" w:lineRule="auto"/>
      </w:pPr>
      <w:r w:rsidRPr="00E24CCE">
        <w:t>Individual vs. institutional discrimination</w:t>
      </w:r>
    </w:p>
    <w:p w:rsidR="008E4C07" w:rsidRPr="002A64BD" w:rsidRDefault="008B54FC" w:rsidP="002A64BD">
      <w:pPr>
        <w:numPr>
          <w:ilvl w:val="1"/>
          <w:numId w:val="4"/>
        </w:numPr>
        <w:shd w:val="clear" w:color="auto" w:fill="FFFFFF"/>
        <w:spacing w:line="360" w:lineRule="auto"/>
      </w:pPr>
      <w:r w:rsidRPr="00E24CCE">
        <w:t>The relationship between prejudice and discrimination</w:t>
      </w:r>
    </w:p>
    <w:p w:rsidR="008E4C07" w:rsidRPr="002A64BD" w:rsidRDefault="008B54FC" w:rsidP="002A64BD">
      <w:pPr>
        <w:numPr>
          <w:ilvl w:val="1"/>
          <w:numId w:val="4"/>
        </w:numPr>
        <w:shd w:val="clear" w:color="auto" w:fill="FFFFFF"/>
        <w:spacing w:line="360" w:lineRule="auto"/>
      </w:pPr>
      <w:r w:rsidRPr="00E24CCE">
        <w:t>How power, prestige, and class facilitate discrimination</w:t>
      </w:r>
    </w:p>
    <w:p w:rsidR="008E4C07" w:rsidRPr="00E24CCE" w:rsidRDefault="00541B4A" w:rsidP="002A64BD">
      <w:pPr>
        <w:shd w:val="clear" w:color="auto" w:fill="FFFFFF"/>
        <w:spacing w:line="360" w:lineRule="auto"/>
      </w:pPr>
      <w:hyperlink r:id="rId82" w:history="1">
        <w:r w:rsidR="008B54FC" w:rsidRPr="00E24CCE">
          <w:t>Content Category 9B</w:t>
        </w:r>
      </w:hyperlink>
      <w:r w:rsidR="008B54FC" w:rsidRPr="00E24CCE">
        <w:t>: Demographic characteristics and processes</w:t>
      </w:r>
    </w:p>
    <w:p w:rsidR="008E4C07" w:rsidRPr="00E24CCE" w:rsidRDefault="008B54FC" w:rsidP="002A64BD">
      <w:pPr>
        <w:numPr>
          <w:ilvl w:val="0"/>
          <w:numId w:val="4"/>
        </w:numPr>
        <w:shd w:val="clear" w:color="auto" w:fill="FFFFFF"/>
        <w:spacing w:line="360" w:lineRule="auto"/>
        <w:rPr>
          <w:b/>
        </w:rPr>
      </w:pPr>
      <w:r w:rsidRPr="00E24CCE">
        <w:rPr>
          <w:b/>
        </w:rPr>
        <w:t xml:space="preserve">Demographic Structure of Society </w:t>
      </w:r>
    </w:p>
    <w:p w:rsidR="008E4C07" w:rsidRPr="00E24CCE" w:rsidRDefault="008B54FC" w:rsidP="002A64BD">
      <w:pPr>
        <w:numPr>
          <w:ilvl w:val="1"/>
          <w:numId w:val="4"/>
        </w:numPr>
        <w:shd w:val="clear" w:color="auto" w:fill="FFFFFF"/>
        <w:spacing w:line="360" w:lineRule="auto"/>
        <w:rPr>
          <w:b/>
        </w:rPr>
      </w:pPr>
      <w:r w:rsidRPr="00E24CCE">
        <w:t>Gender</w:t>
      </w:r>
    </w:p>
    <w:p w:rsidR="008E4C07" w:rsidRPr="00E24CCE" w:rsidRDefault="008B54FC" w:rsidP="002A64BD">
      <w:pPr>
        <w:numPr>
          <w:ilvl w:val="2"/>
          <w:numId w:val="4"/>
        </w:numPr>
        <w:shd w:val="clear" w:color="auto" w:fill="FFFFFF"/>
        <w:spacing w:line="360" w:lineRule="auto"/>
        <w:rPr>
          <w:b/>
        </w:rPr>
      </w:pPr>
      <w:r w:rsidRPr="00E24CCE">
        <w:t>Sex versus gender</w:t>
      </w:r>
    </w:p>
    <w:p w:rsidR="008E4C07" w:rsidRPr="00E24CCE" w:rsidRDefault="008B54FC" w:rsidP="002A64BD">
      <w:pPr>
        <w:numPr>
          <w:ilvl w:val="2"/>
          <w:numId w:val="4"/>
        </w:numPr>
        <w:shd w:val="clear" w:color="auto" w:fill="FFFFFF"/>
        <w:spacing w:line="360" w:lineRule="auto"/>
        <w:rPr>
          <w:b/>
        </w:rPr>
      </w:pPr>
      <w:r w:rsidRPr="00E24CCE">
        <w:t>The social construction of gender</w:t>
      </w:r>
    </w:p>
    <w:p w:rsidR="008E4C07" w:rsidRPr="00E24CCE" w:rsidRDefault="008B54FC" w:rsidP="002A64BD">
      <w:pPr>
        <w:numPr>
          <w:ilvl w:val="2"/>
          <w:numId w:val="4"/>
        </w:numPr>
        <w:shd w:val="clear" w:color="auto" w:fill="FFFFFF"/>
        <w:spacing w:line="360" w:lineRule="auto"/>
        <w:rPr>
          <w:b/>
        </w:rPr>
      </w:pPr>
      <w:r w:rsidRPr="00E24CCE">
        <w:t>Gender segregation</w:t>
      </w:r>
    </w:p>
    <w:p w:rsidR="008E4C07" w:rsidRPr="00E24CCE" w:rsidRDefault="008B54FC" w:rsidP="002A64BD">
      <w:pPr>
        <w:numPr>
          <w:ilvl w:val="1"/>
          <w:numId w:val="4"/>
        </w:numPr>
        <w:shd w:val="clear" w:color="auto" w:fill="FFFFFF"/>
        <w:spacing w:line="360" w:lineRule="auto"/>
        <w:rPr>
          <w:b/>
        </w:rPr>
      </w:pPr>
      <w:r w:rsidRPr="00E24CCE">
        <w:t xml:space="preserve">Sexual orientation </w:t>
      </w:r>
    </w:p>
    <w:p w:rsidR="008E4C07" w:rsidRPr="00E24CCE" w:rsidRDefault="00541B4A" w:rsidP="002A64BD">
      <w:pPr>
        <w:shd w:val="clear" w:color="auto" w:fill="FFFFFF"/>
        <w:spacing w:line="360" w:lineRule="auto"/>
      </w:pPr>
      <w:hyperlink r:id="rId83" w:history="1">
        <w:r w:rsidR="008B54FC" w:rsidRPr="00E24CCE">
          <w:t>Content Category 10A</w:t>
        </w:r>
      </w:hyperlink>
      <w:r w:rsidR="008B54FC" w:rsidRPr="00E24CCE">
        <w:t>: Social Inequality</w:t>
      </w:r>
    </w:p>
    <w:p w:rsidR="008E4C07" w:rsidRPr="00E24CCE" w:rsidRDefault="008B54FC" w:rsidP="002A64BD">
      <w:pPr>
        <w:numPr>
          <w:ilvl w:val="0"/>
          <w:numId w:val="14"/>
        </w:numPr>
        <w:shd w:val="clear" w:color="auto" w:fill="FFFFFF"/>
        <w:spacing w:line="360" w:lineRule="auto"/>
        <w:rPr>
          <w:b/>
        </w:rPr>
      </w:pPr>
      <w:r w:rsidRPr="00E24CCE">
        <w:rPr>
          <w:b/>
        </w:rPr>
        <w:t>Social Class</w:t>
      </w:r>
    </w:p>
    <w:p w:rsidR="008E4C07" w:rsidRPr="00E24CCE" w:rsidRDefault="008B54FC" w:rsidP="002A64BD">
      <w:pPr>
        <w:numPr>
          <w:ilvl w:val="1"/>
          <w:numId w:val="14"/>
        </w:numPr>
        <w:shd w:val="clear" w:color="auto" w:fill="FFFFFF"/>
        <w:spacing w:line="360" w:lineRule="auto"/>
        <w:rPr>
          <w:b/>
        </w:rPr>
      </w:pPr>
      <w:r w:rsidRPr="00E24CCE">
        <w:t xml:space="preserve">Aspects of social stratification </w:t>
      </w:r>
    </w:p>
    <w:p w:rsidR="008E4C07" w:rsidRPr="00E24CCE" w:rsidRDefault="008B54FC" w:rsidP="002A64BD">
      <w:pPr>
        <w:numPr>
          <w:ilvl w:val="2"/>
          <w:numId w:val="14"/>
        </w:numPr>
        <w:shd w:val="clear" w:color="auto" w:fill="FFFFFF"/>
        <w:spacing w:line="360" w:lineRule="auto"/>
        <w:rPr>
          <w:b/>
        </w:rPr>
      </w:pPr>
      <w:r w:rsidRPr="00E24CCE">
        <w:t xml:space="preserve">Intersectionality (race, gender, </w:t>
      </w:r>
      <w:r w:rsidR="00FB76E2" w:rsidRPr="00E24CCE">
        <w:t xml:space="preserve">and </w:t>
      </w:r>
      <w:r w:rsidRPr="00E24CCE">
        <w:t>age)</w:t>
      </w:r>
    </w:p>
    <w:p w:rsidR="008E4C07" w:rsidRPr="00E24CCE" w:rsidRDefault="008B54FC" w:rsidP="002A64BD">
      <w:pPr>
        <w:numPr>
          <w:ilvl w:val="2"/>
          <w:numId w:val="14"/>
        </w:numPr>
        <w:shd w:val="clear" w:color="auto" w:fill="FFFFFF"/>
        <w:spacing w:line="360" w:lineRule="auto"/>
        <w:rPr>
          <w:b/>
        </w:rPr>
      </w:pPr>
      <w:r w:rsidRPr="00E24CCE">
        <w:t>Global inequalities</w:t>
      </w:r>
    </w:p>
    <w:p w:rsidR="008E4C07" w:rsidRPr="00E24CCE" w:rsidRDefault="008E4C07" w:rsidP="002A64BD">
      <w:pPr>
        <w:keepNext/>
        <w:keepLines/>
        <w:spacing w:line="360" w:lineRule="auto"/>
        <w:outlineLvl w:val="1"/>
        <w:rPr>
          <w:rFonts w:eastAsiaTheme="majorEastAsia"/>
          <w:b/>
          <w:bCs/>
          <w:sz w:val="28"/>
          <w:szCs w:val="28"/>
        </w:rPr>
      </w:pPr>
    </w:p>
    <w:p w:rsidR="009F2A9E" w:rsidRPr="00E24CCE" w:rsidRDefault="009F2A9E" w:rsidP="00275D64">
      <w:pPr>
        <w:pStyle w:val="Heading2"/>
      </w:pPr>
      <w:r w:rsidRPr="00E24CCE">
        <w:t>For Further Research and Exploration</w:t>
      </w:r>
    </w:p>
    <w:p w:rsidR="008E4C07" w:rsidRPr="00E24CCE" w:rsidRDefault="00541B4A" w:rsidP="002A64BD">
      <w:pPr>
        <w:keepNext/>
        <w:keepLines/>
        <w:numPr>
          <w:ilvl w:val="0"/>
          <w:numId w:val="10"/>
        </w:numPr>
        <w:tabs>
          <w:tab w:val="clear" w:pos="720"/>
          <w:tab w:val="num" w:pos="360"/>
        </w:tabs>
        <w:spacing w:line="360" w:lineRule="auto"/>
        <w:ind w:left="360"/>
        <w:outlineLvl w:val="0"/>
        <w:rPr>
          <w:b/>
          <w:bCs/>
          <w:snapToGrid w:val="0"/>
        </w:rPr>
      </w:pPr>
      <w:hyperlink r:id="rId84" w:history="1">
        <w:r w:rsidR="008B54FC" w:rsidRPr="00E24CCE">
          <w:rPr>
            <w:rStyle w:val="Hyperlink"/>
            <w:b/>
            <w:bCs/>
            <w:snapToGrid w:val="0"/>
          </w:rPr>
          <w:t>GLAAD Transgender FAQ</w:t>
        </w:r>
      </w:hyperlink>
    </w:p>
    <w:p w:rsidR="008E4C07" w:rsidRPr="00E24CCE" w:rsidRDefault="008B54FC" w:rsidP="002A64BD">
      <w:pPr>
        <w:spacing w:line="360" w:lineRule="auto"/>
        <w:ind w:firstLine="360"/>
        <w:rPr>
          <w:bCs/>
          <w:snapToGrid w:val="0"/>
        </w:rPr>
      </w:pPr>
      <w:r w:rsidRPr="00E24CCE">
        <w:rPr>
          <w:bCs/>
          <w:snapToGrid w:val="0"/>
        </w:rPr>
        <w:t xml:space="preserve">Definitions and resources around transgender, gender identity, and sexual orientation. </w:t>
      </w:r>
    </w:p>
    <w:p w:rsidR="008E4C07" w:rsidRPr="00E24CCE" w:rsidRDefault="00541B4A" w:rsidP="002A64BD">
      <w:pPr>
        <w:numPr>
          <w:ilvl w:val="0"/>
          <w:numId w:val="7"/>
        </w:numPr>
        <w:tabs>
          <w:tab w:val="clear" w:pos="720"/>
          <w:tab w:val="num" w:pos="360"/>
        </w:tabs>
        <w:spacing w:line="360" w:lineRule="auto"/>
        <w:ind w:left="360"/>
        <w:rPr>
          <w:b/>
          <w:bCs/>
          <w:snapToGrid w:val="0"/>
        </w:rPr>
      </w:pPr>
      <w:hyperlink r:id="rId85" w:history="1">
        <w:r w:rsidR="008B54FC" w:rsidRPr="00E24CCE">
          <w:rPr>
            <w:rStyle w:val="Hyperlink"/>
            <w:b/>
            <w:bCs/>
            <w:snapToGrid w:val="0"/>
          </w:rPr>
          <w:t>Institute for Women’s Policy Research</w:t>
        </w:r>
      </w:hyperlink>
    </w:p>
    <w:p w:rsidR="008E4C07" w:rsidRPr="00E24CCE" w:rsidRDefault="008B54FC" w:rsidP="002A64BD">
      <w:pPr>
        <w:spacing w:line="360" w:lineRule="auto"/>
        <w:ind w:left="360"/>
        <w:rPr>
          <w:snapToGrid w:val="0"/>
        </w:rPr>
      </w:pPr>
      <w:r w:rsidRPr="00E24CCE">
        <w:rPr>
          <w:snapToGrid w:val="0"/>
        </w:rPr>
        <w:t>How do women’s wages compare to men’s?</w:t>
      </w:r>
      <w:r w:rsidR="005604E9" w:rsidRPr="00E24CCE">
        <w:rPr>
          <w:snapToGrid w:val="0"/>
        </w:rPr>
        <w:t xml:space="preserve"> </w:t>
      </w:r>
      <w:r w:rsidRPr="00E24CCE">
        <w:rPr>
          <w:snapToGrid w:val="0"/>
        </w:rPr>
        <w:t>Has welfare reform been successful?</w:t>
      </w:r>
      <w:r w:rsidR="005604E9" w:rsidRPr="00E24CCE">
        <w:rPr>
          <w:snapToGrid w:val="0"/>
        </w:rPr>
        <w:t xml:space="preserve"> </w:t>
      </w:r>
      <w:r w:rsidRPr="00E24CCE">
        <w:rPr>
          <w:snapToGrid w:val="0"/>
        </w:rPr>
        <w:t>What governmental policy is necessary to create positive social change for women and children?</w:t>
      </w:r>
      <w:r w:rsidR="005604E9" w:rsidRPr="00E24CCE">
        <w:rPr>
          <w:snapToGrid w:val="0"/>
        </w:rPr>
        <w:t xml:space="preserve"> </w:t>
      </w:r>
      <w:r w:rsidRPr="00E24CCE">
        <w:rPr>
          <w:snapToGrid w:val="0"/>
        </w:rPr>
        <w:t>This website answers these and other questions related to wages, welfare, social security, and other policy-related issues.</w:t>
      </w:r>
    </w:p>
    <w:p w:rsidR="008E4C07" w:rsidRPr="00E24CCE" w:rsidRDefault="00541B4A" w:rsidP="002A64BD">
      <w:pPr>
        <w:numPr>
          <w:ilvl w:val="0"/>
          <w:numId w:val="7"/>
        </w:numPr>
        <w:tabs>
          <w:tab w:val="clear" w:pos="720"/>
          <w:tab w:val="num" w:pos="360"/>
        </w:tabs>
        <w:spacing w:line="360" w:lineRule="auto"/>
        <w:ind w:left="360"/>
        <w:outlineLvl w:val="0"/>
        <w:rPr>
          <w:b/>
          <w:bCs/>
          <w:kern w:val="36"/>
        </w:rPr>
      </w:pPr>
      <w:hyperlink r:id="rId86" w:history="1">
        <w:r w:rsidR="008B54FC" w:rsidRPr="00E24CCE">
          <w:rPr>
            <w:rStyle w:val="Hyperlink"/>
            <w:b/>
            <w:bCs/>
            <w:kern w:val="36"/>
          </w:rPr>
          <w:t>Demographic structure of society - sex, gender, and sexual orientation</w:t>
        </w:r>
      </w:hyperlink>
    </w:p>
    <w:p w:rsidR="008E4C07" w:rsidRPr="00E24CCE" w:rsidRDefault="008B54FC" w:rsidP="002A64BD">
      <w:pPr>
        <w:spacing w:line="360" w:lineRule="auto"/>
        <w:ind w:left="360"/>
      </w:pPr>
      <w:r w:rsidRPr="00E24CCE">
        <w:t>This seven</w:t>
      </w:r>
      <w:r w:rsidR="00593AB0">
        <w:t>-</w:t>
      </w:r>
      <w:r w:rsidRPr="00E24CCE">
        <w:t xml:space="preserve">minute video collaboration between The Association of American Medical Colleges and Khan University provides a refresher on sex, gender, sexual orientation, gender roles, </w:t>
      </w:r>
      <w:r w:rsidR="00A56069" w:rsidRPr="00E24CCE">
        <w:t xml:space="preserve">and </w:t>
      </w:r>
      <w:r w:rsidRPr="00E24CCE">
        <w:t>discrimination.</w:t>
      </w:r>
      <w:r w:rsidR="005604E9" w:rsidRPr="00E24CCE">
        <w:t xml:space="preserve"> </w:t>
      </w:r>
    </w:p>
    <w:p w:rsidR="008E4C07" w:rsidRPr="00E24CCE" w:rsidRDefault="00541B4A" w:rsidP="002A64BD">
      <w:pPr>
        <w:keepNext/>
        <w:keepLines/>
        <w:numPr>
          <w:ilvl w:val="0"/>
          <w:numId w:val="7"/>
        </w:numPr>
        <w:tabs>
          <w:tab w:val="clear" w:pos="720"/>
          <w:tab w:val="num" w:pos="360"/>
        </w:tabs>
        <w:spacing w:line="360" w:lineRule="auto"/>
        <w:ind w:left="360"/>
        <w:outlineLvl w:val="0"/>
        <w:rPr>
          <w:rFonts w:eastAsiaTheme="majorEastAsia"/>
          <w:b/>
        </w:rPr>
      </w:pPr>
      <w:hyperlink r:id="rId87" w:history="1">
        <w:r w:rsidRPr="002A64BD">
          <w:rPr>
            <w:rStyle w:val="Hyperlink"/>
            <w:rFonts w:eastAsiaTheme="majorEastAsia"/>
          </w:rPr>
          <w:t>Regulating Latina Youth Sexualities through Community Health Centers: Discourses and Practices of Sexual Citizenship.</w:t>
        </w:r>
      </w:hyperlink>
    </w:p>
    <w:p w:rsidR="008E4C07" w:rsidRPr="00E24CCE" w:rsidRDefault="008B54FC" w:rsidP="002A64BD">
      <w:pPr>
        <w:keepNext/>
        <w:keepLines/>
        <w:spacing w:line="360" w:lineRule="auto"/>
        <w:ind w:left="360"/>
        <w:outlineLvl w:val="0"/>
        <w:rPr>
          <w:rFonts w:eastAsiaTheme="majorEastAsia"/>
          <w:bCs/>
        </w:rPr>
      </w:pPr>
      <w:r w:rsidRPr="00E24CCE">
        <w:rPr>
          <w:rFonts w:eastAsiaTheme="majorEastAsia"/>
          <w:bCs/>
        </w:rPr>
        <w:t>This</w:t>
      </w:r>
      <w:r w:rsidRPr="00E24CCE">
        <w:rPr>
          <w:rFonts w:eastAsiaTheme="majorEastAsia"/>
          <w:bCs/>
          <w:i/>
        </w:rPr>
        <w:t xml:space="preserve"> </w:t>
      </w:r>
      <w:r w:rsidRPr="00E24CCE">
        <w:rPr>
          <w:rFonts w:eastAsiaTheme="majorEastAsia"/>
          <w:bCs/>
        </w:rPr>
        <w:t>qualitative research explores the regulation of Latina youth sexualities in the context of sexual and reproductive health care provision. It enlists in-depth interviews with health care providers in two Latino-serving community health centers.</w:t>
      </w:r>
      <w:r w:rsidR="005604E9" w:rsidRPr="00E24CCE">
        <w:rPr>
          <w:rFonts w:eastAsiaTheme="majorEastAsia"/>
          <w:bCs/>
        </w:rPr>
        <w:t xml:space="preserve"> </w:t>
      </w:r>
      <w:r w:rsidRPr="00E24CCE">
        <w:rPr>
          <w:rFonts w:eastAsiaTheme="majorEastAsia"/>
          <w:bCs/>
        </w:rPr>
        <w:t xml:space="preserve">Students might use this article to understand more about social control, sexuality, racial and ethnic inequality, discrimination. </w:t>
      </w:r>
    </w:p>
    <w:p w:rsidR="008E4C07" w:rsidRPr="00E24CCE" w:rsidRDefault="00541B4A" w:rsidP="002A64BD">
      <w:pPr>
        <w:keepNext/>
        <w:keepLines/>
        <w:numPr>
          <w:ilvl w:val="0"/>
          <w:numId w:val="7"/>
        </w:numPr>
        <w:tabs>
          <w:tab w:val="clear" w:pos="720"/>
          <w:tab w:val="num" w:pos="360"/>
        </w:tabs>
        <w:spacing w:line="360" w:lineRule="auto"/>
        <w:ind w:left="360"/>
        <w:outlineLvl w:val="0"/>
        <w:rPr>
          <w:rFonts w:eastAsiaTheme="majorEastAsia"/>
          <w:b/>
          <w:bCs/>
        </w:rPr>
      </w:pPr>
      <w:hyperlink r:id="rId88" w:history="1">
        <w:r w:rsidR="008B54FC" w:rsidRPr="00E24CCE">
          <w:rPr>
            <w:rStyle w:val="Hyperlink"/>
            <w:rFonts w:eastAsiaTheme="majorEastAsia"/>
            <w:b/>
            <w:bCs/>
          </w:rPr>
          <w:t>The Social Construction of Sperm</w:t>
        </w:r>
      </w:hyperlink>
    </w:p>
    <w:p w:rsidR="008E4C07" w:rsidRPr="00E24CCE" w:rsidRDefault="008B54FC" w:rsidP="002A64BD">
      <w:pPr>
        <w:spacing w:line="360" w:lineRule="auto"/>
        <w:ind w:left="360"/>
      </w:pPr>
      <w:r w:rsidRPr="00E24CCE">
        <w:t xml:space="preserve">This </w:t>
      </w:r>
      <w:r w:rsidRPr="00E24CCE">
        <w:rPr>
          <w:i/>
        </w:rPr>
        <w:t xml:space="preserve">Sociological Images </w:t>
      </w:r>
      <w:r w:rsidRPr="00E24CCE">
        <w:t xml:space="preserve">piece graphically shows how a biological substance (sperm) is gendered and socially constructed in texts. </w:t>
      </w:r>
    </w:p>
    <w:p w:rsidR="008E4C07" w:rsidRPr="00E24CCE" w:rsidRDefault="00541B4A" w:rsidP="002A64BD">
      <w:pPr>
        <w:numPr>
          <w:ilvl w:val="0"/>
          <w:numId w:val="7"/>
        </w:numPr>
        <w:tabs>
          <w:tab w:val="clear" w:pos="720"/>
          <w:tab w:val="num" w:pos="360"/>
        </w:tabs>
        <w:spacing w:line="360" w:lineRule="auto"/>
        <w:ind w:left="360"/>
        <w:rPr>
          <w:b/>
        </w:rPr>
      </w:pPr>
      <w:hyperlink r:id="rId89" w:history="1">
        <w:r w:rsidR="008B54FC" w:rsidRPr="00E24CCE">
          <w:rPr>
            <w:rStyle w:val="Hyperlink"/>
            <w:b/>
          </w:rPr>
          <w:t>Feminizing The Masculine</w:t>
        </w:r>
      </w:hyperlink>
    </w:p>
    <w:p w:rsidR="008E4C07" w:rsidRPr="00E24CCE" w:rsidRDefault="008B54FC" w:rsidP="002A64BD">
      <w:pPr>
        <w:spacing w:line="360" w:lineRule="auto"/>
        <w:ind w:firstLine="360"/>
      </w:pPr>
      <w:r w:rsidRPr="00E24CCE">
        <w:t>This collection of images is a great visual of the social construction of gender.</w:t>
      </w:r>
      <w:r w:rsidR="005604E9" w:rsidRPr="00E24CCE">
        <w:t xml:space="preserve"> </w:t>
      </w:r>
    </w:p>
    <w:p w:rsidR="008E4C07" w:rsidRPr="00E24CCE" w:rsidRDefault="00541B4A" w:rsidP="002A64BD">
      <w:pPr>
        <w:numPr>
          <w:ilvl w:val="0"/>
          <w:numId w:val="7"/>
        </w:numPr>
        <w:tabs>
          <w:tab w:val="clear" w:pos="720"/>
          <w:tab w:val="num" w:pos="0"/>
          <w:tab w:val="num" w:pos="360"/>
        </w:tabs>
        <w:spacing w:line="360" w:lineRule="auto"/>
        <w:ind w:left="360"/>
        <w:rPr>
          <w:rFonts w:eastAsiaTheme="majorEastAsia"/>
          <w:b/>
          <w:bCs/>
        </w:rPr>
      </w:pPr>
      <w:hyperlink r:id="rId90" w:history="1">
        <w:r w:rsidR="008B54FC" w:rsidRPr="00E24CCE">
          <w:rPr>
            <w:rStyle w:val="Hyperlink"/>
            <w:b/>
          </w:rPr>
          <w:t>Stereotypes</w:t>
        </w:r>
        <w:r w:rsidR="008B54FC" w:rsidRPr="00E24CCE">
          <w:rPr>
            <w:rStyle w:val="Hyperlink"/>
            <w:rFonts w:eastAsiaTheme="majorEastAsia"/>
            <w:b/>
            <w:bCs/>
          </w:rPr>
          <w:t>, Stereotype Threat, and Self-Fulfilling Prophecy</w:t>
        </w:r>
      </w:hyperlink>
    </w:p>
    <w:p w:rsidR="008E4C07" w:rsidRPr="00E24CCE" w:rsidRDefault="008B54FC" w:rsidP="002A64BD">
      <w:pPr>
        <w:spacing w:line="360" w:lineRule="auto"/>
        <w:ind w:left="360"/>
      </w:pPr>
      <w:r w:rsidRPr="00E24CCE">
        <w:t>This six</w:t>
      </w:r>
      <w:r w:rsidR="00DA72D8">
        <w:t>-</w:t>
      </w:r>
      <w:r w:rsidRPr="00E24CCE">
        <w:t>minute video introduces stereotype, stereotype threat and self-fulfilling prophecy.</w:t>
      </w:r>
      <w:r w:rsidR="005604E9" w:rsidRPr="00E24CCE">
        <w:t xml:space="preserve"> </w:t>
      </w:r>
      <w:r w:rsidRPr="00E24CCE">
        <w:t xml:space="preserve">It is collaboration between The Association of American Medical Colleges and Khan University. </w:t>
      </w:r>
    </w:p>
    <w:p w:rsidR="008E4C07" w:rsidRPr="002A64BD" w:rsidRDefault="00020FD3" w:rsidP="002A64BD">
      <w:pPr>
        <w:spacing w:line="360" w:lineRule="auto"/>
        <w:rPr>
          <w:rFonts w:eastAsiaTheme="majorEastAsia"/>
          <w:b/>
          <w:bCs/>
          <w:color w:val="365F91" w:themeColor="accent1" w:themeShade="BF"/>
          <w:sz w:val="28"/>
          <w:szCs w:val="28"/>
        </w:rPr>
      </w:pPr>
      <w:r w:rsidRPr="00E24CCE">
        <w:br w:type="page"/>
      </w:r>
    </w:p>
    <w:p w:rsidR="008E4C07" w:rsidRPr="00E24CCE" w:rsidRDefault="009F2A9E" w:rsidP="002A64BD">
      <w:pPr>
        <w:pStyle w:val="Heading1"/>
        <w:spacing w:line="360" w:lineRule="auto"/>
        <w:rPr>
          <w:rFonts w:cs="Times New Roman"/>
        </w:rPr>
      </w:pPr>
      <w:r w:rsidRPr="00E24CCE">
        <w:rPr>
          <w:rFonts w:cs="Times New Roman"/>
        </w:rPr>
        <w:lastRenderedPageBreak/>
        <w:t>Chapter 10: Family</w:t>
      </w:r>
      <w:r w:rsidR="00FA3C71" w:rsidRPr="00E24CCE">
        <w:rPr>
          <w:rFonts w:cs="Times New Roman"/>
        </w:rPr>
        <w:t xml:space="preserve"> and Education</w:t>
      </w:r>
    </w:p>
    <w:p w:rsidR="008E4C07" w:rsidRPr="00E24CCE" w:rsidRDefault="0073068E">
      <w:pPr>
        <w:spacing w:line="360" w:lineRule="auto"/>
      </w:pPr>
      <w:r w:rsidRPr="00E24CCE">
        <w:t>Chapter 1</w:t>
      </w:r>
      <w:r w:rsidR="00594484" w:rsidRPr="00E24CCE">
        <w:t>0</w:t>
      </w:r>
      <w:r w:rsidRPr="00E24CCE">
        <w:t xml:space="preserve"> begins with a vignette that </w:t>
      </w:r>
      <w:r w:rsidR="006E765B" w:rsidRPr="00E24CCE">
        <w:t>contrasts</w:t>
      </w:r>
      <w:r w:rsidRPr="00E24CCE">
        <w:t xml:space="preserve"> different types of family arrangements across the globe.</w:t>
      </w:r>
      <w:r w:rsidR="005604E9" w:rsidRPr="00E24CCE">
        <w:t xml:space="preserve"> </w:t>
      </w:r>
      <w:r w:rsidRPr="00E24CCE">
        <w:t xml:space="preserve">It introduces key terms and concepts used in the sociological study of families including </w:t>
      </w:r>
      <w:r w:rsidR="006E765B" w:rsidRPr="00E24CCE">
        <w:t xml:space="preserve">the definition </w:t>
      </w:r>
      <w:r w:rsidRPr="00E24CCE">
        <w:t xml:space="preserve">of family </w:t>
      </w:r>
      <w:r w:rsidR="006E765B" w:rsidRPr="00E24CCE">
        <w:t xml:space="preserve">and composition of family, family </w:t>
      </w:r>
      <w:r w:rsidRPr="00E24CCE">
        <w:t>as an institution, and kinship.</w:t>
      </w:r>
      <w:r w:rsidR="005604E9" w:rsidRPr="00E24CCE">
        <w:t xml:space="preserve"> </w:t>
      </w:r>
      <w:r w:rsidRPr="00E24CCE">
        <w:t xml:space="preserve">It also spends some time on </w:t>
      </w:r>
      <w:r w:rsidR="00B36E94" w:rsidRPr="00E24CCE">
        <w:t xml:space="preserve">functionalist, conflict, rational choice, and </w:t>
      </w:r>
      <w:r w:rsidRPr="00E24CCE">
        <w:t>feminist perspectives on family.</w:t>
      </w:r>
      <w:r w:rsidR="005604E9" w:rsidRPr="00E24CCE">
        <w:t xml:space="preserve"> </w:t>
      </w:r>
      <w:r w:rsidRPr="00E24CCE">
        <w:t xml:space="preserve">It explores diversity in family forms, </w:t>
      </w:r>
      <w:r w:rsidR="00B36E94" w:rsidRPr="00E24CCE">
        <w:t xml:space="preserve">and </w:t>
      </w:r>
      <w:r w:rsidRPr="00E24CCE">
        <w:t xml:space="preserve">trends in </w:t>
      </w:r>
      <w:r w:rsidR="00B36E94" w:rsidRPr="00E24CCE">
        <w:t>marriage and divorce</w:t>
      </w:r>
      <w:r w:rsidRPr="00E24CCE">
        <w:t xml:space="preserve">. To those ends, it is primarily linked to MCAT Foundational Concept 9, Content Category 9A. </w:t>
      </w:r>
      <w:r w:rsidR="00FA3C71" w:rsidRPr="00E24CCE">
        <w:t>Chapter 10 also examines hidden curriculum, teacher expectancy, and meso and micro</w:t>
      </w:r>
      <w:r w:rsidR="008F23DD">
        <w:t xml:space="preserve"> </w:t>
      </w:r>
      <w:r w:rsidR="00FA3C71" w:rsidRPr="00E24CCE">
        <w:t>perspectives of education, and sociological theories of education.</w:t>
      </w:r>
      <w:r w:rsidR="005604E9" w:rsidRPr="00E24CCE">
        <w:t xml:space="preserve"> </w:t>
      </w:r>
      <w:r w:rsidR="00FA3C71" w:rsidRPr="00E24CCE">
        <w:t xml:space="preserve">As such it is a good refresher for MCAT Foundational Concept 9, Category 9A theories and the social institution of education. </w:t>
      </w:r>
    </w:p>
    <w:p w:rsidR="008E4C07" w:rsidRPr="00E24CCE" w:rsidRDefault="00FA3C71" w:rsidP="002A64BD">
      <w:pPr>
        <w:spacing w:line="360" w:lineRule="auto"/>
      </w:pPr>
      <w:r w:rsidRPr="00E24CCE">
        <w:t>Chapter 10 explores social interaction in schools, and statuses and roles in the educational system, and educational bureaucracy.</w:t>
      </w:r>
      <w:r w:rsidR="005604E9" w:rsidRPr="00E24CCE">
        <w:t xml:space="preserve"> </w:t>
      </w:r>
      <w:r w:rsidRPr="00E24CCE">
        <w:t>As such, it references students back to MCAT Foundational Concept 8, Content Category 8C.</w:t>
      </w:r>
    </w:p>
    <w:p w:rsidR="008E4C07" w:rsidRPr="00E24CCE" w:rsidRDefault="00FA3C71" w:rsidP="002A64BD">
      <w:pPr>
        <w:spacing w:line="360" w:lineRule="auto"/>
      </w:pPr>
      <w:r w:rsidRPr="00E24CCE">
        <w:t>Chapter 10 also examines intersectionality of race, gender</w:t>
      </w:r>
      <w:r w:rsidR="00A56069" w:rsidRPr="00E24CCE">
        <w:t>,</w:t>
      </w:r>
      <w:r w:rsidRPr="00E24CCE">
        <w:t xml:space="preserve"> and class in education.</w:t>
      </w:r>
      <w:r w:rsidR="00000654" w:rsidRPr="00E24CCE">
        <w:t xml:space="preserve"> </w:t>
      </w:r>
      <w:r w:rsidRPr="00E24CCE">
        <w:t>It also briefly explores education and global concerns.</w:t>
      </w:r>
      <w:r w:rsidR="005604E9" w:rsidRPr="00E24CCE">
        <w:t xml:space="preserve"> </w:t>
      </w:r>
      <w:r w:rsidRPr="00E24CCE">
        <w:t xml:space="preserve">As such it is connected to MCAT Foundational Concept 10, Content Category 10 A. </w:t>
      </w:r>
    </w:p>
    <w:p w:rsidR="008E4C07" w:rsidRPr="00E24CCE" w:rsidRDefault="008E4C07" w:rsidP="002A64BD">
      <w:pPr>
        <w:spacing w:line="360" w:lineRule="auto"/>
      </w:pPr>
    </w:p>
    <w:p w:rsidR="006E765B" w:rsidRPr="00E24CCE" w:rsidRDefault="00020FD3" w:rsidP="00275D64">
      <w:pPr>
        <w:pStyle w:val="Heading2"/>
      </w:pPr>
      <w:r w:rsidRPr="00E24CCE">
        <w:t>MCAT Foundational Standards/Subtopics</w:t>
      </w:r>
    </w:p>
    <w:p w:rsidR="008E4C07" w:rsidRPr="00E24CCE" w:rsidRDefault="00541B4A" w:rsidP="002A64BD">
      <w:pPr>
        <w:shd w:val="clear" w:color="auto" w:fill="FFFFFF"/>
        <w:spacing w:line="360" w:lineRule="auto"/>
      </w:pPr>
      <w:hyperlink r:id="rId91" w:history="1">
        <w:r w:rsidR="006827F2" w:rsidRPr="00E24CCE">
          <w:t>Content Category 9A</w:t>
        </w:r>
      </w:hyperlink>
      <w:r w:rsidR="006827F2" w:rsidRPr="00E24CCE">
        <w:t>: Understanding social structure</w:t>
      </w:r>
    </w:p>
    <w:p w:rsidR="008E4C07" w:rsidRPr="002A64BD" w:rsidRDefault="006827F2" w:rsidP="002A64BD">
      <w:pPr>
        <w:pStyle w:val="BulletedList"/>
        <w:rPr>
          <w:b/>
        </w:rPr>
      </w:pPr>
      <w:r w:rsidRPr="002A64BD">
        <w:rPr>
          <w:b/>
        </w:rPr>
        <w:t xml:space="preserve">Theoretical Approaches </w:t>
      </w:r>
    </w:p>
    <w:p w:rsidR="008E4C07" w:rsidRPr="00E24CCE" w:rsidRDefault="006827F2" w:rsidP="002A64BD">
      <w:pPr>
        <w:pStyle w:val="BulletedList"/>
        <w:numPr>
          <w:ilvl w:val="1"/>
          <w:numId w:val="37"/>
        </w:numPr>
      </w:pPr>
      <w:r w:rsidRPr="00E24CCE">
        <w:t>Functionalism</w:t>
      </w:r>
    </w:p>
    <w:p w:rsidR="008E4C07" w:rsidRPr="00E24CCE" w:rsidRDefault="006827F2" w:rsidP="002A64BD">
      <w:pPr>
        <w:pStyle w:val="BulletedList"/>
        <w:numPr>
          <w:ilvl w:val="1"/>
          <w:numId w:val="37"/>
        </w:numPr>
      </w:pPr>
      <w:r w:rsidRPr="00E24CCE">
        <w:t>Symbolic Interactionist</w:t>
      </w:r>
    </w:p>
    <w:p w:rsidR="008E4C07" w:rsidRPr="00E24CCE" w:rsidRDefault="006827F2" w:rsidP="002A64BD">
      <w:pPr>
        <w:pStyle w:val="BulletedList"/>
        <w:numPr>
          <w:ilvl w:val="1"/>
          <w:numId w:val="37"/>
        </w:numPr>
      </w:pPr>
      <w:r w:rsidRPr="00E24CCE">
        <w:t>Conflict</w:t>
      </w:r>
    </w:p>
    <w:p w:rsidR="008E4C07" w:rsidRPr="00E24CCE" w:rsidRDefault="006827F2" w:rsidP="002A64BD">
      <w:pPr>
        <w:pStyle w:val="BulletedList"/>
        <w:numPr>
          <w:ilvl w:val="1"/>
          <w:numId w:val="37"/>
        </w:numPr>
      </w:pPr>
      <w:r w:rsidRPr="00E24CCE">
        <w:t>Rational Choice Theory</w:t>
      </w:r>
    </w:p>
    <w:p w:rsidR="008E4C07" w:rsidRPr="00E24CCE" w:rsidRDefault="006827F2" w:rsidP="002A64BD">
      <w:pPr>
        <w:pStyle w:val="BulletedList"/>
        <w:numPr>
          <w:ilvl w:val="1"/>
          <w:numId w:val="37"/>
        </w:numPr>
      </w:pPr>
      <w:r w:rsidRPr="00E24CCE">
        <w:lastRenderedPageBreak/>
        <w:t>Feminist theory</w:t>
      </w:r>
    </w:p>
    <w:p w:rsidR="008E4C07" w:rsidRPr="002A64BD" w:rsidRDefault="006827F2" w:rsidP="002A64BD">
      <w:pPr>
        <w:pStyle w:val="BulletedList"/>
        <w:rPr>
          <w:b/>
        </w:rPr>
      </w:pPr>
      <w:r w:rsidRPr="002A64BD">
        <w:rPr>
          <w:b/>
        </w:rPr>
        <w:t>Social Institutions</w:t>
      </w:r>
    </w:p>
    <w:p w:rsidR="008E4C07" w:rsidRPr="00E24CCE" w:rsidRDefault="006827F2" w:rsidP="002A64BD">
      <w:pPr>
        <w:pStyle w:val="BulletedList"/>
        <w:numPr>
          <w:ilvl w:val="1"/>
          <w:numId w:val="37"/>
        </w:numPr>
      </w:pPr>
      <w:r w:rsidRPr="00E24CCE">
        <w:t xml:space="preserve">Family </w:t>
      </w:r>
    </w:p>
    <w:p w:rsidR="008E4C07" w:rsidRPr="00E24CCE" w:rsidRDefault="006827F2" w:rsidP="002A64BD">
      <w:pPr>
        <w:pStyle w:val="BulletedList"/>
        <w:numPr>
          <w:ilvl w:val="2"/>
          <w:numId w:val="37"/>
        </w:numPr>
      </w:pPr>
      <w:r w:rsidRPr="00E24CCE">
        <w:t>Forms of kinship</w:t>
      </w:r>
    </w:p>
    <w:p w:rsidR="008E4C07" w:rsidRPr="00E24CCE" w:rsidRDefault="006827F2" w:rsidP="002A64BD">
      <w:pPr>
        <w:pStyle w:val="BulletedList"/>
        <w:numPr>
          <w:ilvl w:val="2"/>
          <w:numId w:val="37"/>
        </w:numPr>
      </w:pPr>
      <w:r w:rsidRPr="00E24CCE">
        <w:t>Diversity in family forms</w:t>
      </w:r>
    </w:p>
    <w:p w:rsidR="008E4C07" w:rsidRPr="00E24CCE" w:rsidRDefault="006827F2" w:rsidP="002A64BD">
      <w:pPr>
        <w:pStyle w:val="BulletedList"/>
        <w:numPr>
          <w:ilvl w:val="2"/>
          <w:numId w:val="37"/>
        </w:numPr>
      </w:pPr>
      <w:r w:rsidRPr="00E24CCE">
        <w:t>Marriage and divorce</w:t>
      </w:r>
    </w:p>
    <w:p w:rsidR="008E4C07" w:rsidRPr="00E24CCE" w:rsidRDefault="005C2835" w:rsidP="002A64BD">
      <w:pPr>
        <w:numPr>
          <w:ilvl w:val="0"/>
          <w:numId w:val="12"/>
        </w:numPr>
        <w:spacing w:line="360" w:lineRule="auto"/>
        <w:rPr>
          <w:b/>
        </w:rPr>
      </w:pPr>
      <w:r w:rsidRPr="00E24CCE">
        <w:rPr>
          <w:sz w:val="28"/>
          <w:szCs w:val="28"/>
        </w:rPr>
        <w:t xml:space="preserve"> </w:t>
      </w:r>
      <w:hyperlink r:id="rId92" w:history="1">
        <w:r w:rsidR="00FA3C71" w:rsidRPr="00E24CCE">
          <w:rPr>
            <w:rStyle w:val="Hyperlink"/>
            <w:rFonts w:eastAsia="Calibri"/>
            <w:b/>
          </w:rPr>
          <w:t xml:space="preserve">Social Institutions: Education, Family, and Religion </w:t>
        </w:r>
      </w:hyperlink>
      <w:r w:rsidR="00FA3C71" w:rsidRPr="00E24CCE">
        <w:rPr>
          <w:rFonts w:eastAsia="Calibri"/>
          <w:b/>
        </w:rPr>
        <w:t xml:space="preserve"> </w:t>
      </w:r>
    </w:p>
    <w:p w:rsidR="008E4C07" w:rsidRPr="00E24CCE" w:rsidRDefault="00FA3C71" w:rsidP="002A64BD">
      <w:pPr>
        <w:spacing w:line="360" w:lineRule="auto"/>
        <w:ind w:left="360"/>
      </w:pPr>
      <w:r w:rsidRPr="00E24CCE">
        <w:t>This six</w:t>
      </w:r>
      <w:r w:rsidR="00F04423">
        <w:t>-</w:t>
      </w:r>
      <w:r w:rsidRPr="00E24CCE">
        <w:t>minute video provides a brief overview of education as a social institution, briefly addressing hidden curriculum, teacher expectancy, and educational segregation. It is collaboration between The Association of American Medical Colleges and Khan University.</w:t>
      </w:r>
    </w:p>
    <w:p w:rsidR="008E4C07" w:rsidRPr="00E24CCE" w:rsidRDefault="00541B4A" w:rsidP="002A64BD">
      <w:pPr>
        <w:numPr>
          <w:ilvl w:val="0"/>
          <w:numId w:val="12"/>
        </w:numPr>
        <w:spacing w:line="360" w:lineRule="auto"/>
        <w:rPr>
          <w:b/>
        </w:rPr>
      </w:pPr>
      <w:hyperlink r:id="rId93" w:history="1">
        <w:r w:rsidR="00FA3C71" w:rsidRPr="00E24CCE">
          <w:rPr>
            <w:rStyle w:val="Hyperlink"/>
            <w:b/>
          </w:rPr>
          <w:t>Pushed Out: The Injustice Black Girls Face in School</w:t>
        </w:r>
      </w:hyperlink>
    </w:p>
    <w:p w:rsidR="008E4C07" w:rsidRPr="00E24CCE" w:rsidRDefault="00FA3C71" w:rsidP="002A64BD">
      <w:pPr>
        <w:spacing w:line="360" w:lineRule="auto"/>
        <w:ind w:left="360"/>
        <w:rPr>
          <w:bCs/>
          <w:bdr w:val="none" w:sz="0" w:space="0" w:color="auto" w:frame="1"/>
        </w:rPr>
      </w:pPr>
      <w:r w:rsidRPr="00E24CCE">
        <w:rPr>
          <w:bCs/>
          <w:bdr w:val="none" w:sz="0" w:space="0" w:color="auto" w:frame="1"/>
        </w:rPr>
        <w:t>“Black girls make up 16 percent of girls in U.S. public schools, but 42 percent of girls’ expulsions and more than a third of girls’ school-based arrests”</w:t>
      </w:r>
      <w:r w:rsidR="007B3DF3" w:rsidRPr="00E24CCE">
        <w:rPr>
          <w:bCs/>
          <w:bdr w:val="none" w:sz="0" w:space="0" w:color="auto" w:frame="1"/>
        </w:rPr>
        <w:t xml:space="preserve"> </w:t>
      </w:r>
      <w:r w:rsidRPr="00E24CCE">
        <w:rPr>
          <w:bCs/>
          <w:bdr w:val="none" w:sz="0" w:space="0" w:color="auto" w:frame="1"/>
        </w:rPr>
        <w:t xml:space="preserve">(NEA today, 2016). This National Education Association article explores educational stratification around race, gender, and social class for young black women in the educational system. </w:t>
      </w:r>
    </w:p>
    <w:p w:rsidR="008E4C07" w:rsidRPr="00E24CCE" w:rsidRDefault="00541B4A" w:rsidP="002A64BD">
      <w:pPr>
        <w:numPr>
          <w:ilvl w:val="0"/>
          <w:numId w:val="12"/>
        </w:numPr>
        <w:spacing w:line="360" w:lineRule="auto"/>
        <w:rPr>
          <w:b/>
          <w:bCs/>
          <w:bdr w:val="none" w:sz="0" w:space="0" w:color="auto" w:frame="1"/>
        </w:rPr>
      </w:pPr>
      <w:hyperlink r:id="rId94" w:history="1">
        <w:r w:rsidR="00FA3C71" w:rsidRPr="00E24CCE">
          <w:rPr>
            <w:rStyle w:val="Hyperlink"/>
            <w:b/>
            <w:bCs/>
            <w:bdr w:val="none" w:sz="0" w:space="0" w:color="auto" w:frame="1"/>
          </w:rPr>
          <w:t>MCAT Social Institutions Flash Cards</w:t>
        </w:r>
      </w:hyperlink>
      <w:r w:rsidR="00FA3C71" w:rsidRPr="00E24CCE">
        <w:rPr>
          <w:b/>
          <w:bCs/>
          <w:bdr w:val="none" w:sz="0" w:space="0" w:color="auto" w:frame="1"/>
        </w:rPr>
        <w:t xml:space="preserve"> </w:t>
      </w:r>
    </w:p>
    <w:p w:rsidR="008E4C07" w:rsidRPr="00E24CCE" w:rsidRDefault="00FA3C71" w:rsidP="002A64BD">
      <w:pPr>
        <w:spacing w:line="360" w:lineRule="auto"/>
        <w:ind w:left="360"/>
      </w:pPr>
      <w:r w:rsidRPr="00E24CCE">
        <w:t xml:space="preserve">This series of flash cards allows students to review MCAT information around social institutions such as education, family, and religion. </w:t>
      </w:r>
    </w:p>
    <w:p w:rsidR="008E4C07" w:rsidRPr="00E24CCE" w:rsidRDefault="00541B4A" w:rsidP="002A64BD">
      <w:pPr>
        <w:numPr>
          <w:ilvl w:val="0"/>
          <w:numId w:val="12"/>
        </w:numPr>
        <w:spacing w:line="360" w:lineRule="auto"/>
        <w:rPr>
          <w:b/>
        </w:rPr>
      </w:pPr>
      <w:hyperlink r:id="rId95" w:history="1">
        <w:r w:rsidR="00FA3C71" w:rsidRPr="00E24CCE">
          <w:rPr>
            <w:rStyle w:val="Hyperlink"/>
            <w:b/>
          </w:rPr>
          <w:t>Sociological Theories</w:t>
        </w:r>
      </w:hyperlink>
      <w:r w:rsidR="00FA3C71" w:rsidRPr="00E24CCE">
        <w:rPr>
          <w:b/>
        </w:rPr>
        <w:t xml:space="preserve"> </w:t>
      </w:r>
    </w:p>
    <w:p w:rsidR="005C2835" w:rsidRPr="002A64BD" w:rsidRDefault="005C2835" w:rsidP="00275D64">
      <w:pPr>
        <w:pStyle w:val="Heading2"/>
        <w:rPr>
          <w:sz w:val="24"/>
          <w:szCs w:val="24"/>
        </w:rPr>
      </w:pPr>
    </w:p>
    <w:p w:rsidR="0073068E" w:rsidRPr="00E24CCE" w:rsidRDefault="005C2835" w:rsidP="00275D64">
      <w:pPr>
        <w:pStyle w:val="Heading2"/>
      </w:pPr>
      <w:r w:rsidRPr="00E24CCE">
        <w:t>For Fu</w:t>
      </w:r>
      <w:r w:rsidR="00541B4A" w:rsidRPr="002A64BD">
        <w:t>rther Research and Exploration:</w:t>
      </w:r>
    </w:p>
    <w:p w:rsidR="008E4C07" w:rsidRPr="00E24CCE" w:rsidRDefault="00541B4A" w:rsidP="002A64BD">
      <w:pPr>
        <w:pStyle w:val="ListParagraph"/>
        <w:numPr>
          <w:ilvl w:val="0"/>
          <w:numId w:val="12"/>
        </w:numPr>
        <w:spacing w:line="360" w:lineRule="auto"/>
        <w:rPr>
          <w:rFonts w:eastAsia="Times New Roman"/>
          <w:b/>
        </w:rPr>
      </w:pPr>
      <w:hyperlink r:id="rId96" w:history="1">
        <w:r w:rsidR="006827F2" w:rsidRPr="00E24CCE">
          <w:rPr>
            <w:rStyle w:val="Hyperlink"/>
            <w:b/>
          </w:rPr>
          <w:t xml:space="preserve">Social Institutions: Education, Family, and Religion </w:t>
        </w:r>
      </w:hyperlink>
      <w:r w:rsidR="006827F2" w:rsidRPr="00E24CCE">
        <w:rPr>
          <w:b/>
        </w:rPr>
        <w:t xml:space="preserve"> </w:t>
      </w:r>
    </w:p>
    <w:p w:rsidR="008E4C07" w:rsidRPr="00E24CCE" w:rsidRDefault="006827F2" w:rsidP="002A64BD">
      <w:pPr>
        <w:spacing w:line="360" w:lineRule="auto"/>
        <w:ind w:left="360"/>
      </w:pPr>
      <w:r w:rsidRPr="00E24CCE">
        <w:t>This six</w:t>
      </w:r>
      <w:r w:rsidR="00AA6E45">
        <w:t>-</w:t>
      </w:r>
      <w:r w:rsidRPr="00E24CCE">
        <w:t>minute video provides a brief overview of family as a social institution. It is collaboration between The Association of American Medical Colleges and Khan University.</w:t>
      </w:r>
    </w:p>
    <w:p w:rsidR="008E4C07" w:rsidRPr="00E24CCE" w:rsidRDefault="00541B4A" w:rsidP="002A64BD">
      <w:pPr>
        <w:pStyle w:val="ListParagraph"/>
        <w:numPr>
          <w:ilvl w:val="0"/>
          <w:numId w:val="12"/>
        </w:numPr>
        <w:spacing w:line="360" w:lineRule="auto"/>
        <w:rPr>
          <w:rStyle w:val="Strong"/>
          <w:b w:val="0"/>
          <w:szCs w:val="24"/>
          <w:bdr w:val="none" w:sz="0" w:space="0" w:color="auto" w:frame="1"/>
        </w:rPr>
      </w:pPr>
      <w:hyperlink r:id="rId97" w:history="1">
        <w:r w:rsidR="006827F2" w:rsidRPr="00E24CCE">
          <w:rPr>
            <w:rStyle w:val="Hyperlink"/>
            <w:b/>
            <w:bdr w:val="none" w:sz="0" w:space="0" w:color="auto" w:frame="1"/>
          </w:rPr>
          <w:t>MCAT Social Institutions Flash Cards</w:t>
        </w:r>
      </w:hyperlink>
      <w:r w:rsidR="006827F2" w:rsidRPr="00E24CCE">
        <w:rPr>
          <w:rStyle w:val="Strong"/>
          <w:b w:val="0"/>
          <w:bdr w:val="none" w:sz="0" w:space="0" w:color="auto" w:frame="1"/>
        </w:rPr>
        <w:t xml:space="preserve"> </w:t>
      </w:r>
    </w:p>
    <w:p w:rsidR="008E4C07" w:rsidRPr="00E24CCE" w:rsidRDefault="006827F2" w:rsidP="002A64BD">
      <w:pPr>
        <w:spacing w:line="360" w:lineRule="auto"/>
        <w:ind w:left="360"/>
      </w:pPr>
      <w:r w:rsidRPr="00E24CCE">
        <w:lastRenderedPageBreak/>
        <w:t xml:space="preserve">This series of flash cards allows students to review MCAT information around social institutions such as education, family, and religion. </w:t>
      </w:r>
    </w:p>
    <w:p w:rsidR="008E4C07" w:rsidRPr="00E24CCE" w:rsidRDefault="00541B4A" w:rsidP="002A64BD">
      <w:pPr>
        <w:keepNext/>
        <w:keepLines/>
        <w:numPr>
          <w:ilvl w:val="0"/>
          <w:numId w:val="7"/>
        </w:numPr>
        <w:tabs>
          <w:tab w:val="clear" w:pos="720"/>
          <w:tab w:val="num" w:pos="360"/>
        </w:tabs>
        <w:spacing w:line="360" w:lineRule="auto"/>
        <w:ind w:left="360"/>
        <w:outlineLvl w:val="0"/>
        <w:rPr>
          <w:rFonts w:eastAsiaTheme="majorEastAsia"/>
          <w:b/>
        </w:rPr>
      </w:pPr>
      <w:hyperlink r:id="rId98" w:history="1">
        <w:r w:rsidRPr="002A64BD">
          <w:rPr>
            <w:rStyle w:val="Hyperlink"/>
            <w:rFonts w:eastAsiaTheme="majorEastAsia"/>
          </w:rPr>
          <w:t>Regulating Latina Youth Sexualities through Community Health Centers: Discourses and Practices of Sexual Citizenship.</w:t>
        </w:r>
      </w:hyperlink>
    </w:p>
    <w:p w:rsidR="008E4C07" w:rsidRPr="00E24CCE" w:rsidRDefault="006827F2" w:rsidP="002A64BD">
      <w:pPr>
        <w:keepNext/>
        <w:keepLines/>
        <w:spacing w:line="360" w:lineRule="auto"/>
        <w:ind w:left="360"/>
        <w:outlineLvl w:val="0"/>
        <w:rPr>
          <w:rFonts w:eastAsiaTheme="majorEastAsia"/>
          <w:bCs/>
        </w:rPr>
      </w:pPr>
      <w:r w:rsidRPr="00E24CCE">
        <w:rPr>
          <w:rFonts w:eastAsiaTheme="majorEastAsia"/>
          <w:bCs/>
        </w:rPr>
        <w:t>This</w:t>
      </w:r>
      <w:r w:rsidRPr="00E24CCE">
        <w:rPr>
          <w:rFonts w:eastAsiaTheme="majorEastAsia"/>
          <w:bCs/>
          <w:i/>
        </w:rPr>
        <w:t xml:space="preserve"> </w:t>
      </w:r>
      <w:r w:rsidRPr="00E24CCE">
        <w:rPr>
          <w:rFonts w:eastAsiaTheme="majorEastAsia"/>
          <w:bCs/>
        </w:rPr>
        <w:t>qualitative research explores the regulation of Latina youth sexualities in the context of sexual and reproductive health care provision. It enlists in-depth interviews with health care providers in two Latino-serving community health centers.</w:t>
      </w:r>
      <w:r w:rsidR="005604E9" w:rsidRPr="00E24CCE">
        <w:rPr>
          <w:rFonts w:eastAsiaTheme="majorEastAsia"/>
          <w:bCs/>
        </w:rPr>
        <w:t xml:space="preserve"> </w:t>
      </w:r>
      <w:r w:rsidRPr="00E24CCE">
        <w:rPr>
          <w:rFonts w:eastAsiaTheme="majorEastAsia"/>
          <w:bCs/>
        </w:rPr>
        <w:t xml:space="preserve">Students might use this article to understand more about social control, sexuality, racial and ethnic inequality, discrimination. </w:t>
      </w:r>
    </w:p>
    <w:p w:rsidR="008E4C07" w:rsidRPr="00E24CCE" w:rsidRDefault="00541B4A" w:rsidP="002A64BD">
      <w:pPr>
        <w:pStyle w:val="ListParagraph"/>
        <w:numPr>
          <w:ilvl w:val="0"/>
          <w:numId w:val="12"/>
        </w:numPr>
        <w:spacing w:line="360" w:lineRule="auto"/>
        <w:rPr>
          <w:b/>
        </w:rPr>
      </w:pPr>
      <w:hyperlink r:id="rId99" w:history="1">
        <w:r w:rsidR="006827F2" w:rsidRPr="00E24CCE">
          <w:rPr>
            <w:rStyle w:val="Hyperlink"/>
            <w:b/>
            <w:bdr w:val="none" w:sz="0" w:space="0" w:color="auto" w:frame="1"/>
          </w:rPr>
          <w:t>The</w:t>
        </w:r>
        <w:r w:rsidR="006827F2" w:rsidRPr="00E24CCE">
          <w:rPr>
            <w:rStyle w:val="Hyperlink"/>
            <w:b/>
          </w:rPr>
          <w:t xml:space="preserve"> Most Detailed Map of Gay Marriage in America</w:t>
        </w:r>
      </w:hyperlink>
    </w:p>
    <w:p w:rsidR="008E4C07" w:rsidRPr="00E24CCE" w:rsidRDefault="006827F2" w:rsidP="002A64BD">
      <w:pPr>
        <w:spacing w:line="360" w:lineRule="auto"/>
        <w:ind w:left="360"/>
      </w:pPr>
      <w:r w:rsidRPr="00E24CCE">
        <w:rPr>
          <w:i/>
        </w:rPr>
        <w:t xml:space="preserve">New York Times </w:t>
      </w:r>
      <w:r w:rsidRPr="00E24CCE">
        <w:t>September 2016 map helps student visualize gay marriage in the U</w:t>
      </w:r>
      <w:r w:rsidR="00D0632A" w:rsidRPr="00E24CCE">
        <w:t>nited States</w:t>
      </w:r>
      <w:r w:rsidRPr="00E24CCE">
        <w:t xml:space="preserve"> by revealing state</w:t>
      </w:r>
      <w:r w:rsidR="00E67767" w:rsidRPr="00E24CCE">
        <w:t>-</w:t>
      </w:r>
      <w:r w:rsidRPr="00E24CCE">
        <w:t>by</w:t>
      </w:r>
      <w:r w:rsidR="00E67767" w:rsidRPr="00E24CCE">
        <w:t>-</w:t>
      </w:r>
      <w:r w:rsidRPr="00E24CCE">
        <w:t xml:space="preserve">state patterns. </w:t>
      </w:r>
    </w:p>
    <w:p w:rsidR="008E4C07" w:rsidRPr="00E24CCE" w:rsidRDefault="00541B4A" w:rsidP="002A64BD">
      <w:pPr>
        <w:pStyle w:val="ListParagraph"/>
        <w:numPr>
          <w:ilvl w:val="0"/>
          <w:numId w:val="22"/>
        </w:numPr>
        <w:spacing w:line="360" w:lineRule="auto"/>
        <w:rPr>
          <w:b/>
        </w:rPr>
      </w:pPr>
      <w:hyperlink r:id="rId100" w:history="1">
        <w:r w:rsidR="006827F2" w:rsidRPr="00E24CCE">
          <w:rPr>
            <w:rStyle w:val="Hyperlink"/>
            <w:b/>
          </w:rPr>
          <w:t>Multiple Chronic Conditions and Spouses Depressive Symptoms, And Gender Within Marriage</w:t>
        </w:r>
      </w:hyperlink>
      <w:r w:rsidR="006827F2" w:rsidRPr="00E24CCE">
        <w:rPr>
          <w:b/>
        </w:rPr>
        <w:t xml:space="preserve"> </w:t>
      </w:r>
    </w:p>
    <w:p w:rsidR="008E4C07" w:rsidRPr="00E24CCE" w:rsidRDefault="006827F2" w:rsidP="002A64BD">
      <w:pPr>
        <w:spacing w:line="360" w:lineRule="auto"/>
        <w:ind w:left="360"/>
      </w:pPr>
      <w:r w:rsidRPr="00E24CCE">
        <w:t xml:space="preserve">The ASA features this Journal of Health and Social Behavior article linking marriage, gender, depressive symptoms, and multiple chronic conditions. </w:t>
      </w:r>
    </w:p>
    <w:p w:rsidR="008E4C07" w:rsidRPr="00E24CCE" w:rsidRDefault="00541B4A" w:rsidP="002A64BD">
      <w:pPr>
        <w:numPr>
          <w:ilvl w:val="0"/>
          <w:numId w:val="12"/>
        </w:numPr>
        <w:spacing w:line="360" w:lineRule="auto"/>
        <w:rPr>
          <w:b/>
        </w:rPr>
      </w:pPr>
      <w:hyperlink r:id="rId101" w:history="1">
        <w:r w:rsidR="00FA3C71" w:rsidRPr="00E24CCE">
          <w:rPr>
            <w:rStyle w:val="Hyperlink"/>
            <w:rFonts w:eastAsia="Calibri"/>
            <w:b/>
          </w:rPr>
          <w:t xml:space="preserve">Social Institutions: Education, Family, and Religion </w:t>
        </w:r>
      </w:hyperlink>
      <w:r w:rsidR="00FA3C71" w:rsidRPr="00E24CCE">
        <w:rPr>
          <w:rFonts w:eastAsia="Calibri"/>
          <w:b/>
        </w:rPr>
        <w:t xml:space="preserve"> </w:t>
      </w:r>
    </w:p>
    <w:p w:rsidR="008E4C07" w:rsidRPr="00E24CCE" w:rsidRDefault="00FA3C71" w:rsidP="002A64BD">
      <w:pPr>
        <w:spacing w:line="360" w:lineRule="auto"/>
        <w:ind w:left="360"/>
      </w:pPr>
      <w:r w:rsidRPr="00E24CCE">
        <w:t>This six</w:t>
      </w:r>
      <w:r w:rsidR="00AA6E45">
        <w:t>-</w:t>
      </w:r>
      <w:r w:rsidRPr="00E24CCE">
        <w:t>minute video provides a brief overview of education as a social institution, briefly addressing hidden curriculum, teacher expectancy, and educational segregation. It is collaboration between The Association of American Medical Colleges and Khan University.</w:t>
      </w:r>
    </w:p>
    <w:p w:rsidR="008E4C07" w:rsidRPr="00E24CCE" w:rsidRDefault="00541B4A" w:rsidP="002A64BD">
      <w:pPr>
        <w:numPr>
          <w:ilvl w:val="0"/>
          <w:numId w:val="12"/>
        </w:numPr>
        <w:spacing w:line="360" w:lineRule="auto"/>
        <w:rPr>
          <w:b/>
        </w:rPr>
      </w:pPr>
      <w:hyperlink r:id="rId102" w:history="1">
        <w:r w:rsidR="00FA3C71" w:rsidRPr="00E24CCE">
          <w:rPr>
            <w:rStyle w:val="Hyperlink"/>
            <w:b/>
          </w:rPr>
          <w:t>Pushed Out: The Injustice Black Girls Face in School</w:t>
        </w:r>
      </w:hyperlink>
    </w:p>
    <w:p w:rsidR="008E4C07" w:rsidRPr="00E24CCE" w:rsidRDefault="00FA3C71" w:rsidP="002A64BD">
      <w:pPr>
        <w:spacing w:line="360" w:lineRule="auto"/>
        <w:ind w:left="360"/>
        <w:rPr>
          <w:bCs/>
          <w:bdr w:val="none" w:sz="0" w:space="0" w:color="auto" w:frame="1"/>
        </w:rPr>
      </w:pPr>
      <w:r w:rsidRPr="00E24CCE">
        <w:rPr>
          <w:bCs/>
          <w:bdr w:val="none" w:sz="0" w:space="0" w:color="auto" w:frame="1"/>
        </w:rPr>
        <w:t xml:space="preserve"> “Black girls make up 16 percent of girls in U.S. public schools, but 42 percent of girls’ expulsions and more than a third of girls’ school-based arrests”</w:t>
      </w:r>
      <w:r w:rsidR="007B3DF3" w:rsidRPr="00E24CCE">
        <w:rPr>
          <w:bCs/>
          <w:bdr w:val="none" w:sz="0" w:space="0" w:color="auto" w:frame="1"/>
        </w:rPr>
        <w:t xml:space="preserve"> </w:t>
      </w:r>
      <w:r w:rsidRPr="00E24CCE">
        <w:rPr>
          <w:bCs/>
          <w:bdr w:val="none" w:sz="0" w:space="0" w:color="auto" w:frame="1"/>
        </w:rPr>
        <w:t xml:space="preserve">(NEA today, 2016). This National Education Association article explores educational stratification around race, gender, and social class for young black women in the educational system. </w:t>
      </w:r>
    </w:p>
    <w:p w:rsidR="008E4C07" w:rsidRPr="00E24CCE" w:rsidRDefault="00541B4A" w:rsidP="002A64BD">
      <w:pPr>
        <w:numPr>
          <w:ilvl w:val="0"/>
          <w:numId w:val="12"/>
        </w:numPr>
        <w:spacing w:line="360" w:lineRule="auto"/>
        <w:rPr>
          <w:b/>
          <w:bCs/>
          <w:bdr w:val="none" w:sz="0" w:space="0" w:color="auto" w:frame="1"/>
        </w:rPr>
      </w:pPr>
      <w:hyperlink r:id="rId103" w:history="1">
        <w:r w:rsidR="00FA3C71" w:rsidRPr="00E24CCE">
          <w:rPr>
            <w:rStyle w:val="Hyperlink"/>
            <w:b/>
            <w:bCs/>
            <w:bdr w:val="none" w:sz="0" w:space="0" w:color="auto" w:frame="1"/>
          </w:rPr>
          <w:t>MCAT Social Institutions Flash Cards</w:t>
        </w:r>
      </w:hyperlink>
      <w:r w:rsidR="00FA3C71" w:rsidRPr="00E24CCE">
        <w:rPr>
          <w:b/>
          <w:bCs/>
          <w:bdr w:val="none" w:sz="0" w:space="0" w:color="auto" w:frame="1"/>
        </w:rPr>
        <w:t xml:space="preserve"> </w:t>
      </w:r>
    </w:p>
    <w:p w:rsidR="008E4C07" w:rsidRPr="00E24CCE" w:rsidRDefault="00FA3C71" w:rsidP="002A64BD">
      <w:pPr>
        <w:spacing w:line="360" w:lineRule="auto"/>
        <w:ind w:left="360"/>
      </w:pPr>
      <w:r w:rsidRPr="00E24CCE">
        <w:t xml:space="preserve">This series of flash cards allows students to review MCAT information around social institutions such as education, family, and religion. </w:t>
      </w:r>
    </w:p>
    <w:p w:rsidR="008E4C07" w:rsidRPr="00E24CCE" w:rsidRDefault="00541B4A" w:rsidP="002A64BD">
      <w:pPr>
        <w:numPr>
          <w:ilvl w:val="0"/>
          <w:numId w:val="12"/>
        </w:numPr>
        <w:spacing w:line="360" w:lineRule="auto"/>
        <w:rPr>
          <w:b/>
        </w:rPr>
      </w:pPr>
      <w:hyperlink r:id="rId104" w:history="1">
        <w:r w:rsidR="00FA3C71" w:rsidRPr="00E24CCE">
          <w:rPr>
            <w:rStyle w:val="Hyperlink"/>
            <w:b/>
          </w:rPr>
          <w:t>Sociological Theories</w:t>
        </w:r>
      </w:hyperlink>
      <w:r w:rsidR="00FA3C71" w:rsidRPr="00E24CCE">
        <w:rPr>
          <w:b/>
        </w:rPr>
        <w:t xml:space="preserve"> </w:t>
      </w:r>
    </w:p>
    <w:p w:rsidR="008E4C07" w:rsidRPr="00E24CCE" w:rsidRDefault="00FA3C71" w:rsidP="002A64BD">
      <w:pPr>
        <w:spacing w:line="360" w:lineRule="auto"/>
        <w:ind w:left="360"/>
      </w:pPr>
      <w:r w:rsidRPr="00E24CCE">
        <w:t xml:space="preserve">This series of flash cards allows students to review functionalism, conflict, symbolic interactionism, and exchange theories. </w:t>
      </w:r>
    </w:p>
    <w:p w:rsidR="007F74B9" w:rsidRPr="00E24CCE" w:rsidRDefault="007F74B9">
      <w:pPr>
        <w:spacing w:after="200" w:line="276" w:lineRule="auto"/>
        <w:contextualSpacing w:val="0"/>
        <w:rPr>
          <w:rFonts w:eastAsiaTheme="majorEastAsia"/>
          <w:b/>
          <w:bCs/>
          <w:sz w:val="28"/>
          <w:szCs w:val="28"/>
        </w:rPr>
      </w:pPr>
      <w:r w:rsidRPr="00E24CCE">
        <w:br w:type="page"/>
      </w:r>
    </w:p>
    <w:p w:rsidR="008E4C07" w:rsidRPr="00E24CCE" w:rsidRDefault="00FA3C71" w:rsidP="002A64BD">
      <w:pPr>
        <w:pStyle w:val="Heading1"/>
        <w:spacing w:line="360" w:lineRule="auto"/>
        <w:rPr>
          <w:rFonts w:cs="Times New Roman"/>
        </w:rPr>
      </w:pPr>
      <w:r w:rsidRPr="00E24CCE">
        <w:rPr>
          <w:rFonts w:cs="Times New Roman"/>
        </w:rPr>
        <w:lastRenderedPageBreak/>
        <w:t xml:space="preserve">Chapter 11: Health Care </w:t>
      </w:r>
    </w:p>
    <w:p w:rsidR="008E4C07" w:rsidRPr="00E24CCE" w:rsidRDefault="00FA3C71" w:rsidP="002A64BD">
      <w:pPr>
        <w:shd w:val="clear" w:color="auto" w:fill="FFFFFF"/>
        <w:spacing w:line="360" w:lineRule="auto"/>
      </w:pPr>
      <w:r w:rsidRPr="00E24CCE">
        <w:t>Chapter</w:t>
      </w:r>
      <w:r w:rsidR="00256256" w:rsidRPr="00E24CCE">
        <w:t xml:space="preserve"> </w:t>
      </w:r>
      <w:r w:rsidRPr="00E24CCE">
        <w:t>11 begins with a vignette about end-of-life patients and the right to decide medical care.</w:t>
      </w:r>
      <w:r w:rsidR="005604E9" w:rsidRPr="00E24CCE">
        <w:t xml:space="preserve"> </w:t>
      </w:r>
      <w:r w:rsidRPr="00E24CCE">
        <w:t>It then explores health as a social issue and social institution.</w:t>
      </w:r>
      <w:r w:rsidR="005604E9" w:rsidRPr="00E24CCE">
        <w:t xml:space="preserve"> </w:t>
      </w:r>
      <w:r w:rsidRPr="00E24CCE">
        <w:t>It introduces key concepts and terms associated with the study of health and health care including mortality and morbidity.</w:t>
      </w:r>
      <w:r w:rsidR="005604E9" w:rsidRPr="00E24CCE">
        <w:t xml:space="preserve"> </w:t>
      </w:r>
      <w:r w:rsidRPr="00E24CCE">
        <w:t>It distinguishes health from medicine, looks at social construction of health and illness introducing the concept of the sick role.</w:t>
      </w:r>
      <w:r w:rsidR="005604E9" w:rsidRPr="00E24CCE">
        <w:t xml:space="preserve"> </w:t>
      </w:r>
      <w:r w:rsidRPr="00E24CCE">
        <w:t xml:space="preserve">As such, it is connected to foundational MCAT Concept 9 Content Categories 9 A. </w:t>
      </w:r>
    </w:p>
    <w:p w:rsidR="008E4C07" w:rsidRPr="00E24CCE" w:rsidRDefault="00FA3C71" w:rsidP="002A64BD">
      <w:pPr>
        <w:shd w:val="clear" w:color="auto" w:fill="FFFFFF"/>
        <w:spacing w:line="360" w:lineRule="auto"/>
      </w:pPr>
      <w:r w:rsidRPr="00E24CCE">
        <w:t>Chapter 11 also highlights social factors and attitudes towards health, illness</w:t>
      </w:r>
      <w:r w:rsidR="00256256" w:rsidRPr="00E24CCE">
        <w:t>,</w:t>
      </w:r>
      <w:r w:rsidRPr="00E24CCE">
        <w:t xml:space="preserve"> and death.</w:t>
      </w:r>
      <w:r w:rsidR="005604E9" w:rsidRPr="00E24CCE">
        <w:t xml:space="preserve"> </w:t>
      </w:r>
      <w:r w:rsidRPr="00E24CCE">
        <w:t>It compares national health care systems and addresses problems in the U.S. Healthcare system. It also addresses the global mobility of disease.</w:t>
      </w:r>
      <w:r w:rsidR="005604E9" w:rsidRPr="00E24CCE">
        <w:t xml:space="preserve"> </w:t>
      </w:r>
      <w:r w:rsidRPr="00E24CCE">
        <w:t>As such, it connected to MCAT Foundational Concept 10 Category 10A.</w:t>
      </w:r>
    </w:p>
    <w:p w:rsidR="007F74B9" w:rsidRPr="00E24CCE" w:rsidRDefault="007F74B9" w:rsidP="00275D64">
      <w:pPr>
        <w:pStyle w:val="Heading2"/>
        <w:rPr>
          <w:b w:val="0"/>
        </w:rPr>
      </w:pPr>
    </w:p>
    <w:p w:rsidR="00FA3C71" w:rsidRPr="00E24CCE" w:rsidRDefault="00FA3C71" w:rsidP="00275D64">
      <w:pPr>
        <w:pStyle w:val="Heading2"/>
      </w:pPr>
      <w:r w:rsidRPr="00E24CCE">
        <w:t>MCAT Foundational Standards/Subtopics</w:t>
      </w:r>
    </w:p>
    <w:p w:rsidR="008E4C07" w:rsidRPr="00E24CCE" w:rsidRDefault="00541B4A" w:rsidP="002A64BD">
      <w:pPr>
        <w:shd w:val="clear" w:color="auto" w:fill="FFFFFF"/>
        <w:spacing w:line="360" w:lineRule="auto"/>
      </w:pPr>
      <w:hyperlink r:id="rId105" w:history="1">
        <w:r w:rsidR="00FA3C71" w:rsidRPr="00E24CCE">
          <w:t>Content Category 9A</w:t>
        </w:r>
      </w:hyperlink>
      <w:r w:rsidR="00FA3C71" w:rsidRPr="00E24CCE">
        <w:t>: Understanding social structure</w:t>
      </w:r>
    </w:p>
    <w:p w:rsidR="008E4C07" w:rsidRPr="008650D9" w:rsidRDefault="00FA3C71" w:rsidP="008650D9">
      <w:pPr>
        <w:pStyle w:val="BulletedList"/>
        <w:rPr>
          <w:b/>
        </w:rPr>
      </w:pPr>
      <w:r w:rsidRPr="008650D9">
        <w:rPr>
          <w:b/>
        </w:rPr>
        <w:t>Social Institutions</w:t>
      </w:r>
    </w:p>
    <w:p w:rsidR="008E4C07" w:rsidRPr="00E24CCE" w:rsidRDefault="00FA3C71" w:rsidP="008650D9">
      <w:pPr>
        <w:pStyle w:val="BulletedList"/>
        <w:numPr>
          <w:ilvl w:val="1"/>
          <w:numId w:val="37"/>
        </w:numPr>
      </w:pPr>
      <w:r w:rsidRPr="00E24CCE">
        <w:t>Health and medicine</w:t>
      </w:r>
    </w:p>
    <w:p w:rsidR="008E4C07" w:rsidRPr="00E24CCE" w:rsidRDefault="00FA3C71" w:rsidP="008650D9">
      <w:pPr>
        <w:pStyle w:val="BulletedList"/>
        <w:numPr>
          <w:ilvl w:val="2"/>
          <w:numId w:val="37"/>
        </w:numPr>
      </w:pPr>
      <w:r w:rsidRPr="00E24CCE">
        <w:t>Medicalization</w:t>
      </w:r>
    </w:p>
    <w:p w:rsidR="008E4C07" w:rsidRPr="00E24CCE" w:rsidRDefault="00FA3C71" w:rsidP="008650D9">
      <w:pPr>
        <w:pStyle w:val="BulletedList"/>
        <w:numPr>
          <w:ilvl w:val="2"/>
          <w:numId w:val="37"/>
        </w:numPr>
      </w:pPr>
      <w:r w:rsidRPr="00E24CCE">
        <w:t xml:space="preserve"> The sick role</w:t>
      </w:r>
    </w:p>
    <w:p w:rsidR="008E4C07" w:rsidRPr="00E24CCE" w:rsidRDefault="00FA3C71" w:rsidP="008650D9">
      <w:pPr>
        <w:pStyle w:val="BulletedList"/>
        <w:numPr>
          <w:ilvl w:val="2"/>
          <w:numId w:val="37"/>
        </w:numPr>
      </w:pPr>
      <w:r w:rsidRPr="00E24CCE">
        <w:t>Delivery of health care</w:t>
      </w:r>
    </w:p>
    <w:p w:rsidR="008E4C07" w:rsidRPr="00E24CCE" w:rsidRDefault="00FA3C71" w:rsidP="008650D9">
      <w:pPr>
        <w:pStyle w:val="BulletedList"/>
        <w:numPr>
          <w:ilvl w:val="2"/>
          <w:numId w:val="37"/>
        </w:numPr>
      </w:pPr>
      <w:r w:rsidRPr="00E24CCE">
        <w:t xml:space="preserve">Illness experience </w:t>
      </w:r>
    </w:p>
    <w:p w:rsidR="008E4C07" w:rsidRPr="00E24CCE" w:rsidRDefault="00541B4A" w:rsidP="002A64BD">
      <w:pPr>
        <w:shd w:val="clear" w:color="auto" w:fill="FFFFFF"/>
        <w:spacing w:line="360" w:lineRule="auto"/>
      </w:pPr>
      <w:hyperlink r:id="rId106" w:history="1">
        <w:r w:rsidR="00FA3C71" w:rsidRPr="00E24CCE">
          <w:t>Content Category 10A</w:t>
        </w:r>
      </w:hyperlink>
      <w:r w:rsidR="00FA3C71" w:rsidRPr="00E24CCE">
        <w:t>: Social Inequality</w:t>
      </w:r>
    </w:p>
    <w:p w:rsidR="008E4C07" w:rsidRPr="00E24CCE" w:rsidRDefault="00FA3C71" w:rsidP="002A64BD">
      <w:pPr>
        <w:numPr>
          <w:ilvl w:val="0"/>
          <w:numId w:val="14"/>
        </w:numPr>
        <w:shd w:val="clear" w:color="auto" w:fill="FFFFFF"/>
        <w:spacing w:line="360" w:lineRule="auto"/>
        <w:rPr>
          <w:b/>
        </w:rPr>
      </w:pPr>
      <w:r w:rsidRPr="00E24CCE">
        <w:rPr>
          <w:b/>
        </w:rPr>
        <w:t>Social Class</w:t>
      </w:r>
    </w:p>
    <w:p w:rsidR="008E4C07" w:rsidRPr="00E24CCE" w:rsidRDefault="00FA3C71" w:rsidP="008650D9">
      <w:pPr>
        <w:pStyle w:val="BulletedList"/>
        <w:numPr>
          <w:ilvl w:val="1"/>
          <w:numId w:val="37"/>
        </w:numPr>
        <w:rPr>
          <w:b/>
        </w:rPr>
      </w:pPr>
      <w:r w:rsidRPr="00E24CCE">
        <w:t xml:space="preserve">Aspects of social stratification </w:t>
      </w:r>
    </w:p>
    <w:p w:rsidR="008E4C07" w:rsidRPr="00E24CCE" w:rsidRDefault="00FA3C71" w:rsidP="008650D9">
      <w:pPr>
        <w:pStyle w:val="BulletedList"/>
        <w:numPr>
          <w:ilvl w:val="2"/>
          <w:numId w:val="37"/>
        </w:numPr>
        <w:rPr>
          <w:b/>
        </w:rPr>
      </w:pPr>
      <w:r w:rsidRPr="00E24CCE">
        <w:t xml:space="preserve">Intersectionality (race, gender, </w:t>
      </w:r>
      <w:r w:rsidR="00942D06" w:rsidRPr="00E24CCE">
        <w:t xml:space="preserve">and </w:t>
      </w:r>
      <w:r w:rsidRPr="00E24CCE">
        <w:t>age)</w:t>
      </w:r>
    </w:p>
    <w:p w:rsidR="008E4C07" w:rsidRPr="00E24CCE" w:rsidRDefault="00FA3C71" w:rsidP="008650D9">
      <w:pPr>
        <w:pStyle w:val="BulletedList"/>
        <w:numPr>
          <w:ilvl w:val="2"/>
          <w:numId w:val="37"/>
        </w:numPr>
        <w:rPr>
          <w:b/>
        </w:rPr>
      </w:pPr>
      <w:r w:rsidRPr="00E24CCE">
        <w:t>Socioeconomic gradient of health</w:t>
      </w:r>
    </w:p>
    <w:p w:rsidR="008E4C07" w:rsidRPr="00E24CCE" w:rsidRDefault="00FA3C71" w:rsidP="008650D9">
      <w:pPr>
        <w:pStyle w:val="BulletedList"/>
        <w:numPr>
          <w:ilvl w:val="2"/>
          <w:numId w:val="37"/>
        </w:numPr>
        <w:rPr>
          <w:b/>
        </w:rPr>
      </w:pPr>
      <w:r w:rsidRPr="00E24CCE">
        <w:lastRenderedPageBreak/>
        <w:t>Global inequalities</w:t>
      </w:r>
    </w:p>
    <w:p w:rsidR="008E4C07" w:rsidRPr="00E24CCE" w:rsidRDefault="00FA3C71" w:rsidP="002A64BD">
      <w:pPr>
        <w:keepNext/>
        <w:keepLines/>
        <w:numPr>
          <w:ilvl w:val="0"/>
          <w:numId w:val="14"/>
        </w:numPr>
        <w:shd w:val="clear" w:color="auto" w:fill="FFFFFF"/>
        <w:spacing w:line="360" w:lineRule="auto"/>
        <w:outlineLvl w:val="1"/>
        <w:rPr>
          <w:rFonts w:eastAsiaTheme="majorEastAsia"/>
          <w:b/>
          <w:bCs/>
          <w:sz w:val="28"/>
          <w:szCs w:val="28"/>
        </w:rPr>
      </w:pPr>
      <w:r w:rsidRPr="00E24CCE">
        <w:rPr>
          <w:b/>
        </w:rPr>
        <w:t>Health Disparities</w:t>
      </w:r>
      <w:r w:rsidR="005604E9" w:rsidRPr="00E24CCE">
        <w:rPr>
          <w:b/>
        </w:rPr>
        <w:t xml:space="preserve"> </w:t>
      </w:r>
      <w:r w:rsidRPr="00E24CCE">
        <w:rPr>
          <w:b/>
        </w:rPr>
        <w:t>(</w:t>
      </w:r>
      <w:r w:rsidRPr="00E24CCE">
        <w:t>e.g.</w:t>
      </w:r>
      <w:r w:rsidR="007B3DF3" w:rsidRPr="00E24CCE">
        <w:t>,</w:t>
      </w:r>
      <w:r w:rsidRPr="00E24CCE">
        <w:t xml:space="preserve"> class, gender, and race inequalities in health) </w:t>
      </w:r>
    </w:p>
    <w:p w:rsidR="008E4C07" w:rsidRPr="00E24CCE" w:rsidRDefault="00FA3C71" w:rsidP="002A64BD">
      <w:pPr>
        <w:keepNext/>
        <w:keepLines/>
        <w:numPr>
          <w:ilvl w:val="0"/>
          <w:numId w:val="14"/>
        </w:numPr>
        <w:shd w:val="clear" w:color="auto" w:fill="FFFFFF"/>
        <w:spacing w:line="360" w:lineRule="auto"/>
        <w:outlineLvl w:val="1"/>
        <w:rPr>
          <w:rFonts w:eastAsiaTheme="majorEastAsia"/>
          <w:b/>
          <w:bCs/>
          <w:sz w:val="28"/>
          <w:szCs w:val="28"/>
        </w:rPr>
      </w:pPr>
      <w:r w:rsidRPr="00E24CCE">
        <w:rPr>
          <w:b/>
        </w:rPr>
        <w:t xml:space="preserve">Healthcare Disparities </w:t>
      </w:r>
      <w:r w:rsidRPr="00E24CCE">
        <w:t>(e.g.</w:t>
      </w:r>
      <w:r w:rsidR="007B3DF3" w:rsidRPr="00E24CCE">
        <w:t>,</w:t>
      </w:r>
      <w:r w:rsidRPr="00E24CCE">
        <w:t xml:space="preserve"> class, gender, and race inequalities in health care)</w:t>
      </w:r>
    </w:p>
    <w:p w:rsidR="008E4C07" w:rsidRPr="00E24CCE" w:rsidRDefault="008E4C07" w:rsidP="002A64BD">
      <w:pPr>
        <w:spacing w:line="360" w:lineRule="auto"/>
        <w:rPr>
          <w:rFonts w:eastAsiaTheme="majorEastAsia"/>
          <w:b/>
          <w:bCs/>
          <w:sz w:val="28"/>
          <w:szCs w:val="28"/>
        </w:rPr>
      </w:pPr>
    </w:p>
    <w:p w:rsidR="00FA3C71" w:rsidRPr="00E24CCE" w:rsidRDefault="00FA3C71" w:rsidP="00275D64">
      <w:pPr>
        <w:pStyle w:val="Heading2"/>
      </w:pPr>
      <w:r w:rsidRPr="00E24CCE">
        <w:t>For Further Research and Exploration</w:t>
      </w:r>
    </w:p>
    <w:p w:rsidR="008E4C07" w:rsidRPr="00E24CCE" w:rsidRDefault="00541B4A" w:rsidP="002A64BD">
      <w:pPr>
        <w:pStyle w:val="ListParagraph"/>
        <w:numPr>
          <w:ilvl w:val="0"/>
          <w:numId w:val="12"/>
        </w:numPr>
        <w:spacing w:line="360" w:lineRule="auto"/>
        <w:rPr>
          <w:b/>
        </w:rPr>
      </w:pPr>
      <w:hyperlink r:id="rId107" w:history="1">
        <w:r w:rsidR="00FA3C71" w:rsidRPr="00E24CCE">
          <w:rPr>
            <w:rStyle w:val="Hyperlink"/>
            <w:b/>
          </w:rPr>
          <w:t>Relating Social Theories to Medicine</w:t>
        </w:r>
      </w:hyperlink>
    </w:p>
    <w:p w:rsidR="008E4C07" w:rsidRPr="00E24CCE" w:rsidRDefault="00FA3C71" w:rsidP="002A64BD">
      <w:pPr>
        <w:spacing w:line="360" w:lineRule="auto"/>
        <w:ind w:left="360"/>
      </w:pPr>
      <w:r w:rsidRPr="00E24CCE">
        <w:t>This nine</w:t>
      </w:r>
      <w:r w:rsidR="00323202">
        <w:t>-</w:t>
      </w:r>
      <w:r w:rsidRPr="00E24CCE">
        <w:t>minute clip applies the social theories of functionalism, conflict, feminist, and symbolic interactionism to medicine.</w:t>
      </w:r>
      <w:r w:rsidR="005604E9" w:rsidRPr="00E24CCE">
        <w:t xml:space="preserve"> </w:t>
      </w:r>
      <w:r w:rsidR="00FB4BBE">
        <w:t>It is p</w:t>
      </w:r>
      <w:r w:rsidRPr="00E24CCE">
        <w:t xml:space="preserve">roduced collaboratively by the Association of American Medical Colleges and Khan University. </w:t>
      </w:r>
    </w:p>
    <w:p w:rsidR="008E4C07" w:rsidRPr="00E24CCE" w:rsidRDefault="00541B4A" w:rsidP="002A64BD">
      <w:pPr>
        <w:pStyle w:val="ListParagraph"/>
        <w:numPr>
          <w:ilvl w:val="0"/>
          <w:numId w:val="12"/>
        </w:numPr>
        <w:spacing w:line="360" w:lineRule="auto"/>
        <w:rPr>
          <w:rFonts w:eastAsia="Times New Roman"/>
          <w:b/>
        </w:rPr>
      </w:pPr>
      <w:hyperlink r:id="rId108" w:history="1">
        <w:r w:rsidR="00FA3C71" w:rsidRPr="00E24CCE">
          <w:rPr>
            <w:rStyle w:val="Hyperlink"/>
            <w:b/>
          </w:rPr>
          <w:t>Social Institutions: Government, Economy, and Health and Medicine</w:t>
        </w:r>
      </w:hyperlink>
      <w:r w:rsidR="00FA3C71" w:rsidRPr="00E24CCE">
        <w:rPr>
          <w:b/>
        </w:rPr>
        <w:t xml:space="preserve"> </w:t>
      </w:r>
    </w:p>
    <w:p w:rsidR="008E4C07" w:rsidRPr="00E24CCE" w:rsidRDefault="00FA3C71" w:rsidP="002A64BD">
      <w:pPr>
        <w:spacing w:line="360" w:lineRule="auto"/>
        <w:ind w:left="360"/>
      </w:pPr>
      <w:r w:rsidRPr="00E24CCE">
        <w:t>This five</w:t>
      </w:r>
      <w:r w:rsidR="00FB4BBE">
        <w:t>-</w:t>
      </w:r>
      <w:r w:rsidRPr="00E24CCE">
        <w:t>minute video provides a brief overview of health as a social institution.</w:t>
      </w:r>
      <w:r w:rsidR="005604E9" w:rsidRPr="00E24CCE">
        <w:t xml:space="preserve"> </w:t>
      </w:r>
      <w:r w:rsidRPr="00E24CCE">
        <w:t>It also briefly addresses the Affordable Care Act. It is collaboration between The Association of American Medical Colleges and Khan University.</w:t>
      </w:r>
    </w:p>
    <w:p w:rsidR="008E4C07" w:rsidRPr="00E24CCE" w:rsidRDefault="00541B4A" w:rsidP="002A64BD">
      <w:pPr>
        <w:pStyle w:val="ListParagraph"/>
        <w:numPr>
          <w:ilvl w:val="0"/>
          <w:numId w:val="12"/>
        </w:numPr>
        <w:spacing w:line="360" w:lineRule="auto"/>
        <w:rPr>
          <w:b/>
        </w:rPr>
      </w:pPr>
      <w:hyperlink r:id="rId109" w:history="1">
        <w:r w:rsidR="00FA3C71" w:rsidRPr="00E24CCE">
          <w:rPr>
            <w:rStyle w:val="Hyperlink"/>
            <w:b/>
          </w:rPr>
          <w:t>Health Disparities Fact Sheet: The National Institutes of Health</w:t>
        </w:r>
      </w:hyperlink>
      <w:r w:rsidR="00FA3C71" w:rsidRPr="00E24CCE">
        <w:rPr>
          <w:b/>
        </w:rPr>
        <w:t xml:space="preserve"> </w:t>
      </w:r>
    </w:p>
    <w:p w:rsidR="008E4C07" w:rsidRPr="00E24CCE" w:rsidRDefault="00FA3C71" w:rsidP="002A64BD">
      <w:pPr>
        <w:spacing w:line="360" w:lineRule="auto"/>
        <w:ind w:left="360"/>
      </w:pPr>
      <w:r w:rsidRPr="00E24CCE">
        <w:t xml:space="preserve">The </w:t>
      </w:r>
      <w:r w:rsidRPr="00E24CCE">
        <w:rPr>
          <w:i/>
        </w:rPr>
        <w:t>National Institutes of Health</w:t>
      </w:r>
      <w:r w:rsidRPr="00E24CCE">
        <w:t xml:space="preserve"> provides a number of resources on the social aspects of health.</w:t>
      </w:r>
      <w:r w:rsidR="005604E9" w:rsidRPr="00E24CCE">
        <w:t xml:space="preserve"> </w:t>
      </w:r>
      <w:r w:rsidRPr="00E24CCE">
        <w:t xml:space="preserve">This fact sheet provides a very brief overview of U.S. health disparities. </w:t>
      </w:r>
    </w:p>
    <w:p w:rsidR="008E4C07" w:rsidRPr="00E24CCE" w:rsidRDefault="00541B4A" w:rsidP="002A64BD">
      <w:pPr>
        <w:pStyle w:val="ListParagraph"/>
        <w:numPr>
          <w:ilvl w:val="0"/>
          <w:numId w:val="12"/>
        </w:numPr>
        <w:spacing w:line="360" w:lineRule="auto"/>
        <w:rPr>
          <w:rFonts w:eastAsia="Times New Roman"/>
          <w:b/>
        </w:rPr>
      </w:pPr>
      <w:hyperlink r:id="rId110" w:history="1">
        <w:r w:rsidR="00FA3C71" w:rsidRPr="00E24CCE">
          <w:rPr>
            <w:rStyle w:val="Hyperlink"/>
            <w:rFonts w:eastAsia="Times New Roman"/>
            <w:b/>
          </w:rPr>
          <w:t>Cut It Out: The C-Section Epidemic in America</w:t>
        </w:r>
      </w:hyperlink>
    </w:p>
    <w:p w:rsidR="008E4C07" w:rsidRPr="00E24CCE" w:rsidRDefault="00FA3C71" w:rsidP="002A64BD">
      <w:pPr>
        <w:spacing w:line="360" w:lineRule="auto"/>
        <w:ind w:left="360"/>
      </w:pPr>
      <w:r w:rsidRPr="00E24CCE">
        <w:t xml:space="preserve">Sociologist Theresa Morris discusses themes from her book, </w:t>
      </w:r>
      <w:r w:rsidRPr="00E24CCE">
        <w:rPr>
          <w:i/>
        </w:rPr>
        <w:t>Cut It Out: The C-Section Epidemic in America</w:t>
      </w:r>
      <w:r w:rsidRPr="00E24CCE">
        <w:t xml:space="preserve"> (NYU Press, October 2013) including why the C Section rate is so high in the U</w:t>
      </w:r>
      <w:r w:rsidR="008A687B" w:rsidRPr="00E24CCE">
        <w:t>nited States.</w:t>
      </w:r>
      <w:r w:rsidRPr="00E24CCE">
        <w:t xml:space="preserve"> </w:t>
      </w:r>
    </w:p>
    <w:p w:rsidR="008E4C07" w:rsidRPr="00E24CCE" w:rsidRDefault="00541B4A" w:rsidP="002A64BD">
      <w:pPr>
        <w:pStyle w:val="ListParagraph"/>
        <w:numPr>
          <w:ilvl w:val="0"/>
          <w:numId w:val="12"/>
        </w:numPr>
        <w:spacing w:line="360" w:lineRule="auto"/>
        <w:rPr>
          <w:rFonts w:eastAsia="Times New Roman"/>
        </w:rPr>
      </w:pPr>
      <w:hyperlink r:id="rId111" w:history="1">
        <w:r w:rsidR="00FA3C71" w:rsidRPr="00E24CCE">
          <w:rPr>
            <w:rStyle w:val="Hyperlink"/>
            <w:rFonts w:eastAsia="Times New Roman"/>
            <w:b/>
          </w:rPr>
          <w:t xml:space="preserve">Centers for </w:t>
        </w:r>
        <w:r w:rsidR="00FA3C71" w:rsidRPr="00E24CCE">
          <w:rPr>
            <w:rStyle w:val="Hyperlink"/>
            <w:rFonts w:eastAsia="Times New Roman"/>
            <w:b/>
            <w:bCs/>
          </w:rPr>
          <w:t>Disease Control and Prevention Obesity Prevalence Map</w:t>
        </w:r>
      </w:hyperlink>
      <w:r w:rsidR="00FA3C71" w:rsidRPr="00E24CCE">
        <w:rPr>
          <w:rFonts w:eastAsia="Times New Roman"/>
          <w:b/>
          <w:bCs/>
        </w:rPr>
        <w:t xml:space="preserve"> </w:t>
      </w:r>
    </w:p>
    <w:p w:rsidR="008E4C07" w:rsidRPr="00E24CCE" w:rsidRDefault="00FA3C71" w:rsidP="002A64BD">
      <w:pPr>
        <w:spacing w:line="360" w:lineRule="auto"/>
        <w:ind w:left="360"/>
      </w:pPr>
      <w:r w:rsidRPr="00E24CCE">
        <w:t>This 2015 set of graphics shows state</w:t>
      </w:r>
      <w:r w:rsidR="008A687B" w:rsidRPr="00E24CCE">
        <w:t>-</w:t>
      </w:r>
      <w:r w:rsidRPr="00E24CCE">
        <w:t>by</w:t>
      </w:r>
      <w:r w:rsidR="008A687B" w:rsidRPr="00E24CCE">
        <w:t>-</w:t>
      </w:r>
      <w:r w:rsidRPr="00E24CCE">
        <w:t>state obesity prevalence in the U</w:t>
      </w:r>
      <w:r w:rsidR="008A687B" w:rsidRPr="00E24CCE">
        <w:t>nited States</w:t>
      </w:r>
      <w:r w:rsidRPr="00E24CCE">
        <w:t xml:space="preserve"> by race and ethnicity.</w:t>
      </w:r>
      <w:r w:rsidR="005604E9" w:rsidRPr="00E24CCE">
        <w:t xml:space="preserve"> </w:t>
      </w:r>
      <w:r w:rsidRPr="00E24CCE">
        <w:t>Source: Centers for Disease Control and Prevention, the primary public health care agency in the U</w:t>
      </w:r>
      <w:r w:rsidR="008A687B" w:rsidRPr="00E24CCE">
        <w:t>nited States</w:t>
      </w:r>
      <w:r w:rsidRPr="00E24CCE">
        <w:t>.</w:t>
      </w:r>
    </w:p>
    <w:p w:rsidR="007F74B9" w:rsidRPr="00E24CCE" w:rsidRDefault="007F74B9">
      <w:pPr>
        <w:spacing w:after="200" w:line="276" w:lineRule="auto"/>
        <w:contextualSpacing w:val="0"/>
      </w:pPr>
      <w:r w:rsidRPr="00E24CCE">
        <w:br w:type="page"/>
      </w:r>
    </w:p>
    <w:p w:rsidR="008E4C07" w:rsidRPr="00E24CCE" w:rsidRDefault="0077561C" w:rsidP="002A64BD">
      <w:pPr>
        <w:pStyle w:val="Heading1"/>
        <w:spacing w:line="360" w:lineRule="auto"/>
        <w:rPr>
          <w:rFonts w:cs="Times New Roman"/>
        </w:rPr>
      </w:pPr>
      <w:r w:rsidRPr="00E24CCE">
        <w:rPr>
          <w:rFonts w:cs="Times New Roman"/>
        </w:rPr>
        <w:lastRenderedPageBreak/>
        <w:t>Chapter 1</w:t>
      </w:r>
      <w:r w:rsidR="00541B4A" w:rsidRPr="002A64BD">
        <w:rPr>
          <w:rFonts w:cs="Times New Roman"/>
        </w:rPr>
        <w:t>2: Politics and Economics</w:t>
      </w:r>
    </w:p>
    <w:p w:rsidR="008E4C07" w:rsidRPr="00E24CCE" w:rsidRDefault="00FA3C71">
      <w:pPr>
        <w:widowControl w:val="0"/>
        <w:suppressAutoHyphens/>
        <w:autoSpaceDE w:val="0"/>
        <w:autoSpaceDN w:val="0"/>
        <w:adjustRightInd w:val="0"/>
        <w:spacing w:line="360" w:lineRule="auto"/>
        <w:jc w:val="both"/>
        <w:textAlignment w:val="center"/>
      </w:pPr>
      <w:r w:rsidRPr="00E24CCE">
        <w:t>Chapter 12</w:t>
      </w:r>
      <w:r w:rsidR="00615F1D" w:rsidRPr="00E24CCE">
        <w:t xml:space="preserve"> begins by asking students to imagine a nuclear disaster that necessitates the need for recreating society.</w:t>
      </w:r>
      <w:r w:rsidR="005604E9" w:rsidRPr="00E24CCE">
        <w:t xml:space="preserve"> </w:t>
      </w:r>
      <w:r w:rsidR="00615F1D" w:rsidRPr="00E24CCE">
        <w:t>It addresses power at micro, macro, and meso</w:t>
      </w:r>
      <w:r w:rsidR="00CF3E87">
        <w:t xml:space="preserve"> </w:t>
      </w:r>
      <w:r w:rsidR="00615F1D" w:rsidRPr="00E24CCE">
        <w:t>levels.</w:t>
      </w:r>
      <w:r w:rsidR="005604E9" w:rsidRPr="00E24CCE">
        <w:t xml:space="preserve"> </w:t>
      </w:r>
      <w:r w:rsidR="00615F1D" w:rsidRPr="00E24CCE">
        <w:t>It also explores theoretical perspectives on power and authority.</w:t>
      </w:r>
      <w:r w:rsidR="005604E9" w:rsidRPr="00E24CCE">
        <w:t xml:space="preserve"> </w:t>
      </w:r>
      <w:r w:rsidR="00615F1D" w:rsidRPr="00E24CCE">
        <w:t xml:space="preserve">It addresses Weber’s typologies of authority, </w:t>
      </w:r>
      <w:r w:rsidR="00AA0454" w:rsidRPr="00E24CCE">
        <w:t xml:space="preserve">and </w:t>
      </w:r>
      <w:r w:rsidR="00615F1D" w:rsidRPr="00E24CCE">
        <w:t>pluralist and elite models of power.</w:t>
      </w:r>
      <w:r w:rsidR="005604E9" w:rsidRPr="00E24CCE">
        <w:t xml:space="preserve"> </w:t>
      </w:r>
      <w:r w:rsidR="00615F1D" w:rsidRPr="00E24CCE">
        <w:t xml:space="preserve">It </w:t>
      </w:r>
      <w:r w:rsidR="00AA0454" w:rsidRPr="00E24CCE">
        <w:t>examines</w:t>
      </w:r>
      <w:r w:rsidR="00615F1D" w:rsidRPr="00E24CCE">
        <w:t xml:space="preserve"> economic ins</w:t>
      </w:r>
      <w:r w:rsidR="00AA0454" w:rsidRPr="00E24CCE">
        <w:t xml:space="preserve">titutions and their functions as well as </w:t>
      </w:r>
      <w:r w:rsidR="00615F1D" w:rsidRPr="00E24CCE">
        <w:t xml:space="preserve">types of </w:t>
      </w:r>
      <w:r w:rsidR="00AA0454" w:rsidRPr="00E24CCE">
        <w:t xml:space="preserve">economic systems. It also explores types of </w:t>
      </w:r>
      <w:r w:rsidR="00615F1D" w:rsidRPr="00E24CCE">
        <w:t>governments</w:t>
      </w:r>
      <w:r w:rsidR="00F535FA" w:rsidRPr="00E24CCE">
        <w:t>. It examines revolutions and rebellions and addresses violence at the global level.</w:t>
      </w:r>
      <w:r w:rsidR="005604E9" w:rsidRPr="00E24CCE">
        <w:t xml:space="preserve"> </w:t>
      </w:r>
      <w:r w:rsidR="00F535FA" w:rsidRPr="00E24CCE">
        <w:t xml:space="preserve">It explores the causes of war and terrorism. </w:t>
      </w:r>
      <w:r w:rsidR="00615F1D" w:rsidRPr="00E24CCE">
        <w:t xml:space="preserve">As such, it is primarily linked to </w:t>
      </w:r>
      <w:hyperlink r:id="rId112" w:history="1">
        <w:r w:rsidR="00615F1D" w:rsidRPr="00E24CCE">
          <w:t>Foundational Concept 9</w:t>
        </w:r>
      </w:hyperlink>
      <w:r w:rsidR="00615F1D" w:rsidRPr="00E24CCE">
        <w:t xml:space="preserve">, </w:t>
      </w:r>
      <w:hyperlink r:id="rId113" w:history="1">
        <w:r w:rsidR="00615F1D" w:rsidRPr="00E24CCE">
          <w:t>Content Categories 9A</w:t>
        </w:r>
      </w:hyperlink>
      <w:r w:rsidR="00615F1D" w:rsidRPr="00E24CCE">
        <w:t xml:space="preserve"> and B.</w:t>
      </w:r>
    </w:p>
    <w:p w:rsidR="008E4C07" w:rsidRPr="00E24CCE" w:rsidRDefault="008E4C07" w:rsidP="002A64BD">
      <w:pPr>
        <w:widowControl w:val="0"/>
        <w:suppressAutoHyphens/>
        <w:autoSpaceDE w:val="0"/>
        <w:autoSpaceDN w:val="0"/>
        <w:adjustRightInd w:val="0"/>
        <w:spacing w:line="360" w:lineRule="auto"/>
        <w:jc w:val="both"/>
        <w:textAlignment w:val="center"/>
      </w:pPr>
    </w:p>
    <w:p w:rsidR="00615F1D" w:rsidRPr="00E24CCE" w:rsidRDefault="00020FD3" w:rsidP="00275D64">
      <w:pPr>
        <w:pStyle w:val="Heading2"/>
      </w:pPr>
      <w:r w:rsidRPr="00E24CCE">
        <w:t>MCAT Foundational Standards/Subtopics</w:t>
      </w:r>
    </w:p>
    <w:p w:rsidR="008E4C07" w:rsidRPr="00E24CCE" w:rsidRDefault="00541B4A" w:rsidP="002A64BD">
      <w:pPr>
        <w:shd w:val="clear" w:color="auto" w:fill="FFFFFF"/>
        <w:spacing w:line="360" w:lineRule="auto"/>
      </w:pPr>
      <w:hyperlink r:id="rId114" w:history="1">
        <w:r w:rsidR="006827F2" w:rsidRPr="00E24CCE">
          <w:t>Content Category 9A</w:t>
        </w:r>
      </w:hyperlink>
      <w:r w:rsidR="006827F2" w:rsidRPr="00E24CCE">
        <w:t>: Understanding social structure</w:t>
      </w:r>
    </w:p>
    <w:p w:rsidR="008E4C07" w:rsidRPr="008650D9" w:rsidRDefault="006827F2" w:rsidP="008650D9">
      <w:pPr>
        <w:pStyle w:val="BulletedList"/>
        <w:rPr>
          <w:b/>
        </w:rPr>
      </w:pPr>
      <w:r w:rsidRPr="008650D9">
        <w:rPr>
          <w:b/>
        </w:rPr>
        <w:t>Social Institutions</w:t>
      </w:r>
    </w:p>
    <w:p w:rsidR="008E4C07" w:rsidRPr="00E24CCE" w:rsidRDefault="006827F2" w:rsidP="008650D9">
      <w:pPr>
        <w:pStyle w:val="BulletedList"/>
      </w:pPr>
      <w:r w:rsidRPr="00E24CCE">
        <w:t>Government and economy</w:t>
      </w:r>
    </w:p>
    <w:p w:rsidR="008E4C07" w:rsidRPr="00E24CCE" w:rsidRDefault="006827F2" w:rsidP="008650D9">
      <w:pPr>
        <w:pStyle w:val="BulletedList"/>
        <w:numPr>
          <w:ilvl w:val="1"/>
          <w:numId w:val="37"/>
        </w:numPr>
      </w:pPr>
      <w:r w:rsidRPr="00E24CCE">
        <w:t>Power and authority</w:t>
      </w:r>
    </w:p>
    <w:p w:rsidR="008E4C07" w:rsidRPr="00E24CCE" w:rsidRDefault="006827F2" w:rsidP="008650D9">
      <w:pPr>
        <w:pStyle w:val="BulletedList"/>
        <w:numPr>
          <w:ilvl w:val="1"/>
          <w:numId w:val="37"/>
        </w:numPr>
      </w:pPr>
      <w:r w:rsidRPr="00E24CCE">
        <w:t>Comparative economic and political systems</w:t>
      </w:r>
    </w:p>
    <w:p w:rsidR="008E4C07" w:rsidRPr="00E24CCE" w:rsidRDefault="006827F2" w:rsidP="008650D9">
      <w:pPr>
        <w:pStyle w:val="BulletedList"/>
        <w:numPr>
          <w:ilvl w:val="1"/>
          <w:numId w:val="37"/>
        </w:numPr>
      </w:pPr>
      <w:r w:rsidRPr="00E24CCE">
        <w:t>Division of labor</w:t>
      </w:r>
    </w:p>
    <w:p w:rsidR="008E4C07" w:rsidRPr="00E24CCE" w:rsidRDefault="00541B4A" w:rsidP="002A64BD">
      <w:pPr>
        <w:shd w:val="clear" w:color="auto" w:fill="FFFFFF"/>
        <w:spacing w:line="360" w:lineRule="auto"/>
      </w:pPr>
      <w:hyperlink r:id="rId115" w:history="1">
        <w:r w:rsidR="006827F2" w:rsidRPr="00E24CCE">
          <w:t>Content Category 9B</w:t>
        </w:r>
      </w:hyperlink>
      <w:r w:rsidR="006827F2" w:rsidRPr="00E24CCE">
        <w:t>: Demographic characteristics and processes</w:t>
      </w:r>
    </w:p>
    <w:p w:rsidR="008E4C07" w:rsidRPr="008650D9" w:rsidRDefault="006827F2" w:rsidP="008650D9">
      <w:pPr>
        <w:pStyle w:val="BulletedList"/>
        <w:rPr>
          <w:b/>
        </w:rPr>
      </w:pPr>
      <w:r w:rsidRPr="008650D9">
        <w:rPr>
          <w:b/>
        </w:rPr>
        <w:t>Demographic Shifts and Social Change</w:t>
      </w:r>
    </w:p>
    <w:p w:rsidR="008E4C07" w:rsidRPr="00E24CCE" w:rsidRDefault="006827F2" w:rsidP="008650D9">
      <w:pPr>
        <w:pStyle w:val="BulletedList"/>
        <w:rPr>
          <w:b/>
        </w:rPr>
      </w:pPr>
      <w:r w:rsidRPr="00E24CCE">
        <w:t xml:space="preserve">Globalization </w:t>
      </w:r>
    </w:p>
    <w:p w:rsidR="008E4C07" w:rsidRPr="00E24CCE" w:rsidRDefault="006827F2" w:rsidP="008650D9">
      <w:pPr>
        <w:pStyle w:val="BulletedList"/>
        <w:numPr>
          <w:ilvl w:val="1"/>
          <w:numId w:val="37"/>
        </w:numPr>
        <w:rPr>
          <w:b/>
        </w:rPr>
      </w:pPr>
      <w:r w:rsidRPr="00E24CCE">
        <w:t xml:space="preserve">Factors contributing to globalization (communication technology, economic interdependence) </w:t>
      </w:r>
    </w:p>
    <w:p w:rsidR="008E4C07" w:rsidRPr="00E24CCE" w:rsidRDefault="006827F2" w:rsidP="008650D9">
      <w:pPr>
        <w:pStyle w:val="BulletedList"/>
        <w:numPr>
          <w:ilvl w:val="1"/>
          <w:numId w:val="37"/>
        </w:numPr>
        <w:rPr>
          <w:rFonts w:eastAsiaTheme="majorEastAsia"/>
          <w:b/>
          <w:bCs/>
          <w:sz w:val="28"/>
          <w:szCs w:val="28"/>
        </w:rPr>
      </w:pPr>
      <w:r w:rsidRPr="00E24CCE">
        <w:lastRenderedPageBreak/>
        <w:t>Perspectives on globalization</w:t>
      </w:r>
    </w:p>
    <w:p w:rsidR="008E4C07" w:rsidRPr="00E24CCE" w:rsidRDefault="006827F2" w:rsidP="008650D9">
      <w:pPr>
        <w:pStyle w:val="BulletedList"/>
        <w:numPr>
          <w:ilvl w:val="1"/>
          <w:numId w:val="37"/>
        </w:numPr>
        <w:rPr>
          <w:rFonts w:eastAsiaTheme="majorEastAsia"/>
          <w:b/>
          <w:bCs/>
          <w:sz w:val="28"/>
          <w:szCs w:val="28"/>
        </w:rPr>
      </w:pPr>
      <w:r w:rsidRPr="00E24CCE">
        <w:t xml:space="preserve">Social changes in globalization (civil unrest </w:t>
      </w:r>
      <w:r w:rsidR="007B3DF3" w:rsidRPr="00E24CCE">
        <w:t xml:space="preserve">and </w:t>
      </w:r>
      <w:r w:rsidRPr="00E24CCE">
        <w:t>terrorism)</w:t>
      </w:r>
    </w:p>
    <w:p w:rsidR="008E4C07" w:rsidRPr="00E24CCE" w:rsidRDefault="008E4C07" w:rsidP="002A64BD">
      <w:pPr>
        <w:keepNext/>
        <w:keepLines/>
        <w:spacing w:line="360" w:lineRule="auto"/>
        <w:outlineLvl w:val="1"/>
        <w:rPr>
          <w:rFonts w:eastAsiaTheme="majorEastAsia"/>
          <w:b/>
          <w:bCs/>
          <w:sz w:val="28"/>
          <w:szCs w:val="28"/>
        </w:rPr>
      </w:pPr>
    </w:p>
    <w:p w:rsidR="00615F1D" w:rsidRPr="00E24CCE" w:rsidRDefault="00615F1D" w:rsidP="00275D64">
      <w:pPr>
        <w:pStyle w:val="Heading2"/>
      </w:pPr>
      <w:r w:rsidRPr="00E24CCE">
        <w:t>For Further Research and Exploration</w:t>
      </w:r>
    </w:p>
    <w:p w:rsidR="008E4C07" w:rsidRPr="00E24CCE" w:rsidRDefault="00541B4A" w:rsidP="002A64BD">
      <w:pPr>
        <w:numPr>
          <w:ilvl w:val="0"/>
          <w:numId w:val="12"/>
        </w:numPr>
        <w:spacing w:line="360" w:lineRule="auto"/>
        <w:rPr>
          <w:b/>
        </w:rPr>
      </w:pPr>
      <w:hyperlink r:id="rId116" w:history="1">
        <w:r w:rsidR="006827F2" w:rsidRPr="00E24CCE">
          <w:rPr>
            <w:rStyle w:val="Hyperlink"/>
            <w:rFonts w:eastAsia="Calibri"/>
            <w:b/>
          </w:rPr>
          <w:t>Social Institutions: Government, Economy, and Health and Medicine</w:t>
        </w:r>
      </w:hyperlink>
      <w:r w:rsidR="006827F2" w:rsidRPr="00E24CCE">
        <w:rPr>
          <w:rFonts w:eastAsia="Calibri"/>
          <w:b/>
        </w:rPr>
        <w:t xml:space="preserve"> </w:t>
      </w:r>
    </w:p>
    <w:p w:rsidR="008E4C07" w:rsidRPr="00E24CCE" w:rsidRDefault="006827F2" w:rsidP="002A64BD">
      <w:pPr>
        <w:spacing w:line="360" w:lineRule="auto"/>
        <w:ind w:left="360"/>
      </w:pPr>
      <w:r w:rsidRPr="00E24CCE">
        <w:t>This five</w:t>
      </w:r>
      <w:r w:rsidR="00103970" w:rsidRPr="00E24CCE">
        <w:t>-</w:t>
      </w:r>
      <w:r w:rsidRPr="00E24CCE">
        <w:t>minute video provides a brief overview of government and economy as a social institution.</w:t>
      </w:r>
      <w:r w:rsidR="005604E9" w:rsidRPr="00E24CCE">
        <w:t xml:space="preserve"> </w:t>
      </w:r>
      <w:r w:rsidRPr="00E24CCE">
        <w:t>It also briefly addresses term division of labor. It is collaboration between The Association of American Medical Colleges and Khan University.</w:t>
      </w:r>
    </w:p>
    <w:p w:rsidR="007F74B9" w:rsidRPr="00E24CCE" w:rsidRDefault="007F74B9">
      <w:pPr>
        <w:spacing w:after="200" w:line="276" w:lineRule="auto"/>
        <w:contextualSpacing w:val="0"/>
        <w:rPr>
          <w:rFonts w:eastAsiaTheme="majorEastAsia"/>
          <w:b/>
          <w:bCs/>
          <w:sz w:val="28"/>
          <w:szCs w:val="28"/>
        </w:rPr>
      </w:pPr>
      <w:r w:rsidRPr="00E24CCE">
        <w:br w:type="page"/>
      </w:r>
    </w:p>
    <w:p w:rsidR="008E4C07" w:rsidRPr="00E24CCE" w:rsidRDefault="00045193" w:rsidP="002A64BD">
      <w:pPr>
        <w:pStyle w:val="Heading1"/>
        <w:spacing w:line="360" w:lineRule="auto"/>
        <w:rPr>
          <w:rFonts w:cs="Times New Roman"/>
        </w:rPr>
      </w:pPr>
      <w:r w:rsidRPr="00E24CCE">
        <w:rPr>
          <w:rFonts w:cs="Times New Roman"/>
        </w:rPr>
        <w:lastRenderedPageBreak/>
        <w:t>Chapter 1</w:t>
      </w:r>
      <w:r w:rsidR="00FA3C71" w:rsidRPr="00E24CCE">
        <w:rPr>
          <w:rFonts w:cs="Times New Roman"/>
        </w:rPr>
        <w:t>3</w:t>
      </w:r>
      <w:r w:rsidRPr="00E24CCE">
        <w:rPr>
          <w:rFonts w:cs="Times New Roman"/>
        </w:rPr>
        <w:t xml:space="preserve">: </w:t>
      </w:r>
      <w:r w:rsidR="00941F74" w:rsidRPr="00E24CCE">
        <w:rPr>
          <w:rFonts w:cs="Times New Roman"/>
        </w:rPr>
        <w:t>Population and Urbanization</w:t>
      </w:r>
    </w:p>
    <w:p w:rsidR="008E4C07" w:rsidRPr="00E24CCE" w:rsidRDefault="00567D62">
      <w:pPr>
        <w:spacing w:line="360" w:lineRule="auto"/>
      </w:pPr>
      <w:r w:rsidRPr="00E24CCE">
        <w:t>Chapter 1</w:t>
      </w:r>
      <w:r w:rsidR="00FA3C71" w:rsidRPr="00E24CCE">
        <w:t>3</w:t>
      </w:r>
      <w:r w:rsidRPr="00E24CCE">
        <w:t xml:space="preserve"> opens with </w:t>
      </w:r>
      <w:r w:rsidR="005C2835" w:rsidRPr="00E24CCE">
        <w:t xml:space="preserve">the example of </w:t>
      </w:r>
      <w:r w:rsidR="00A33219">
        <w:t xml:space="preserve">how </w:t>
      </w:r>
      <w:r w:rsidR="00AA0454" w:rsidRPr="00E24CCE">
        <w:t>Sally Ride</w:t>
      </w:r>
      <w:r w:rsidR="00A33219">
        <w:t xml:space="preserve"> has</w:t>
      </w:r>
      <w:r w:rsidR="00AA0454" w:rsidRPr="00E24CCE">
        <w:t xml:space="preserve"> </w:t>
      </w:r>
      <w:r w:rsidR="005C2835" w:rsidRPr="00E24CCE">
        <w:t xml:space="preserve">changed view of life on earth after her </w:t>
      </w:r>
      <w:r w:rsidR="00AA0454" w:rsidRPr="00E24CCE">
        <w:t>macro</w:t>
      </w:r>
      <w:r w:rsidR="0083788A">
        <w:t xml:space="preserve"> </w:t>
      </w:r>
      <w:r w:rsidR="00AA0454" w:rsidRPr="00E24CCE">
        <w:t>view from space</w:t>
      </w:r>
      <w:r w:rsidRPr="00E24CCE">
        <w:t>.</w:t>
      </w:r>
      <w:r w:rsidR="005604E9" w:rsidRPr="00E24CCE">
        <w:t xml:space="preserve"> </w:t>
      </w:r>
      <w:r w:rsidR="00AA0454" w:rsidRPr="00E24CCE">
        <w:t>Saying that this chapter is also perspective changing, Chapter 1</w:t>
      </w:r>
      <w:r w:rsidR="00FA3C71" w:rsidRPr="00E24CCE">
        <w:t>3</w:t>
      </w:r>
      <w:r w:rsidRPr="00E24CCE">
        <w:t xml:space="preserve"> addresses issues of </w:t>
      </w:r>
      <w:r w:rsidR="00AA0454" w:rsidRPr="00E24CCE">
        <w:t>population and the environment. It examines</w:t>
      </w:r>
      <w:r w:rsidRPr="00E24CCE">
        <w:t xml:space="preserve"> concepts and perspectives of demographic shifts and social change including Malthusian and demographic transition perspectives.</w:t>
      </w:r>
      <w:r w:rsidR="005604E9" w:rsidRPr="00E24CCE">
        <w:t xml:space="preserve"> </w:t>
      </w:r>
      <w:r w:rsidRPr="00E24CCE">
        <w:t xml:space="preserve">It also looks at population pyramids, population growth and decline, </w:t>
      </w:r>
      <w:r w:rsidR="00AA0454" w:rsidRPr="00E24CCE">
        <w:t xml:space="preserve">migration, </w:t>
      </w:r>
      <w:r w:rsidRPr="00E24CCE">
        <w:t>and the debate on rising population.</w:t>
      </w:r>
      <w:r w:rsidR="005604E9" w:rsidRPr="00E24CCE">
        <w:t xml:space="preserve"> </w:t>
      </w:r>
      <w:r w:rsidRPr="00E24CCE">
        <w:t xml:space="preserve">It explores industrialization, urbanization, </w:t>
      </w:r>
      <w:r w:rsidR="00AA0454" w:rsidRPr="00E24CCE">
        <w:t xml:space="preserve">and </w:t>
      </w:r>
      <w:r w:rsidRPr="00E24CCE">
        <w:t>gentrification.</w:t>
      </w:r>
      <w:r w:rsidR="005604E9" w:rsidRPr="00E24CCE">
        <w:t xml:space="preserve"> </w:t>
      </w:r>
      <w:r w:rsidRPr="00E24CCE">
        <w:t xml:space="preserve">As such, it is most clearly linked to MCAT Foundational Concept 9, </w:t>
      </w:r>
      <w:hyperlink r:id="rId117" w:history="1">
        <w:r w:rsidRPr="00E24CCE">
          <w:t>Content Category 9B</w:t>
        </w:r>
      </w:hyperlink>
      <w:r w:rsidRPr="00E24CCE">
        <w:t xml:space="preserve">. </w:t>
      </w:r>
    </w:p>
    <w:p w:rsidR="008E4C07" w:rsidRPr="00E24CCE" w:rsidRDefault="008E4C07" w:rsidP="002A64BD">
      <w:pPr>
        <w:spacing w:line="360" w:lineRule="auto"/>
      </w:pPr>
    </w:p>
    <w:p w:rsidR="00567D62" w:rsidRPr="00E24CCE" w:rsidRDefault="00020FD3" w:rsidP="00275D64">
      <w:pPr>
        <w:pStyle w:val="Heading2"/>
      </w:pPr>
      <w:r w:rsidRPr="00E24CCE">
        <w:t>MCAT Foundational Standards/Subtopics</w:t>
      </w:r>
    </w:p>
    <w:p w:rsidR="008E4C07" w:rsidRPr="00E24CCE" w:rsidRDefault="00541B4A" w:rsidP="002A64BD">
      <w:pPr>
        <w:shd w:val="clear" w:color="auto" w:fill="FFFFFF"/>
        <w:spacing w:line="360" w:lineRule="auto"/>
      </w:pPr>
      <w:hyperlink r:id="rId118" w:history="1">
        <w:r w:rsidR="006827F2" w:rsidRPr="00E24CCE">
          <w:t>Content Category 9B</w:t>
        </w:r>
      </w:hyperlink>
      <w:r w:rsidR="006827F2" w:rsidRPr="00E24CCE">
        <w:t xml:space="preserve">: Demographic characteristics and processes </w:t>
      </w:r>
    </w:p>
    <w:p w:rsidR="008E4C07" w:rsidRPr="008650D9" w:rsidRDefault="006827F2" w:rsidP="008650D9">
      <w:pPr>
        <w:pStyle w:val="BulletedList"/>
        <w:rPr>
          <w:b/>
        </w:rPr>
      </w:pPr>
      <w:r w:rsidRPr="008650D9">
        <w:rPr>
          <w:b/>
        </w:rPr>
        <w:t xml:space="preserve">Demographic Shifts and Social Change </w:t>
      </w:r>
    </w:p>
    <w:p w:rsidR="008E4C07" w:rsidRPr="00E24CCE" w:rsidRDefault="006827F2" w:rsidP="008650D9">
      <w:pPr>
        <w:pStyle w:val="BulletedList"/>
        <w:numPr>
          <w:ilvl w:val="1"/>
          <w:numId w:val="37"/>
        </w:numPr>
        <w:rPr>
          <w:b/>
        </w:rPr>
      </w:pPr>
      <w:r w:rsidRPr="00E24CCE">
        <w:t xml:space="preserve">Theories of demographic change (Malthusian and demographic transition) </w:t>
      </w:r>
    </w:p>
    <w:p w:rsidR="008E4C07" w:rsidRPr="00E24CCE" w:rsidRDefault="006827F2" w:rsidP="008650D9">
      <w:pPr>
        <w:pStyle w:val="BulletedList"/>
        <w:numPr>
          <w:ilvl w:val="1"/>
          <w:numId w:val="37"/>
        </w:numPr>
        <w:rPr>
          <w:b/>
        </w:rPr>
      </w:pPr>
      <w:r w:rsidRPr="00E24CCE">
        <w:t xml:space="preserve">Population growth and decline (population projections </w:t>
      </w:r>
      <w:r w:rsidR="007B3DF3" w:rsidRPr="00E24CCE">
        <w:t xml:space="preserve">and </w:t>
      </w:r>
      <w:r w:rsidRPr="00E24CCE">
        <w:t xml:space="preserve">population pyramids) </w:t>
      </w:r>
    </w:p>
    <w:p w:rsidR="008E4C07" w:rsidRPr="00E24CCE" w:rsidRDefault="006827F2" w:rsidP="008650D9">
      <w:pPr>
        <w:pStyle w:val="BulletedList"/>
        <w:numPr>
          <w:ilvl w:val="1"/>
          <w:numId w:val="37"/>
        </w:numPr>
        <w:rPr>
          <w:b/>
        </w:rPr>
      </w:pPr>
      <w:r w:rsidRPr="00E24CCE">
        <w:t>Fertility, migration, mortality</w:t>
      </w:r>
    </w:p>
    <w:p w:rsidR="008E4C07" w:rsidRPr="00E24CCE" w:rsidRDefault="006827F2" w:rsidP="008650D9">
      <w:pPr>
        <w:pStyle w:val="BulletedList"/>
        <w:numPr>
          <w:ilvl w:val="2"/>
          <w:numId w:val="37"/>
        </w:numPr>
      </w:pPr>
      <w:r w:rsidRPr="00E24CCE">
        <w:t xml:space="preserve">Fertility and mortality rates (total, crude, </w:t>
      </w:r>
      <w:r w:rsidR="007B3DF3" w:rsidRPr="00E24CCE">
        <w:t xml:space="preserve">and </w:t>
      </w:r>
      <w:r w:rsidRPr="00E24CCE">
        <w:t xml:space="preserve">age-specific) </w:t>
      </w:r>
    </w:p>
    <w:p w:rsidR="008E4C07" w:rsidRPr="00E24CCE" w:rsidRDefault="006827F2" w:rsidP="008650D9">
      <w:pPr>
        <w:pStyle w:val="BulletedList"/>
        <w:numPr>
          <w:ilvl w:val="2"/>
          <w:numId w:val="37"/>
        </w:numPr>
      </w:pPr>
      <w:r w:rsidRPr="00E24CCE">
        <w:t>Patterns in fertility and mortality</w:t>
      </w:r>
    </w:p>
    <w:p w:rsidR="008E4C07" w:rsidRPr="00E24CCE" w:rsidRDefault="006827F2" w:rsidP="008650D9">
      <w:pPr>
        <w:pStyle w:val="BulletedList"/>
        <w:numPr>
          <w:ilvl w:val="2"/>
          <w:numId w:val="37"/>
        </w:numPr>
        <w:rPr>
          <w:b/>
        </w:rPr>
      </w:pPr>
      <w:r w:rsidRPr="00E24CCE">
        <w:t>Push and pull factors in migration</w:t>
      </w:r>
    </w:p>
    <w:p w:rsidR="008E4C07" w:rsidRPr="00E24CCE" w:rsidRDefault="006827F2" w:rsidP="008650D9">
      <w:pPr>
        <w:pStyle w:val="BulletedList"/>
        <w:numPr>
          <w:ilvl w:val="1"/>
          <w:numId w:val="37"/>
        </w:numPr>
        <w:rPr>
          <w:b/>
        </w:rPr>
      </w:pPr>
      <w:r w:rsidRPr="00E24CCE">
        <w:t>Urbanization</w:t>
      </w:r>
    </w:p>
    <w:p w:rsidR="008E4C07" w:rsidRPr="00E24CCE" w:rsidRDefault="006827F2" w:rsidP="008650D9">
      <w:pPr>
        <w:pStyle w:val="BulletedList"/>
        <w:numPr>
          <w:ilvl w:val="2"/>
          <w:numId w:val="37"/>
        </w:numPr>
      </w:pPr>
      <w:r w:rsidRPr="00E24CCE">
        <w:t>Industrialization and urban growth</w:t>
      </w:r>
    </w:p>
    <w:p w:rsidR="008E4C07" w:rsidRPr="00E24CCE" w:rsidRDefault="006827F2" w:rsidP="008650D9">
      <w:pPr>
        <w:pStyle w:val="BulletedList"/>
        <w:numPr>
          <w:ilvl w:val="2"/>
          <w:numId w:val="37"/>
        </w:numPr>
        <w:rPr>
          <w:b/>
        </w:rPr>
      </w:pPr>
      <w:r w:rsidRPr="00E24CCE">
        <w:t>Suburbanization and urban decline</w:t>
      </w:r>
    </w:p>
    <w:p w:rsidR="008E4C07" w:rsidRPr="00E24CCE" w:rsidRDefault="0008199D" w:rsidP="008650D9">
      <w:pPr>
        <w:pStyle w:val="BulletedList"/>
        <w:numPr>
          <w:ilvl w:val="2"/>
          <w:numId w:val="37"/>
        </w:numPr>
        <w:rPr>
          <w:b/>
        </w:rPr>
      </w:pPr>
      <w:r w:rsidRPr="00E24CCE">
        <w:t>Gentrification and urban renewal</w:t>
      </w:r>
    </w:p>
    <w:p w:rsidR="00020FD3" w:rsidRPr="00E24CCE" w:rsidRDefault="00020FD3" w:rsidP="00275D64">
      <w:pPr>
        <w:pStyle w:val="Heading2"/>
      </w:pPr>
    </w:p>
    <w:p w:rsidR="009F2A9E" w:rsidRPr="00E24CCE" w:rsidRDefault="009F2A9E" w:rsidP="00275D64">
      <w:pPr>
        <w:pStyle w:val="Heading2"/>
      </w:pPr>
      <w:r w:rsidRPr="00E24CCE">
        <w:t>For Further Research and Exploration</w:t>
      </w:r>
    </w:p>
    <w:p w:rsidR="008E4C07" w:rsidRPr="00E24CCE" w:rsidRDefault="00541B4A" w:rsidP="002A64BD">
      <w:pPr>
        <w:keepNext/>
        <w:keepLines/>
        <w:numPr>
          <w:ilvl w:val="0"/>
          <w:numId w:val="12"/>
        </w:numPr>
        <w:spacing w:line="360" w:lineRule="auto"/>
        <w:outlineLvl w:val="0"/>
        <w:rPr>
          <w:rFonts w:eastAsiaTheme="majorEastAsia"/>
          <w:b/>
          <w:bCs/>
        </w:rPr>
      </w:pPr>
      <w:hyperlink r:id="rId119" w:history="1">
        <w:r w:rsidR="0008199D" w:rsidRPr="00E24CCE">
          <w:rPr>
            <w:rStyle w:val="Hyperlink"/>
            <w:rFonts w:eastAsiaTheme="majorEastAsia"/>
            <w:b/>
            <w:bCs/>
          </w:rPr>
          <w:t>Smoking Drives Mortality Inequalities</w:t>
        </w:r>
      </w:hyperlink>
    </w:p>
    <w:p w:rsidR="008E4C07" w:rsidRPr="00E24CCE" w:rsidRDefault="0008199D" w:rsidP="002A64BD">
      <w:pPr>
        <w:spacing w:line="360" w:lineRule="auto"/>
        <w:ind w:left="360"/>
      </w:pPr>
      <w:r w:rsidRPr="00E24CCE">
        <w:t xml:space="preserve">This brief </w:t>
      </w:r>
      <w:r w:rsidRPr="00E24CCE">
        <w:rPr>
          <w:i/>
        </w:rPr>
        <w:t>Contexts</w:t>
      </w:r>
      <w:r w:rsidRPr="00E24CCE">
        <w:t xml:space="preserve"> article summarizes a 2016 research article in the </w:t>
      </w:r>
      <w:r w:rsidRPr="00E24CCE">
        <w:rPr>
          <w:i/>
        </w:rPr>
        <w:t>Journal of Health and Social Behavior</w:t>
      </w:r>
      <w:r w:rsidRPr="00E24CCE">
        <w:t xml:space="preserve"> examining the role that smoking plays in educational disparities in mortality. It also provides a link to the research article.</w:t>
      </w:r>
      <w:r w:rsidR="005604E9" w:rsidRPr="00E24CCE">
        <w:t xml:space="preserve"> </w:t>
      </w:r>
    </w:p>
    <w:p w:rsidR="008E4C07" w:rsidRPr="00E24CCE" w:rsidRDefault="00541B4A" w:rsidP="002A64BD">
      <w:pPr>
        <w:keepNext/>
        <w:keepLines/>
        <w:numPr>
          <w:ilvl w:val="0"/>
          <w:numId w:val="12"/>
        </w:numPr>
        <w:spacing w:line="360" w:lineRule="auto"/>
        <w:outlineLvl w:val="0"/>
        <w:rPr>
          <w:rFonts w:eastAsiaTheme="majorEastAsia"/>
          <w:b/>
          <w:bCs/>
        </w:rPr>
      </w:pPr>
      <w:hyperlink r:id="rId120" w:history="1">
        <w:r w:rsidR="0008199D" w:rsidRPr="00E24CCE">
          <w:rPr>
            <w:rStyle w:val="Hyperlink"/>
            <w:rFonts w:eastAsiaTheme="majorEastAsia"/>
            <w:b/>
            <w:bCs/>
          </w:rPr>
          <w:t>Fact: Urban Settings As A Social Determinant of Health: World Health Organization (WHO)</w:t>
        </w:r>
      </w:hyperlink>
      <w:r w:rsidR="0008199D" w:rsidRPr="00E24CCE">
        <w:rPr>
          <w:rFonts w:eastAsiaTheme="majorEastAsia"/>
          <w:b/>
          <w:bCs/>
        </w:rPr>
        <w:t xml:space="preserve"> </w:t>
      </w:r>
    </w:p>
    <w:p w:rsidR="008E4C07" w:rsidRPr="00E24CCE" w:rsidRDefault="0008199D" w:rsidP="002A64BD">
      <w:pPr>
        <w:spacing w:line="360" w:lineRule="auto"/>
        <w:ind w:left="360"/>
      </w:pPr>
      <w:r w:rsidRPr="00E24CCE">
        <w:t>This WHO site provides a good global overview of the intersection between urban settings and global health.</w:t>
      </w:r>
      <w:r w:rsidR="005604E9" w:rsidRPr="00E24CCE">
        <w:t xml:space="preserve"> </w:t>
      </w:r>
      <w:r w:rsidR="00017941">
        <w:t>It o</w:t>
      </w:r>
      <w:r w:rsidRPr="00E24CCE">
        <w:t xml:space="preserve">ffers </w:t>
      </w:r>
      <w:r w:rsidR="008C7D9F" w:rsidRPr="00E24CCE">
        <w:t>10</w:t>
      </w:r>
      <w:r w:rsidRPr="00E24CCE">
        <w:t xml:space="preserve"> important facts on urban settings and health as well as links to learn more.</w:t>
      </w:r>
      <w:r w:rsidR="005604E9" w:rsidRPr="00E24CCE">
        <w:t xml:space="preserve"> </w:t>
      </w:r>
    </w:p>
    <w:p w:rsidR="008E4C07" w:rsidRPr="00E24CCE" w:rsidRDefault="00541B4A" w:rsidP="002A64BD">
      <w:pPr>
        <w:keepNext/>
        <w:keepLines/>
        <w:numPr>
          <w:ilvl w:val="0"/>
          <w:numId w:val="12"/>
        </w:numPr>
        <w:spacing w:line="360" w:lineRule="auto"/>
        <w:outlineLvl w:val="0"/>
        <w:rPr>
          <w:b/>
        </w:rPr>
      </w:pPr>
      <w:hyperlink r:id="rId121" w:history="1">
        <w:r w:rsidR="0008199D" w:rsidRPr="00E24CCE">
          <w:rPr>
            <w:rStyle w:val="Hyperlink"/>
            <w:b/>
          </w:rPr>
          <w:t>Population Dynamics</w:t>
        </w:r>
      </w:hyperlink>
    </w:p>
    <w:p w:rsidR="008E4C07" w:rsidRPr="00E24CCE" w:rsidRDefault="0008199D" w:rsidP="002A64BD">
      <w:pPr>
        <w:spacing w:line="360" w:lineRule="auto"/>
        <w:ind w:left="360"/>
      </w:pPr>
      <w:r w:rsidRPr="00E24CCE">
        <w:t>This nine</w:t>
      </w:r>
      <w:r w:rsidR="00017941">
        <w:t>-</w:t>
      </w:r>
      <w:r w:rsidRPr="00E24CCE">
        <w:t>minute clip explores fertility, mortality, migration, and population pyramids.</w:t>
      </w:r>
      <w:r w:rsidR="005604E9" w:rsidRPr="00E24CCE">
        <w:t xml:space="preserve"> </w:t>
      </w:r>
      <w:r w:rsidR="00017941">
        <w:t>It is p</w:t>
      </w:r>
      <w:r w:rsidRPr="00E24CCE">
        <w:t xml:space="preserve">roduced collaboratively by the Association of American Medical Colleges and Khan University. </w:t>
      </w:r>
    </w:p>
    <w:p w:rsidR="008E4C07" w:rsidRPr="00E24CCE" w:rsidRDefault="00541B4A" w:rsidP="002A64BD">
      <w:pPr>
        <w:keepNext/>
        <w:keepLines/>
        <w:numPr>
          <w:ilvl w:val="0"/>
          <w:numId w:val="12"/>
        </w:numPr>
        <w:spacing w:line="360" w:lineRule="auto"/>
        <w:outlineLvl w:val="0"/>
        <w:rPr>
          <w:b/>
        </w:rPr>
      </w:pPr>
      <w:hyperlink r:id="rId122" w:history="1">
        <w:r w:rsidR="0008199D" w:rsidRPr="00E24CCE">
          <w:rPr>
            <w:rStyle w:val="Hyperlink"/>
            <w:b/>
          </w:rPr>
          <w:t>Urbanization</w:t>
        </w:r>
      </w:hyperlink>
      <w:r w:rsidR="0008199D" w:rsidRPr="00E24CCE">
        <w:rPr>
          <w:b/>
        </w:rPr>
        <w:t xml:space="preserve"> </w:t>
      </w:r>
    </w:p>
    <w:p w:rsidR="002A64BD" w:rsidRDefault="0008199D" w:rsidP="002A64BD">
      <w:pPr>
        <w:keepNext/>
        <w:keepLines/>
        <w:spacing w:line="360" w:lineRule="auto"/>
        <w:ind w:left="360"/>
        <w:outlineLvl w:val="1"/>
      </w:pPr>
      <w:r w:rsidRPr="00E24CCE">
        <w:t>This eight</w:t>
      </w:r>
      <w:r w:rsidR="00017941">
        <w:t>-</w:t>
      </w:r>
      <w:r w:rsidRPr="00E24CCE">
        <w:t>minute clip explores urbanization.</w:t>
      </w:r>
      <w:r w:rsidR="005604E9" w:rsidRPr="00E24CCE">
        <w:t xml:space="preserve"> </w:t>
      </w:r>
      <w:r w:rsidRPr="00E24CCE">
        <w:t>Produced collaboratively by the Association of American Medical Colleges and Khan University</w:t>
      </w:r>
    </w:p>
    <w:p w:rsidR="002D0797" w:rsidRPr="002A64BD" w:rsidRDefault="002D0797" w:rsidP="002A64BD">
      <w:pPr>
        <w:keepNext/>
        <w:keepLines/>
        <w:spacing w:line="360" w:lineRule="auto"/>
        <w:ind w:left="360"/>
        <w:outlineLvl w:val="1"/>
        <w:rPr>
          <w:rStyle w:val="Heading1Char"/>
          <w:rFonts w:eastAsia="Times New Roman" w:cs="Times New Roman"/>
          <w:b w:val="0"/>
          <w:bCs w:val="0"/>
          <w:color w:val="auto"/>
          <w:sz w:val="24"/>
          <w:szCs w:val="24"/>
        </w:rPr>
      </w:pPr>
      <w:r w:rsidRPr="00E24CCE">
        <w:rPr>
          <w:rStyle w:val="Heading1Char"/>
          <w:rFonts w:cs="Times New Roman"/>
          <w:b w:val="0"/>
          <w:bCs w:val="0"/>
          <w:color w:val="auto"/>
        </w:rPr>
        <w:br w:type="page"/>
      </w:r>
    </w:p>
    <w:p w:rsidR="008E4C07" w:rsidRPr="00E24CCE" w:rsidRDefault="00045193" w:rsidP="002A64BD">
      <w:pPr>
        <w:pStyle w:val="Heading1"/>
        <w:spacing w:line="360" w:lineRule="auto"/>
        <w:rPr>
          <w:rFonts w:cs="Times New Roman"/>
        </w:rPr>
      </w:pPr>
      <w:r w:rsidRPr="00E24CCE">
        <w:rPr>
          <w:rFonts w:cs="Times New Roman"/>
        </w:rPr>
        <w:lastRenderedPageBreak/>
        <w:t>Chapter 1</w:t>
      </w:r>
      <w:r w:rsidR="00FA3C71" w:rsidRPr="00E24CCE">
        <w:rPr>
          <w:rFonts w:cs="Times New Roman"/>
        </w:rPr>
        <w:t>4</w:t>
      </w:r>
      <w:r w:rsidRPr="00E24CCE">
        <w:rPr>
          <w:rFonts w:cs="Times New Roman"/>
        </w:rPr>
        <w:t xml:space="preserve">: </w:t>
      </w:r>
      <w:r w:rsidR="00941F74" w:rsidRPr="00E24CCE">
        <w:rPr>
          <w:rFonts w:cs="Times New Roman"/>
        </w:rPr>
        <w:t xml:space="preserve">Process of Change </w:t>
      </w:r>
    </w:p>
    <w:p w:rsidR="001F10B0" w:rsidRPr="002A64BD" w:rsidRDefault="00541B4A" w:rsidP="0024071C">
      <w:pPr>
        <w:spacing w:line="360" w:lineRule="auto"/>
        <w:rPr>
          <w:b/>
        </w:rPr>
      </w:pPr>
      <w:r w:rsidRPr="002A64BD">
        <w:t>Chapter 14 addresses social change.</w:t>
      </w:r>
      <w:r w:rsidR="005604E9" w:rsidRPr="00E24CCE">
        <w:t xml:space="preserve"> </w:t>
      </w:r>
      <w:r w:rsidRPr="002A64BD">
        <w:t>Beginning with the example of climate change, it goes on to define social change and explores examples of change at individual and institutional and global levels.</w:t>
      </w:r>
      <w:r w:rsidR="005604E9" w:rsidRPr="00E24CCE">
        <w:t xml:space="preserve"> </w:t>
      </w:r>
      <w:r w:rsidRPr="002A64BD">
        <w:t>It explores processes including the impact of population change, leadership, and technology.</w:t>
      </w:r>
      <w:r w:rsidR="005604E9" w:rsidRPr="00E24CCE">
        <w:t xml:space="preserve"> </w:t>
      </w:r>
      <w:r w:rsidRPr="002A64BD">
        <w:t>It addresses theories of social change including demographic transition and world systems theory.</w:t>
      </w:r>
      <w:r w:rsidR="005604E9" w:rsidRPr="00E24CCE">
        <w:t xml:space="preserve"> </w:t>
      </w:r>
      <w:r w:rsidRPr="002A64BD">
        <w:t>As such it is linked to MCAT Foundational Concept 9, Content Category A.</w:t>
      </w:r>
    </w:p>
    <w:p w:rsidR="008E4C07" w:rsidRPr="00E24CCE" w:rsidRDefault="001F10B0" w:rsidP="002A64BD">
      <w:pPr>
        <w:spacing w:line="360" w:lineRule="auto"/>
      </w:pPr>
      <w:r w:rsidRPr="00E24CCE">
        <w:t>Chapter 1</w:t>
      </w:r>
      <w:r w:rsidR="00FA3C71" w:rsidRPr="00E24CCE">
        <w:t>4</w:t>
      </w:r>
      <w:r w:rsidRPr="00E24CCE">
        <w:t xml:space="preserve"> also explores collective behavior i</w:t>
      </w:r>
      <w:r w:rsidR="002135DA" w:rsidRPr="00E24CCE">
        <w:t xml:space="preserve">ncluding the types of behavior </w:t>
      </w:r>
      <w:r w:rsidRPr="00E24CCE">
        <w:t xml:space="preserve">and social movements and their stages and types. </w:t>
      </w:r>
      <w:r w:rsidR="00252FBB" w:rsidRPr="00E24CCE">
        <w:t>Finally, Chapter 1</w:t>
      </w:r>
      <w:r w:rsidR="00FA3C71" w:rsidRPr="00E24CCE">
        <w:t>4</w:t>
      </w:r>
      <w:r w:rsidR="00252FBB" w:rsidRPr="00E24CCE">
        <w:t xml:space="preserve"> also explores technology, environment, and change.</w:t>
      </w:r>
      <w:r w:rsidR="005604E9" w:rsidRPr="00E24CCE">
        <w:t xml:space="preserve"> </w:t>
      </w:r>
      <w:r w:rsidR="002F2296" w:rsidRPr="00E24CCE">
        <w:t xml:space="preserve">As such it is linked to MCAT </w:t>
      </w:r>
      <w:r w:rsidR="00252FBB" w:rsidRPr="00E24CCE">
        <w:t>Foundational</w:t>
      </w:r>
      <w:r w:rsidR="002F2296" w:rsidRPr="00E24CCE">
        <w:t xml:space="preserve"> Concept 9, Content Category B. </w:t>
      </w:r>
    </w:p>
    <w:p w:rsidR="008E4C07" w:rsidRPr="00E24CCE" w:rsidRDefault="008E4C07" w:rsidP="002A64BD">
      <w:pPr>
        <w:spacing w:line="360" w:lineRule="auto"/>
      </w:pPr>
    </w:p>
    <w:p w:rsidR="00045193" w:rsidRPr="00E24CCE" w:rsidRDefault="00020FD3" w:rsidP="00275D64">
      <w:pPr>
        <w:pStyle w:val="Heading2"/>
      </w:pPr>
      <w:r w:rsidRPr="00E24CCE">
        <w:t>MCAT Foundational Standards/Subtopics</w:t>
      </w:r>
    </w:p>
    <w:p w:rsidR="008E4C07" w:rsidRPr="00E24CCE" w:rsidRDefault="00541B4A" w:rsidP="002A64BD">
      <w:pPr>
        <w:shd w:val="clear" w:color="auto" w:fill="FFFFFF"/>
        <w:spacing w:line="360" w:lineRule="auto"/>
      </w:pPr>
      <w:hyperlink r:id="rId123" w:history="1">
        <w:r w:rsidR="000862E6" w:rsidRPr="00E24CCE">
          <w:t>Content Category 9A</w:t>
        </w:r>
      </w:hyperlink>
      <w:r w:rsidR="000862E6" w:rsidRPr="00E24CCE">
        <w:t>: Understanding social structure</w:t>
      </w:r>
    </w:p>
    <w:p w:rsidR="008E4C07" w:rsidRPr="008650D9" w:rsidRDefault="000862E6" w:rsidP="008650D9">
      <w:pPr>
        <w:pStyle w:val="BulletedList"/>
        <w:rPr>
          <w:b/>
        </w:rPr>
      </w:pPr>
      <w:r w:rsidRPr="008650D9">
        <w:rPr>
          <w:b/>
        </w:rPr>
        <w:t>Social Institutions</w:t>
      </w:r>
    </w:p>
    <w:p w:rsidR="008E4C07" w:rsidRPr="00E24CCE" w:rsidRDefault="000862E6" w:rsidP="008650D9">
      <w:pPr>
        <w:pStyle w:val="BulletedList"/>
      </w:pPr>
      <w:r w:rsidRPr="00E24CCE">
        <w:t>Government and economy</w:t>
      </w:r>
    </w:p>
    <w:p w:rsidR="008E4C07" w:rsidRPr="00E24CCE" w:rsidRDefault="000862E6" w:rsidP="008650D9">
      <w:pPr>
        <w:pStyle w:val="BulletedList"/>
        <w:numPr>
          <w:ilvl w:val="1"/>
          <w:numId w:val="37"/>
        </w:numPr>
      </w:pPr>
      <w:r w:rsidRPr="00E24CCE">
        <w:t>Power and authority</w:t>
      </w:r>
    </w:p>
    <w:p w:rsidR="008E4C07" w:rsidRPr="00E24CCE" w:rsidRDefault="000862E6" w:rsidP="008650D9">
      <w:pPr>
        <w:pStyle w:val="BulletedList"/>
        <w:numPr>
          <w:ilvl w:val="1"/>
          <w:numId w:val="37"/>
        </w:numPr>
      </w:pPr>
      <w:r w:rsidRPr="00E24CCE">
        <w:t>Comparative economic and political systems</w:t>
      </w:r>
    </w:p>
    <w:p w:rsidR="008E4C07" w:rsidRPr="00E24CCE" w:rsidRDefault="000862E6" w:rsidP="008650D9">
      <w:pPr>
        <w:pStyle w:val="BulletedList"/>
        <w:numPr>
          <w:ilvl w:val="1"/>
          <w:numId w:val="37"/>
        </w:numPr>
      </w:pPr>
      <w:r w:rsidRPr="00E24CCE">
        <w:t>Division of labor</w:t>
      </w:r>
    </w:p>
    <w:p w:rsidR="008E4C07" w:rsidRPr="00E24CCE" w:rsidRDefault="00541B4A" w:rsidP="002A64BD">
      <w:pPr>
        <w:shd w:val="clear" w:color="auto" w:fill="FFFFFF"/>
        <w:spacing w:line="360" w:lineRule="auto"/>
      </w:pPr>
      <w:hyperlink r:id="rId124" w:history="1">
        <w:r w:rsidR="000862E6" w:rsidRPr="00E24CCE">
          <w:t>Content Category 9B</w:t>
        </w:r>
      </w:hyperlink>
      <w:r w:rsidR="000862E6" w:rsidRPr="00E24CCE">
        <w:t>: Demographic characteristics and processes</w:t>
      </w:r>
    </w:p>
    <w:p w:rsidR="008E4C07" w:rsidRPr="008650D9" w:rsidRDefault="000862E6" w:rsidP="008650D9">
      <w:pPr>
        <w:pStyle w:val="BulletedList"/>
        <w:rPr>
          <w:b/>
        </w:rPr>
      </w:pPr>
      <w:r w:rsidRPr="008650D9">
        <w:rPr>
          <w:b/>
        </w:rPr>
        <w:t xml:space="preserve">Demographic Shifts and Social Change </w:t>
      </w:r>
    </w:p>
    <w:p w:rsidR="008E4C07" w:rsidRPr="00E24CCE" w:rsidRDefault="000862E6" w:rsidP="008650D9">
      <w:pPr>
        <w:pStyle w:val="BulletedList"/>
        <w:numPr>
          <w:ilvl w:val="1"/>
          <w:numId w:val="37"/>
        </w:numPr>
        <w:rPr>
          <w:b/>
        </w:rPr>
      </w:pPr>
      <w:r w:rsidRPr="00E24CCE">
        <w:t xml:space="preserve">Globalization </w:t>
      </w:r>
    </w:p>
    <w:p w:rsidR="008E4C07" w:rsidRPr="00E24CCE" w:rsidRDefault="000862E6" w:rsidP="008650D9">
      <w:pPr>
        <w:pStyle w:val="BulletedList"/>
        <w:numPr>
          <w:ilvl w:val="2"/>
          <w:numId w:val="37"/>
        </w:numPr>
        <w:rPr>
          <w:b/>
        </w:rPr>
      </w:pPr>
      <w:r w:rsidRPr="00E24CCE">
        <w:t xml:space="preserve">Factors contributing to globalization (communication technology </w:t>
      </w:r>
      <w:r w:rsidR="00101929" w:rsidRPr="00E24CCE">
        <w:t xml:space="preserve">and </w:t>
      </w:r>
      <w:r w:rsidRPr="00E24CCE">
        <w:t xml:space="preserve">economic interdependence) </w:t>
      </w:r>
    </w:p>
    <w:p w:rsidR="008E4C07" w:rsidRPr="00E24CCE" w:rsidRDefault="000862E6" w:rsidP="008650D9">
      <w:pPr>
        <w:pStyle w:val="BulletedList"/>
        <w:numPr>
          <w:ilvl w:val="2"/>
          <w:numId w:val="37"/>
        </w:numPr>
        <w:rPr>
          <w:b/>
        </w:rPr>
      </w:pPr>
      <w:r w:rsidRPr="00E24CCE">
        <w:t xml:space="preserve">Perspectives on globalization </w:t>
      </w:r>
    </w:p>
    <w:p w:rsidR="008E4C07" w:rsidRPr="00E24CCE" w:rsidRDefault="000862E6" w:rsidP="008650D9">
      <w:pPr>
        <w:pStyle w:val="BulletedList"/>
        <w:numPr>
          <w:ilvl w:val="2"/>
          <w:numId w:val="37"/>
        </w:numPr>
      </w:pPr>
      <w:r w:rsidRPr="00E24CCE">
        <w:t xml:space="preserve">Social changes in globalization (civil unrest </w:t>
      </w:r>
      <w:r w:rsidR="009F1638" w:rsidRPr="00E24CCE">
        <w:t xml:space="preserve">and </w:t>
      </w:r>
      <w:r w:rsidRPr="00E24CCE">
        <w:t xml:space="preserve">terrorism) </w:t>
      </w:r>
    </w:p>
    <w:p w:rsidR="008E4C07" w:rsidRPr="008650D9" w:rsidRDefault="000862E6" w:rsidP="008650D9">
      <w:pPr>
        <w:pStyle w:val="BulletedList"/>
        <w:rPr>
          <w:b/>
        </w:rPr>
      </w:pPr>
      <w:r w:rsidRPr="008650D9">
        <w:rPr>
          <w:b/>
        </w:rPr>
        <w:t>Social movements</w:t>
      </w:r>
    </w:p>
    <w:p w:rsidR="008E4C07" w:rsidRPr="002A64BD" w:rsidRDefault="000862E6" w:rsidP="008650D9">
      <w:pPr>
        <w:pStyle w:val="BulletedList"/>
        <w:numPr>
          <w:ilvl w:val="1"/>
          <w:numId w:val="37"/>
        </w:numPr>
      </w:pPr>
      <w:r w:rsidRPr="00E24CCE">
        <w:lastRenderedPageBreak/>
        <w:t xml:space="preserve">Relative deprivation </w:t>
      </w:r>
    </w:p>
    <w:p w:rsidR="008E4C07" w:rsidRPr="002A64BD" w:rsidRDefault="000862E6" w:rsidP="008650D9">
      <w:pPr>
        <w:pStyle w:val="BulletedList"/>
        <w:numPr>
          <w:ilvl w:val="1"/>
          <w:numId w:val="37"/>
        </w:numPr>
      </w:pPr>
      <w:r w:rsidRPr="00E24CCE">
        <w:t>Organization of social movements</w:t>
      </w:r>
    </w:p>
    <w:p w:rsidR="008E4C07" w:rsidRPr="002A64BD" w:rsidRDefault="000862E6" w:rsidP="008650D9">
      <w:pPr>
        <w:pStyle w:val="BulletedList"/>
        <w:numPr>
          <w:ilvl w:val="1"/>
          <w:numId w:val="37"/>
        </w:numPr>
      </w:pPr>
      <w:r w:rsidRPr="00E24CCE">
        <w:t>Movement strategies and tactics</w:t>
      </w:r>
    </w:p>
    <w:p w:rsidR="008E4C07" w:rsidRPr="00E24CCE" w:rsidRDefault="008E4C07" w:rsidP="002A64BD">
      <w:pPr>
        <w:spacing w:line="360" w:lineRule="auto"/>
      </w:pPr>
    </w:p>
    <w:p w:rsidR="003149C8" w:rsidRPr="00E24CCE" w:rsidRDefault="003149C8" w:rsidP="00275D64">
      <w:pPr>
        <w:pStyle w:val="Heading2"/>
      </w:pPr>
      <w:r w:rsidRPr="00E24CCE">
        <w:t>For Further Research and Exploration</w:t>
      </w:r>
    </w:p>
    <w:p w:rsidR="008E4C07" w:rsidRPr="00E24CCE" w:rsidRDefault="00541B4A" w:rsidP="002A64BD">
      <w:pPr>
        <w:numPr>
          <w:ilvl w:val="0"/>
          <w:numId w:val="12"/>
        </w:numPr>
        <w:spacing w:line="360" w:lineRule="auto"/>
        <w:rPr>
          <w:b/>
        </w:rPr>
      </w:pPr>
      <w:hyperlink r:id="rId125" w:history="1">
        <w:r w:rsidR="000862E6" w:rsidRPr="00E24CCE">
          <w:rPr>
            <w:rStyle w:val="Hyperlink"/>
            <w:rFonts w:eastAsia="Calibri"/>
            <w:b/>
          </w:rPr>
          <w:t>Social Institutions: Government, Economy, and Health and Medicine</w:t>
        </w:r>
      </w:hyperlink>
      <w:r w:rsidR="000862E6" w:rsidRPr="00E24CCE">
        <w:rPr>
          <w:rFonts w:eastAsia="Calibri"/>
          <w:b/>
        </w:rPr>
        <w:t xml:space="preserve"> </w:t>
      </w:r>
    </w:p>
    <w:p w:rsidR="008E4C07" w:rsidRPr="00E24CCE" w:rsidRDefault="000862E6" w:rsidP="002A64BD">
      <w:pPr>
        <w:spacing w:line="360" w:lineRule="auto"/>
      </w:pPr>
      <w:r w:rsidRPr="00E24CCE">
        <w:t>This five</w:t>
      </w:r>
      <w:r w:rsidR="007530AD">
        <w:t>-</w:t>
      </w:r>
      <w:r w:rsidRPr="00E24CCE">
        <w:t>minute video provides a brief overview of government and economy as a social institution.</w:t>
      </w:r>
      <w:r w:rsidR="005604E9" w:rsidRPr="00E24CCE">
        <w:t xml:space="preserve"> </w:t>
      </w:r>
      <w:r w:rsidRPr="00E24CCE">
        <w:t>It also briefly addresses term division of labor. It is collaboration between The Association of American Medical Colleges and Khan University.</w:t>
      </w:r>
    </w:p>
    <w:p w:rsidR="008E4C07" w:rsidRPr="00E24CCE" w:rsidRDefault="00541B4A" w:rsidP="002A64BD">
      <w:pPr>
        <w:numPr>
          <w:ilvl w:val="0"/>
          <w:numId w:val="12"/>
        </w:numPr>
        <w:spacing w:line="360" w:lineRule="auto"/>
        <w:rPr>
          <w:b/>
        </w:rPr>
      </w:pPr>
      <w:hyperlink r:id="rId126" w:history="1">
        <w:r w:rsidR="000862E6" w:rsidRPr="00E24CCE">
          <w:rPr>
            <w:rStyle w:val="Hyperlink"/>
            <w:b/>
          </w:rPr>
          <w:t>Demographic Transition</w:t>
        </w:r>
      </w:hyperlink>
      <w:r w:rsidR="000862E6" w:rsidRPr="00E24CCE">
        <w:rPr>
          <w:b/>
        </w:rPr>
        <w:t xml:space="preserve"> </w:t>
      </w:r>
    </w:p>
    <w:p w:rsidR="008E4C07" w:rsidRPr="00E24CCE" w:rsidRDefault="000862E6" w:rsidP="002A64BD">
      <w:pPr>
        <w:spacing w:line="360" w:lineRule="auto"/>
        <w:ind w:left="360"/>
      </w:pPr>
      <w:r w:rsidRPr="00E24CCE">
        <w:t>This seven</w:t>
      </w:r>
      <w:r w:rsidR="00CE24C0" w:rsidRPr="00E24CCE">
        <w:t>-</w:t>
      </w:r>
      <w:r w:rsidRPr="00E24CCE">
        <w:t>minute clip explores the concept of demographic transition.</w:t>
      </w:r>
      <w:r w:rsidR="005604E9" w:rsidRPr="00E24CCE">
        <w:t xml:space="preserve"> </w:t>
      </w:r>
      <w:r w:rsidR="00A41959">
        <w:t>It is p</w:t>
      </w:r>
      <w:r w:rsidRPr="00E24CCE">
        <w:t xml:space="preserve">roduced collaboratively by the Association of American Medical Colleges and Khan University. </w:t>
      </w:r>
    </w:p>
    <w:p w:rsidR="008E4C07" w:rsidRPr="00E24CCE" w:rsidRDefault="00541B4A" w:rsidP="002A64BD">
      <w:pPr>
        <w:numPr>
          <w:ilvl w:val="0"/>
          <w:numId w:val="12"/>
        </w:numPr>
        <w:spacing w:line="360" w:lineRule="auto"/>
        <w:rPr>
          <w:b/>
        </w:rPr>
      </w:pPr>
      <w:hyperlink r:id="rId127" w:history="1">
        <w:r w:rsidR="000862E6" w:rsidRPr="00E24CCE">
          <w:rPr>
            <w:rStyle w:val="Hyperlink"/>
            <w:b/>
          </w:rPr>
          <w:t>Population Dynamics</w:t>
        </w:r>
      </w:hyperlink>
    </w:p>
    <w:p w:rsidR="008E4C07" w:rsidRPr="00E24CCE" w:rsidRDefault="000862E6" w:rsidP="002A64BD">
      <w:pPr>
        <w:spacing w:line="360" w:lineRule="auto"/>
        <w:ind w:left="360"/>
      </w:pPr>
      <w:r w:rsidRPr="00E24CCE">
        <w:t>This nine</w:t>
      </w:r>
      <w:r w:rsidR="00CE24C0" w:rsidRPr="00E24CCE">
        <w:t>-</w:t>
      </w:r>
      <w:r w:rsidRPr="00E24CCE">
        <w:t>minute clip explores fertility, mortality, migration, and population pyramids.</w:t>
      </w:r>
      <w:r w:rsidR="005604E9" w:rsidRPr="00E24CCE">
        <w:t xml:space="preserve"> </w:t>
      </w:r>
      <w:r w:rsidR="00A41959">
        <w:t>It is p</w:t>
      </w:r>
      <w:r w:rsidRPr="00E24CCE">
        <w:t xml:space="preserve">roduced collaboratively by the Association of American Medical Colleges and Khan University. </w:t>
      </w:r>
    </w:p>
    <w:p w:rsidR="008E4C07" w:rsidRPr="00E24CCE" w:rsidRDefault="00541B4A" w:rsidP="002A64BD">
      <w:pPr>
        <w:numPr>
          <w:ilvl w:val="0"/>
          <w:numId w:val="12"/>
        </w:numPr>
        <w:spacing w:line="360" w:lineRule="auto"/>
        <w:rPr>
          <w:b/>
        </w:rPr>
      </w:pPr>
      <w:hyperlink r:id="rId128" w:history="1">
        <w:r w:rsidR="000862E6" w:rsidRPr="00E24CCE">
          <w:rPr>
            <w:rStyle w:val="Hyperlink"/>
            <w:b/>
          </w:rPr>
          <w:t>Social Movements</w:t>
        </w:r>
      </w:hyperlink>
      <w:r w:rsidR="000862E6" w:rsidRPr="00E24CCE">
        <w:rPr>
          <w:b/>
        </w:rPr>
        <w:t xml:space="preserve"> </w:t>
      </w:r>
    </w:p>
    <w:p w:rsidR="008E4C07" w:rsidRPr="00E24CCE" w:rsidRDefault="000862E6" w:rsidP="002A64BD">
      <w:pPr>
        <w:spacing w:line="360" w:lineRule="auto"/>
        <w:ind w:left="360"/>
      </w:pPr>
      <w:r w:rsidRPr="00E24CCE">
        <w:t>This seven</w:t>
      </w:r>
      <w:r w:rsidR="00CE24C0" w:rsidRPr="00E24CCE">
        <w:t>-</w:t>
      </w:r>
      <w:r w:rsidRPr="00E24CCE">
        <w:t>minute clip explores relative deprivation, resource mobilization, and rational choice theories of social movements.</w:t>
      </w:r>
      <w:r w:rsidR="005604E9" w:rsidRPr="00E24CCE">
        <w:t xml:space="preserve"> </w:t>
      </w:r>
      <w:r w:rsidR="00A41959">
        <w:t>It is p</w:t>
      </w:r>
      <w:r w:rsidRPr="00E24CCE">
        <w:t xml:space="preserve">roduced collaboratively by the Association of American Medical Colleges and Khan University. </w:t>
      </w:r>
    </w:p>
    <w:p w:rsidR="008E4C07" w:rsidRPr="00E24CCE" w:rsidRDefault="00541B4A" w:rsidP="002A64BD">
      <w:pPr>
        <w:numPr>
          <w:ilvl w:val="0"/>
          <w:numId w:val="12"/>
        </w:numPr>
        <w:shd w:val="clear" w:color="auto" w:fill="FFFFFF"/>
        <w:spacing w:line="360" w:lineRule="auto"/>
        <w:rPr>
          <w:b/>
        </w:rPr>
      </w:pPr>
      <w:hyperlink r:id="rId129" w:history="1">
        <w:r w:rsidR="000862E6" w:rsidRPr="00E24CCE">
          <w:rPr>
            <w:rStyle w:val="Hyperlink"/>
            <w:b/>
          </w:rPr>
          <w:t>Protesting Racism</w:t>
        </w:r>
      </w:hyperlink>
    </w:p>
    <w:p w:rsidR="008E4C07" w:rsidRPr="00E24CCE" w:rsidRDefault="000862E6" w:rsidP="002A64BD">
      <w:pPr>
        <w:spacing w:line="360" w:lineRule="auto"/>
        <w:ind w:left="360"/>
      </w:pPr>
      <w:r w:rsidRPr="00E24CCE">
        <w:t>This hour</w:t>
      </w:r>
      <w:r w:rsidR="006623E8" w:rsidRPr="00E24CCE">
        <w:t>-</w:t>
      </w:r>
      <w:r w:rsidRPr="00E24CCE">
        <w:t>long panel at the 2016 American Sociological Association discusses the black lives matter social movement which explores social movements, organization and tactics.</w:t>
      </w:r>
      <w:r w:rsidR="005604E9" w:rsidRPr="00E24CCE">
        <w:t xml:space="preserve"> </w:t>
      </w:r>
      <w:r w:rsidRPr="00E24CCE">
        <w:t>Also provided is access to a transcript of the discussion for an at-a-glance overview.</w:t>
      </w:r>
    </w:p>
    <w:p w:rsidR="008E4C07" w:rsidRPr="00E24CCE" w:rsidRDefault="00A62A40" w:rsidP="002A64BD">
      <w:pPr>
        <w:spacing w:line="360" w:lineRule="auto"/>
        <w:jc w:val="both"/>
      </w:pPr>
      <w:r w:rsidRPr="00E24CCE">
        <w:lastRenderedPageBreak/>
        <w:br w:type="page"/>
      </w:r>
    </w:p>
    <w:p w:rsidR="008E4C07" w:rsidRPr="00E24CCE" w:rsidRDefault="00EE017B" w:rsidP="002A64BD">
      <w:pPr>
        <w:pStyle w:val="Title"/>
        <w:spacing w:line="360" w:lineRule="auto"/>
        <w:rPr>
          <w:rFonts w:cs="Times New Roman"/>
        </w:rPr>
      </w:pPr>
      <w:r w:rsidRPr="00E24CCE">
        <w:rPr>
          <w:rFonts w:cs="Times New Roman"/>
        </w:rPr>
        <w:lastRenderedPageBreak/>
        <w:t xml:space="preserve">APPENDIX </w:t>
      </w:r>
      <w:r w:rsidR="00BF4916" w:rsidRPr="00E24CCE">
        <w:rPr>
          <w:rFonts w:cs="Times New Roman"/>
        </w:rPr>
        <w:t>A</w:t>
      </w:r>
    </w:p>
    <w:p w:rsidR="008E4C07" w:rsidRPr="00E24CCE" w:rsidRDefault="00541B4A" w:rsidP="002A64BD">
      <w:pPr>
        <w:pStyle w:val="Heading1"/>
        <w:spacing w:line="360" w:lineRule="auto"/>
        <w:rPr>
          <w:rFonts w:cs="Times New Roman"/>
        </w:rPr>
      </w:pPr>
      <w:r w:rsidRPr="002A64BD">
        <w:rPr>
          <w:rFonts w:cs="Times New Roman"/>
        </w:rPr>
        <w:t>MCAT Scientific Inquiry and Reasoning Skills</w:t>
      </w:r>
      <w:r w:rsidR="00020FD3" w:rsidRPr="00E24CCE">
        <w:rPr>
          <w:rStyle w:val="FootnoteReference"/>
          <w:rFonts w:cs="Times New Roman"/>
          <w:sz w:val="40"/>
          <w:szCs w:val="40"/>
        </w:rPr>
        <w:footnoteReference w:id="1"/>
      </w:r>
    </w:p>
    <w:p w:rsidR="00EE017B" w:rsidRPr="00E24CCE" w:rsidRDefault="00EE017B" w:rsidP="00275D64">
      <w:pPr>
        <w:pStyle w:val="Heading2"/>
      </w:pPr>
      <w:r w:rsidRPr="00E24CCE">
        <w:t xml:space="preserve">SKILL ONE: Knowledge of Scientific Concepts and Principles </w:t>
      </w:r>
    </w:p>
    <w:p w:rsidR="008E4C07" w:rsidRPr="00E24CCE" w:rsidRDefault="00EE017B" w:rsidP="002A64BD">
      <w:pPr>
        <w:autoSpaceDE w:val="0"/>
        <w:autoSpaceDN w:val="0"/>
        <w:adjustRightInd w:val="0"/>
        <w:spacing w:line="360" w:lineRule="auto"/>
        <w:rPr>
          <w:sz w:val="23"/>
          <w:szCs w:val="23"/>
        </w:rPr>
      </w:pPr>
      <w:r w:rsidRPr="00E24CCE">
        <w:rPr>
          <w:sz w:val="23"/>
          <w:szCs w:val="23"/>
        </w:rPr>
        <w:t xml:space="preserve">Demonstrating understanding of scientific concepts and principles </w:t>
      </w:r>
    </w:p>
    <w:p w:rsidR="008E4C07" w:rsidRPr="00E24CCE" w:rsidRDefault="00EE017B" w:rsidP="002A64BD">
      <w:pPr>
        <w:autoSpaceDE w:val="0"/>
        <w:autoSpaceDN w:val="0"/>
        <w:adjustRightInd w:val="0"/>
        <w:spacing w:line="360" w:lineRule="auto"/>
        <w:rPr>
          <w:sz w:val="23"/>
          <w:szCs w:val="23"/>
        </w:rPr>
      </w:pPr>
      <w:r w:rsidRPr="00E24CCE">
        <w:rPr>
          <w:sz w:val="23"/>
          <w:szCs w:val="23"/>
        </w:rPr>
        <w:t xml:space="preserve">Identifying the relationships between closely-related concepts </w:t>
      </w:r>
    </w:p>
    <w:p w:rsidR="008E4C07" w:rsidRPr="002A64BD" w:rsidRDefault="00541B4A" w:rsidP="002A64BD">
      <w:pPr>
        <w:pStyle w:val="Default"/>
        <w:spacing w:line="360" w:lineRule="auto"/>
        <w:rPr>
          <w:color w:val="auto"/>
          <w:sz w:val="23"/>
          <w:szCs w:val="23"/>
        </w:rPr>
      </w:pPr>
      <w:r w:rsidRPr="002A64BD">
        <w:rPr>
          <w:color w:val="auto"/>
          <w:sz w:val="23"/>
          <w:szCs w:val="23"/>
        </w:rPr>
        <w:t>Questions that test this skill will ask you to show that you understand scientific concepts and principles by, for example:</w:t>
      </w:r>
    </w:p>
    <w:p w:rsidR="008E4C07" w:rsidRPr="002A64BD" w:rsidRDefault="00541B4A" w:rsidP="008650D9">
      <w:pPr>
        <w:pStyle w:val="BulletedList"/>
      </w:pPr>
      <w:r w:rsidRPr="002A64BD">
        <w:t xml:space="preserve">Recognizing correct scientific principles </w:t>
      </w:r>
    </w:p>
    <w:p w:rsidR="008E4C07" w:rsidRPr="002A64BD" w:rsidRDefault="00541B4A" w:rsidP="008650D9">
      <w:pPr>
        <w:pStyle w:val="BulletedList"/>
      </w:pPr>
      <w:r w:rsidRPr="002A64BD">
        <w:t xml:space="preserve">Identifying the relationships among closely-related concepts </w:t>
      </w:r>
    </w:p>
    <w:p w:rsidR="008E4C07" w:rsidRPr="002A64BD" w:rsidRDefault="00541B4A" w:rsidP="008650D9">
      <w:pPr>
        <w:pStyle w:val="BulletedList"/>
      </w:pPr>
      <w:r w:rsidRPr="002A64BD">
        <w:t xml:space="preserve">Identifying the relationships between different representations of concepts (e.g., verbal, symbolic, </w:t>
      </w:r>
      <w:r w:rsidR="007B3DF3" w:rsidRPr="00E24CCE">
        <w:t xml:space="preserve">and </w:t>
      </w:r>
      <w:r w:rsidRPr="002A64BD">
        <w:t xml:space="preserve">graphic) </w:t>
      </w:r>
    </w:p>
    <w:p w:rsidR="008E4C07" w:rsidRPr="002A64BD" w:rsidRDefault="00541B4A" w:rsidP="008650D9">
      <w:pPr>
        <w:pStyle w:val="BulletedList"/>
      </w:pPr>
      <w:r w:rsidRPr="002A64BD">
        <w:t xml:space="preserve">Identifying examples of observations that illustrate scientific principles </w:t>
      </w:r>
    </w:p>
    <w:p w:rsidR="008E4C07" w:rsidRPr="002A64BD" w:rsidRDefault="00541B4A" w:rsidP="008650D9">
      <w:pPr>
        <w:pStyle w:val="BulletedList"/>
      </w:pPr>
      <w:r w:rsidRPr="002A64BD">
        <w:t>Using mathematical equations to solve problems</w:t>
      </w:r>
    </w:p>
    <w:p w:rsidR="008E4C07" w:rsidRPr="002A64BD" w:rsidRDefault="008E4C07" w:rsidP="002A64BD">
      <w:pPr>
        <w:pStyle w:val="Default"/>
        <w:spacing w:line="360" w:lineRule="auto"/>
        <w:rPr>
          <w:color w:val="auto"/>
          <w:sz w:val="23"/>
          <w:szCs w:val="23"/>
        </w:rPr>
      </w:pPr>
    </w:p>
    <w:p w:rsidR="00EE017B" w:rsidRPr="00E24CCE" w:rsidRDefault="00EE017B" w:rsidP="00275D64">
      <w:pPr>
        <w:pStyle w:val="Heading2"/>
      </w:pPr>
      <w:r w:rsidRPr="00E24CCE">
        <w:t xml:space="preserve">SKILL TWO: Scientific Reasoning and Problem Solving </w:t>
      </w:r>
    </w:p>
    <w:p w:rsidR="008E4C07" w:rsidRPr="00E24CCE" w:rsidRDefault="00EE017B" w:rsidP="002A64BD">
      <w:pPr>
        <w:autoSpaceDE w:val="0"/>
        <w:autoSpaceDN w:val="0"/>
        <w:adjustRightInd w:val="0"/>
        <w:spacing w:line="360" w:lineRule="auto"/>
        <w:rPr>
          <w:sz w:val="23"/>
          <w:szCs w:val="23"/>
        </w:rPr>
      </w:pPr>
      <w:r w:rsidRPr="00E24CCE">
        <w:rPr>
          <w:sz w:val="23"/>
          <w:szCs w:val="23"/>
        </w:rPr>
        <w:t xml:space="preserve">Reasoning about scientific principles, theories, and models </w:t>
      </w:r>
    </w:p>
    <w:p w:rsidR="008E4C07" w:rsidRPr="00E24CCE" w:rsidRDefault="00EE017B" w:rsidP="002A64BD">
      <w:pPr>
        <w:autoSpaceDE w:val="0"/>
        <w:autoSpaceDN w:val="0"/>
        <w:adjustRightInd w:val="0"/>
        <w:spacing w:line="360" w:lineRule="auto"/>
        <w:rPr>
          <w:sz w:val="23"/>
          <w:szCs w:val="23"/>
        </w:rPr>
      </w:pPr>
      <w:r w:rsidRPr="00E24CCE">
        <w:rPr>
          <w:sz w:val="23"/>
          <w:szCs w:val="23"/>
        </w:rPr>
        <w:t xml:space="preserve">Analyzing and evaluating scientific explanations and predictions </w:t>
      </w:r>
    </w:p>
    <w:p w:rsidR="008E4C07" w:rsidRPr="00E24CCE" w:rsidRDefault="00020FD3" w:rsidP="002A64BD">
      <w:pPr>
        <w:autoSpaceDE w:val="0"/>
        <w:autoSpaceDN w:val="0"/>
        <w:adjustRightInd w:val="0"/>
        <w:spacing w:line="360" w:lineRule="auto"/>
        <w:rPr>
          <w:sz w:val="23"/>
          <w:szCs w:val="23"/>
        </w:rPr>
      </w:pPr>
      <w:r w:rsidRPr="00E24CCE">
        <w:rPr>
          <w:sz w:val="23"/>
          <w:szCs w:val="23"/>
        </w:rPr>
        <w:t>You will be asked to show that you can use scientific principles to solve problems by, for example:</w:t>
      </w:r>
    </w:p>
    <w:p w:rsidR="008E4C07" w:rsidRPr="00E24CCE" w:rsidRDefault="00020FD3" w:rsidP="008650D9">
      <w:pPr>
        <w:pStyle w:val="BulletedList"/>
      </w:pPr>
      <w:r w:rsidRPr="00E24CCE">
        <w:t xml:space="preserve">Reasoning about scientific principles, theories, and models </w:t>
      </w:r>
    </w:p>
    <w:p w:rsidR="008E4C07" w:rsidRPr="00E24CCE" w:rsidRDefault="00020FD3" w:rsidP="008650D9">
      <w:pPr>
        <w:pStyle w:val="BulletedList"/>
      </w:pPr>
      <w:r w:rsidRPr="00E24CCE">
        <w:t xml:space="preserve">Analyzing and evaluating scientific explanations and predictions </w:t>
      </w:r>
    </w:p>
    <w:p w:rsidR="008E4C07" w:rsidRPr="00E24CCE" w:rsidRDefault="00020FD3" w:rsidP="008650D9">
      <w:pPr>
        <w:pStyle w:val="BulletedList"/>
      </w:pPr>
      <w:r w:rsidRPr="00E24CCE">
        <w:lastRenderedPageBreak/>
        <w:t xml:space="preserve">Evaluating arguments about causes and consequences </w:t>
      </w:r>
    </w:p>
    <w:p w:rsidR="008E4C07" w:rsidRPr="00E24CCE" w:rsidRDefault="00020FD3" w:rsidP="008650D9">
      <w:pPr>
        <w:pStyle w:val="BulletedList"/>
      </w:pPr>
      <w:r w:rsidRPr="00E24CCE">
        <w:t xml:space="preserve">Bringing together theory, observations, and evidence to draw conclusions </w:t>
      </w:r>
    </w:p>
    <w:p w:rsidR="008E4C07" w:rsidRPr="00E24CCE" w:rsidRDefault="00020FD3" w:rsidP="008650D9">
      <w:pPr>
        <w:pStyle w:val="BulletedList"/>
      </w:pPr>
      <w:r w:rsidRPr="00E24CCE">
        <w:t>Recognizing scientific findings that challenge or invalidate a scientific theory or model</w:t>
      </w:r>
    </w:p>
    <w:p w:rsidR="008E4C07" w:rsidRPr="00E24CCE" w:rsidRDefault="00020FD3" w:rsidP="008650D9">
      <w:pPr>
        <w:pStyle w:val="BulletedList"/>
      </w:pPr>
      <w:r w:rsidRPr="00E24CCE">
        <w:t>Determining and using scientific formulas to solve problems</w:t>
      </w:r>
    </w:p>
    <w:p w:rsidR="008E4C07" w:rsidRPr="00E24CCE" w:rsidRDefault="008E4C07" w:rsidP="002A64BD">
      <w:pPr>
        <w:autoSpaceDE w:val="0"/>
        <w:autoSpaceDN w:val="0"/>
        <w:adjustRightInd w:val="0"/>
        <w:spacing w:line="360" w:lineRule="auto"/>
        <w:rPr>
          <w:sz w:val="23"/>
          <w:szCs w:val="23"/>
        </w:rPr>
      </w:pPr>
    </w:p>
    <w:p w:rsidR="00EE017B" w:rsidRPr="00E24CCE" w:rsidRDefault="00EE017B" w:rsidP="00275D64">
      <w:pPr>
        <w:pStyle w:val="Heading2"/>
      </w:pPr>
      <w:r w:rsidRPr="00E24CCE">
        <w:t>SKILL THREE: Reasoning about the Design an</w:t>
      </w:r>
      <w:r w:rsidR="00541B4A" w:rsidRPr="002A64BD">
        <w:t>d Execution</w:t>
      </w:r>
      <w:bookmarkStart w:id="0" w:name="_GoBack"/>
      <w:bookmarkEnd w:id="0"/>
      <w:r w:rsidR="00541B4A" w:rsidRPr="002A64BD">
        <w:t xml:space="preserve"> of Research </w:t>
      </w:r>
    </w:p>
    <w:p w:rsidR="008E4C07" w:rsidRPr="00E24CCE" w:rsidRDefault="00EE017B" w:rsidP="002A64BD">
      <w:pPr>
        <w:autoSpaceDE w:val="0"/>
        <w:autoSpaceDN w:val="0"/>
        <w:adjustRightInd w:val="0"/>
        <w:spacing w:line="360" w:lineRule="auto"/>
        <w:rPr>
          <w:sz w:val="23"/>
          <w:szCs w:val="23"/>
        </w:rPr>
      </w:pPr>
      <w:r w:rsidRPr="00E24CCE">
        <w:rPr>
          <w:sz w:val="23"/>
          <w:szCs w:val="23"/>
        </w:rPr>
        <w:t xml:space="preserve">Demonstrating understanding of important components of scientific research </w:t>
      </w:r>
    </w:p>
    <w:p w:rsidR="008E4C07" w:rsidRPr="00E24CCE" w:rsidRDefault="00EE017B" w:rsidP="002A64BD">
      <w:pPr>
        <w:autoSpaceDE w:val="0"/>
        <w:autoSpaceDN w:val="0"/>
        <w:adjustRightInd w:val="0"/>
        <w:spacing w:line="360" w:lineRule="auto"/>
        <w:rPr>
          <w:sz w:val="23"/>
          <w:szCs w:val="23"/>
        </w:rPr>
      </w:pPr>
      <w:r w:rsidRPr="00E24CCE">
        <w:rPr>
          <w:sz w:val="23"/>
          <w:szCs w:val="23"/>
        </w:rPr>
        <w:t xml:space="preserve">Reasoning about ethical issues in research </w:t>
      </w:r>
    </w:p>
    <w:p w:rsidR="008E4C07" w:rsidRPr="00E24CCE" w:rsidRDefault="00020FD3" w:rsidP="002A64BD">
      <w:pPr>
        <w:autoSpaceDE w:val="0"/>
        <w:autoSpaceDN w:val="0"/>
        <w:adjustRightInd w:val="0"/>
        <w:spacing w:line="360" w:lineRule="auto"/>
        <w:rPr>
          <w:sz w:val="23"/>
          <w:szCs w:val="23"/>
        </w:rPr>
      </w:pPr>
      <w:r w:rsidRPr="00E24CCE">
        <w:rPr>
          <w:sz w:val="23"/>
          <w:szCs w:val="23"/>
        </w:rPr>
        <w:t>Questions that test this skill will ask you to use your knowledge of important components of scientific methodology by, for example:</w:t>
      </w:r>
    </w:p>
    <w:p w:rsidR="008E4C07" w:rsidRPr="00E24CCE" w:rsidRDefault="00020FD3" w:rsidP="008650D9">
      <w:pPr>
        <w:pStyle w:val="BulletedList"/>
      </w:pPr>
      <w:r w:rsidRPr="00E24CCE">
        <w:t xml:space="preserve">Identifying the role of theory, past findings, and observations in scientific questioning </w:t>
      </w:r>
    </w:p>
    <w:p w:rsidR="008E4C07" w:rsidRPr="00E24CCE" w:rsidRDefault="00020FD3" w:rsidP="008650D9">
      <w:pPr>
        <w:pStyle w:val="BulletedList"/>
      </w:pPr>
      <w:r w:rsidRPr="00E24CCE">
        <w:t xml:space="preserve">Identifying testable research questions and hypotheses </w:t>
      </w:r>
    </w:p>
    <w:p w:rsidR="008E4C07" w:rsidRPr="00E24CCE" w:rsidRDefault="00020FD3" w:rsidP="008650D9">
      <w:pPr>
        <w:pStyle w:val="BulletedList"/>
      </w:pPr>
      <w:r w:rsidRPr="00E24CCE">
        <w:t xml:space="preserve">Distinguishing between samples and populations and between results that do and do not support generalizations about populations </w:t>
      </w:r>
    </w:p>
    <w:p w:rsidR="008E4C07" w:rsidRPr="00E24CCE" w:rsidRDefault="00020FD3" w:rsidP="008650D9">
      <w:pPr>
        <w:pStyle w:val="BulletedList"/>
      </w:pPr>
      <w:r w:rsidRPr="00E24CCE">
        <w:t xml:space="preserve">Identifying the relationships among the variables in a study (e.g., independent versus dependent variables; control and confounding variables) </w:t>
      </w:r>
    </w:p>
    <w:p w:rsidR="008E4C07" w:rsidRPr="00E24CCE" w:rsidRDefault="00020FD3" w:rsidP="008650D9">
      <w:pPr>
        <w:pStyle w:val="BulletedList"/>
      </w:pPr>
      <w:r w:rsidRPr="00E24CCE">
        <w:t xml:space="preserve">Reasoning about the appropriateness, precision, and accuracy of tools used to conduct research in the natural sciences </w:t>
      </w:r>
    </w:p>
    <w:p w:rsidR="008E4C07" w:rsidRPr="00E24CCE" w:rsidRDefault="00020FD3" w:rsidP="008650D9">
      <w:pPr>
        <w:pStyle w:val="BulletedList"/>
      </w:pPr>
      <w:r w:rsidRPr="00E24CCE">
        <w:t xml:space="preserve">Reasoning about the appropriateness, reliability, and validity of tools used to conduct research in the behavioral and social sciences </w:t>
      </w:r>
    </w:p>
    <w:p w:rsidR="008E4C07" w:rsidRPr="00E24CCE" w:rsidRDefault="00020FD3" w:rsidP="008650D9">
      <w:pPr>
        <w:pStyle w:val="BulletedList"/>
      </w:pPr>
      <w:r w:rsidRPr="00E24CCE">
        <w:t xml:space="preserve">Reasoning about the features of research studies that suggest associations between variables or causal relationships between them (e.g., temporality </w:t>
      </w:r>
      <w:r w:rsidR="007B3DF3" w:rsidRPr="00E24CCE">
        <w:t xml:space="preserve">and </w:t>
      </w:r>
      <w:r w:rsidRPr="00E24CCE">
        <w:t>random assignment)</w:t>
      </w:r>
    </w:p>
    <w:p w:rsidR="008E4C07" w:rsidRPr="00E24CCE" w:rsidRDefault="00020FD3" w:rsidP="008650D9">
      <w:pPr>
        <w:pStyle w:val="BulletedList"/>
      </w:pPr>
      <w:r w:rsidRPr="00E24CCE">
        <w:t>Reasoning about ethical issues in scientific research</w:t>
      </w:r>
    </w:p>
    <w:p w:rsidR="008E4C07" w:rsidRPr="00E24CCE" w:rsidRDefault="008E4C07" w:rsidP="002A64BD">
      <w:pPr>
        <w:autoSpaceDE w:val="0"/>
        <w:autoSpaceDN w:val="0"/>
        <w:adjustRightInd w:val="0"/>
        <w:spacing w:line="360" w:lineRule="auto"/>
        <w:rPr>
          <w:sz w:val="23"/>
          <w:szCs w:val="23"/>
        </w:rPr>
      </w:pPr>
    </w:p>
    <w:p w:rsidR="00EE017B" w:rsidRPr="00E24CCE" w:rsidRDefault="00EE017B" w:rsidP="00275D64">
      <w:pPr>
        <w:pStyle w:val="Heading2"/>
      </w:pPr>
      <w:r w:rsidRPr="00E24CCE">
        <w:t>SKILL FOUR Data-Based and Statis</w:t>
      </w:r>
      <w:r w:rsidR="00541B4A" w:rsidRPr="002A64BD">
        <w:t xml:space="preserve">tical Reasoning </w:t>
      </w:r>
    </w:p>
    <w:p w:rsidR="008E4C07" w:rsidRPr="00E24CCE" w:rsidRDefault="00EE017B" w:rsidP="002A64BD">
      <w:pPr>
        <w:autoSpaceDE w:val="0"/>
        <w:autoSpaceDN w:val="0"/>
        <w:adjustRightInd w:val="0"/>
        <w:spacing w:line="360" w:lineRule="auto"/>
        <w:rPr>
          <w:sz w:val="23"/>
          <w:szCs w:val="23"/>
        </w:rPr>
      </w:pPr>
      <w:r w:rsidRPr="00E24CCE">
        <w:rPr>
          <w:sz w:val="23"/>
          <w:szCs w:val="23"/>
        </w:rPr>
        <w:t xml:space="preserve">Interpreting patterns in data presented in tables, figures, and graphs </w:t>
      </w:r>
    </w:p>
    <w:p w:rsidR="008E4C07" w:rsidRPr="00E24CCE" w:rsidRDefault="00EE017B" w:rsidP="002A64BD">
      <w:pPr>
        <w:autoSpaceDE w:val="0"/>
        <w:autoSpaceDN w:val="0"/>
        <w:adjustRightInd w:val="0"/>
        <w:spacing w:line="360" w:lineRule="auto"/>
        <w:rPr>
          <w:sz w:val="23"/>
          <w:szCs w:val="23"/>
        </w:rPr>
      </w:pPr>
      <w:r w:rsidRPr="00E24CCE">
        <w:rPr>
          <w:sz w:val="23"/>
          <w:szCs w:val="23"/>
        </w:rPr>
        <w:t xml:space="preserve">Reasoning about data and drawing conclusions from them </w:t>
      </w:r>
    </w:p>
    <w:p w:rsidR="008E4C07" w:rsidRPr="002A64BD" w:rsidRDefault="00541B4A" w:rsidP="002A64BD">
      <w:pPr>
        <w:pStyle w:val="Default"/>
        <w:spacing w:line="360" w:lineRule="auto"/>
        <w:rPr>
          <w:color w:val="auto"/>
          <w:sz w:val="23"/>
          <w:szCs w:val="23"/>
        </w:rPr>
      </w:pPr>
      <w:r w:rsidRPr="002A64BD">
        <w:rPr>
          <w:color w:val="auto"/>
          <w:sz w:val="23"/>
          <w:szCs w:val="23"/>
        </w:rPr>
        <w:t xml:space="preserve">Questions that test this skill will ask you to use your knowledge of data-based and statistical reasoning by, for example, </w:t>
      </w:r>
    </w:p>
    <w:p w:rsidR="008E4C07" w:rsidRPr="00E24CCE" w:rsidRDefault="00020FD3" w:rsidP="008650D9">
      <w:pPr>
        <w:pStyle w:val="BulletedList"/>
      </w:pPr>
      <w:r w:rsidRPr="00E24CCE">
        <w:t xml:space="preserve">Using, analyzing, and interpreting data in figures, graphs, and tables </w:t>
      </w:r>
    </w:p>
    <w:p w:rsidR="008E4C07" w:rsidRPr="00E24CCE" w:rsidRDefault="00020FD3" w:rsidP="008650D9">
      <w:pPr>
        <w:pStyle w:val="BulletedList"/>
      </w:pPr>
      <w:r w:rsidRPr="00E24CCE">
        <w:t xml:space="preserve">Evaluating whether representations make sense for particular scientific observations and data </w:t>
      </w:r>
    </w:p>
    <w:p w:rsidR="008E4C07" w:rsidRPr="00E24CCE" w:rsidRDefault="00020FD3" w:rsidP="008650D9">
      <w:pPr>
        <w:pStyle w:val="BulletedList"/>
      </w:pPr>
      <w:r w:rsidRPr="00E24CCE">
        <w:t xml:space="preserve">Using measures of central tendency (mean, median, and mode) and measures of dispersion (range, inter-quartile range, and standard deviation) to describe data </w:t>
      </w:r>
    </w:p>
    <w:p w:rsidR="008E4C07" w:rsidRPr="00E24CCE" w:rsidRDefault="00020FD3" w:rsidP="008650D9">
      <w:pPr>
        <w:pStyle w:val="BulletedList"/>
      </w:pPr>
      <w:r w:rsidRPr="00E24CCE">
        <w:t xml:space="preserve">Reasoning about random and systematic error </w:t>
      </w:r>
    </w:p>
    <w:p w:rsidR="008E4C07" w:rsidRPr="00E24CCE" w:rsidRDefault="00020FD3" w:rsidP="008650D9">
      <w:pPr>
        <w:pStyle w:val="BulletedList"/>
      </w:pPr>
      <w:r w:rsidRPr="00E24CCE">
        <w:t xml:space="preserve">Reasoning about statistical significance and uncertainty (e.g., interpreting statistical significance levels </w:t>
      </w:r>
      <w:r w:rsidR="007B3DF3" w:rsidRPr="00E24CCE">
        <w:t xml:space="preserve">and </w:t>
      </w:r>
      <w:r w:rsidRPr="00E24CCE">
        <w:t xml:space="preserve">interpreting a confidence interval) </w:t>
      </w:r>
    </w:p>
    <w:p w:rsidR="008E4C07" w:rsidRPr="00E24CCE" w:rsidRDefault="00020FD3" w:rsidP="008650D9">
      <w:pPr>
        <w:pStyle w:val="BulletedList"/>
      </w:pPr>
      <w:r w:rsidRPr="00E24CCE">
        <w:t xml:space="preserve">Using data to explain relationships between variables or make predictions </w:t>
      </w:r>
    </w:p>
    <w:p w:rsidR="008E4C07" w:rsidRPr="00E24CCE" w:rsidRDefault="00020FD3" w:rsidP="008650D9">
      <w:pPr>
        <w:pStyle w:val="BulletedList"/>
      </w:pPr>
      <w:r w:rsidRPr="00E24CCE">
        <w:t xml:space="preserve">Using data to answer research questions and draw conclusions </w:t>
      </w:r>
    </w:p>
    <w:p w:rsidR="008E4C07" w:rsidRPr="00E24CCE" w:rsidRDefault="00020FD3" w:rsidP="008650D9">
      <w:pPr>
        <w:pStyle w:val="BulletedList"/>
      </w:pPr>
      <w:r w:rsidRPr="00E24CCE">
        <w:t xml:space="preserve">Identifying conclusions that are supported by research results </w:t>
      </w:r>
    </w:p>
    <w:p w:rsidR="008E4C07" w:rsidRPr="00E24CCE" w:rsidRDefault="00020FD3" w:rsidP="008650D9">
      <w:pPr>
        <w:pStyle w:val="BulletedList"/>
      </w:pPr>
      <w:r w:rsidRPr="00E24CCE">
        <w:t>Determining the implications of results for real-world situations</w:t>
      </w:r>
    </w:p>
    <w:p w:rsidR="00552CB1" w:rsidRPr="00E24CCE" w:rsidRDefault="00552CB1" w:rsidP="002A64BD">
      <w:pPr>
        <w:spacing w:line="360" w:lineRule="auto"/>
        <w:jc w:val="center"/>
        <w:rPr>
          <w:i/>
        </w:rPr>
      </w:pPr>
    </w:p>
    <w:sectPr w:rsidR="00552CB1" w:rsidRPr="00E24CCE" w:rsidSect="00DF4F1D">
      <w:headerReference w:type="default" r:id="rId130"/>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4BD" w:rsidRDefault="002A64BD" w:rsidP="002F2C58">
      <w:r>
        <w:separator/>
      </w:r>
    </w:p>
  </w:endnote>
  <w:endnote w:type="continuationSeparator" w:id="0">
    <w:p w:rsidR="002A64BD" w:rsidRDefault="002A64BD" w:rsidP="002F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Berkeley Oldstyle Std Bk">
    <w:altName w:val="ITC Berkeley Oldstyle Std Bk"/>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4BD" w:rsidRDefault="002A64BD" w:rsidP="002F2C58">
      <w:r>
        <w:separator/>
      </w:r>
    </w:p>
  </w:footnote>
  <w:footnote w:type="continuationSeparator" w:id="0">
    <w:p w:rsidR="002A64BD" w:rsidRDefault="002A64BD" w:rsidP="002F2C58">
      <w:r>
        <w:continuationSeparator/>
      </w:r>
    </w:p>
  </w:footnote>
  <w:footnote w:id="1">
    <w:p w:rsidR="002A64BD" w:rsidRPr="00020FD3" w:rsidRDefault="002A64BD" w:rsidP="00020FD3">
      <w:pPr>
        <w:pStyle w:val="FootnoteText"/>
        <w:rPr>
          <w:szCs w:val="22"/>
        </w:rPr>
      </w:pPr>
      <w:r w:rsidRPr="00020FD3">
        <w:rPr>
          <w:rStyle w:val="FootnoteReference"/>
          <w:szCs w:val="22"/>
        </w:rPr>
        <w:footnoteRef/>
      </w:r>
      <w:r w:rsidRPr="00020FD3">
        <w:rPr>
          <w:szCs w:val="22"/>
        </w:rPr>
        <w:t xml:space="preserve"> More details on these skills and their linkages to Sociology can be found on pages 101-113 of the booklet </w:t>
      </w:r>
      <w:r w:rsidRPr="00020FD3">
        <w:rPr>
          <w:i/>
          <w:szCs w:val="22"/>
        </w:rPr>
        <w:t>What’s on The MCAT Exam?</w:t>
      </w:r>
      <w:r w:rsidRPr="00020FD3">
        <w:rPr>
          <w:szCs w:val="22"/>
        </w:rPr>
        <w:t xml:space="preserve"> Accessed 9/17/2106 ( https://students-residents.aamc.org/applying-medical-school/article/whats-mcat-exam/</w:t>
      </w:r>
    </w:p>
    <w:p w:rsidR="002A64BD" w:rsidRPr="00020FD3" w:rsidRDefault="002A64BD" w:rsidP="00020FD3">
      <w:pPr>
        <w:pStyle w:val="FootnoteText"/>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4BD" w:rsidRDefault="002A64BD" w:rsidP="00DF4F1D">
    <w:pPr>
      <w:pStyle w:val="Header"/>
      <w:jc w:val="right"/>
    </w:pPr>
    <w:r>
      <w:t>Instructor Resource</w:t>
    </w:r>
  </w:p>
  <w:p w:rsidR="002A64BD" w:rsidRDefault="002A64BD" w:rsidP="00DF4F1D">
    <w:pPr>
      <w:pStyle w:val="Header"/>
      <w:jc w:val="right"/>
    </w:pPr>
    <w:r>
      <w:t xml:space="preserve">Ballantine, </w:t>
    </w:r>
    <w:r>
      <w:rPr>
        <w:i/>
      </w:rPr>
      <w:t xml:space="preserve">Our Social World: </w:t>
    </w:r>
    <w:r w:rsidR="00E70B6A">
      <w:rPr>
        <w:i/>
      </w:rPr>
      <w:t>Condensed</w:t>
    </w:r>
    <w:r>
      <w:rPr>
        <w:i/>
      </w:rPr>
      <w:t>,</w:t>
    </w:r>
    <w:r>
      <w:t xml:space="preserve"> </w:t>
    </w:r>
    <w:r w:rsidRPr="005708D9">
      <w:rPr>
        <w:i/>
      </w:rPr>
      <w:t>5e</w:t>
    </w:r>
  </w:p>
  <w:p w:rsidR="002A64BD" w:rsidRPr="002F2C58" w:rsidRDefault="002A64BD" w:rsidP="002F2C58">
    <w:pPr>
      <w:pStyle w:val="Header"/>
      <w:jc w:val="right"/>
    </w:pPr>
    <w:r>
      <w:t>SAGE Publishing,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3E7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C240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21E75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CEFEFE"/>
    <w:lvl w:ilvl="0">
      <w:start w:val="1"/>
      <w:numFmt w:val="decimal"/>
      <w:lvlText w:val="%1."/>
      <w:lvlJc w:val="left"/>
      <w:pPr>
        <w:tabs>
          <w:tab w:val="num" w:pos="720"/>
        </w:tabs>
        <w:ind w:left="720" w:hanging="360"/>
      </w:pPr>
    </w:lvl>
  </w:abstractNum>
  <w:abstractNum w:abstractNumId="4" w15:restartNumberingAfterBreak="0">
    <w:nsid w:val="047F33ED"/>
    <w:multiLevelType w:val="hybridMultilevel"/>
    <w:tmpl w:val="A3BCE5FA"/>
    <w:lvl w:ilvl="0" w:tplc="04090001">
      <w:start w:val="1"/>
      <w:numFmt w:val="bullet"/>
      <w:lvlText w:val=""/>
      <w:lvlJc w:val="left"/>
      <w:pPr>
        <w:ind w:left="360" w:hanging="360"/>
      </w:pPr>
      <w:rPr>
        <w:rFonts w:ascii="Symbol" w:hAnsi="Symbol" w:hint="default"/>
      </w:rPr>
    </w:lvl>
    <w:lvl w:ilvl="1" w:tplc="02AAA9A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D3576"/>
    <w:multiLevelType w:val="hybridMultilevel"/>
    <w:tmpl w:val="7528E4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A24688"/>
    <w:multiLevelType w:val="hybridMultilevel"/>
    <w:tmpl w:val="D9BEC9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380468F"/>
    <w:multiLevelType w:val="hybridMultilevel"/>
    <w:tmpl w:val="F22631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C1442"/>
    <w:multiLevelType w:val="hybridMultilevel"/>
    <w:tmpl w:val="CFF8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E23E7"/>
    <w:multiLevelType w:val="hybridMultilevel"/>
    <w:tmpl w:val="0BDAF3EA"/>
    <w:lvl w:ilvl="0" w:tplc="02AAA9A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5E3AE7"/>
    <w:multiLevelType w:val="hybridMultilevel"/>
    <w:tmpl w:val="F7F06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22469"/>
    <w:multiLevelType w:val="hybridMultilevel"/>
    <w:tmpl w:val="6FFA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E1FE9"/>
    <w:multiLevelType w:val="hybridMultilevel"/>
    <w:tmpl w:val="CB203832"/>
    <w:lvl w:ilvl="0" w:tplc="04090001">
      <w:start w:val="1"/>
      <w:numFmt w:val="bullet"/>
      <w:lvlText w:val=""/>
      <w:lvlJc w:val="left"/>
      <w:pPr>
        <w:ind w:left="360" w:hanging="360"/>
      </w:pPr>
      <w:rPr>
        <w:rFonts w:ascii="Symbol" w:hAnsi="Symbol" w:hint="default"/>
      </w:rPr>
    </w:lvl>
    <w:lvl w:ilvl="1" w:tplc="02AAA9A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36277"/>
    <w:multiLevelType w:val="hybridMultilevel"/>
    <w:tmpl w:val="58342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F5B0D"/>
    <w:multiLevelType w:val="hybridMultilevel"/>
    <w:tmpl w:val="00868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B22D6"/>
    <w:multiLevelType w:val="hybridMultilevel"/>
    <w:tmpl w:val="29B0BC62"/>
    <w:lvl w:ilvl="0" w:tplc="04090001">
      <w:start w:val="1"/>
      <w:numFmt w:val="bullet"/>
      <w:lvlText w:val=""/>
      <w:lvlJc w:val="left"/>
      <w:pPr>
        <w:ind w:left="360" w:hanging="360"/>
      </w:pPr>
      <w:rPr>
        <w:rFonts w:ascii="Symbol" w:hAnsi="Symbol" w:hint="default"/>
      </w:rPr>
    </w:lvl>
    <w:lvl w:ilvl="1" w:tplc="02AAA9A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C0970"/>
    <w:multiLevelType w:val="hybridMultilevel"/>
    <w:tmpl w:val="FA5883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15:restartNumberingAfterBreak="0">
    <w:nsid w:val="36FE5CA2"/>
    <w:multiLevelType w:val="hybridMultilevel"/>
    <w:tmpl w:val="2FF66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C2B47"/>
    <w:multiLevelType w:val="hybridMultilevel"/>
    <w:tmpl w:val="1F763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D7F00"/>
    <w:multiLevelType w:val="hybridMultilevel"/>
    <w:tmpl w:val="0144ED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8E368D"/>
    <w:multiLevelType w:val="multilevel"/>
    <w:tmpl w:val="1E563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890"/>
        </w:tabs>
        <w:ind w:left="1890" w:hanging="360"/>
      </w:pPr>
      <w:rPr>
        <w:rFonts w:ascii="Wingdings" w:hAnsi="Wingdings" w:hint="default"/>
        <w:sz w:val="20"/>
      </w:rPr>
    </w:lvl>
    <w:lvl w:ilvl="3">
      <w:start w:val="1"/>
      <w:numFmt w:val="bullet"/>
      <w:lvlText w:val=""/>
      <w:lvlJc w:val="left"/>
      <w:pPr>
        <w:tabs>
          <w:tab w:val="num" w:pos="1620"/>
        </w:tabs>
        <w:ind w:left="1620" w:hanging="360"/>
      </w:pPr>
      <w:rPr>
        <w:rFonts w:ascii="Wingdings" w:hAnsi="Wingdings" w:hint="default"/>
        <w:sz w:val="20"/>
      </w:rPr>
    </w:lvl>
    <w:lvl w:ilvl="4">
      <w:start w:val="1"/>
      <w:numFmt w:val="bullet"/>
      <w:lvlText w:val=""/>
      <w:lvlJc w:val="left"/>
      <w:pPr>
        <w:tabs>
          <w:tab w:val="num" w:pos="2430"/>
        </w:tabs>
        <w:ind w:left="243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2A01A5"/>
    <w:multiLevelType w:val="hybridMultilevel"/>
    <w:tmpl w:val="D458D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AC3B80"/>
    <w:multiLevelType w:val="hybridMultilevel"/>
    <w:tmpl w:val="D9122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C61F28"/>
    <w:multiLevelType w:val="hybridMultilevel"/>
    <w:tmpl w:val="0832D5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FF59B1"/>
    <w:multiLevelType w:val="multilevel"/>
    <w:tmpl w:val="477A9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D2AD5"/>
    <w:multiLevelType w:val="hybridMultilevel"/>
    <w:tmpl w:val="E16A5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FC7E00"/>
    <w:multiLevelType w:val="hybridMultilevel"/>
    <w:tmpl w:val="236C365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8C7A86"/>
    <w:multiLevelType w:val="hybridMultilevel"/>
    <w:tmpl w:val="689207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31516"/>
    <w:multiLevelType w:val="multilevel"/>
    <w:tmpl w:val="30FA6C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F1F384D"/>
    <w:multiLevelType w:val="hybridMultilevel"/>
    <w:tmpl w:val="F774A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97F6A"/>
    <w:multiLevelType w:val="multilevel"/>
    <w:tmpl w:val="A420F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hint="default"/>
        <w:sz w:val="20"/>
      </w:rPr>
    </w:lvl>
    <w:lvl w:ilvl="2">
      <w:start w:val="1"/>
      <w:numFmt w:val="bullet"/>
      <w:lvlText w:val=""/>
      <w:lvlJc w:val="left"/>
      <w:pPr>
        <w:tabs>
          <w:tab w:val="num" w:pos="1620"/>
        </w:tabs>
        <w:ind w:left="162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4404D5"/>
    <w:multiLevelType w:val="hybridMultilevel"/>
    <w:tmpl w:val="422C1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74018C"/>
    <w:multiLevelType w:val="hybridMultilevel"/>
    <w:tmpl w:val="137E299A"/>
    <w:lvl w:ilvl="0" w:tplc="7E0281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40"/>
  </w:num>
  <w:num w:numId="3">
    <w:abstractNumId w:val="37"/>
  </w:num>
  <w:num w:numId="4">
    <w:abstractNumId w:val="23"/>
  </w:num>
  <w:num w:numId="5">
    <w:abstractNumId w:val="34"/>
  </w:num>
  <w:num w:numId="6">
    <w:abstractNumId w:val="31"/>
  </w:num>
  <w:num w:numId="7">
    <w:abstractNumId w:val="39"/>
  </w:num>
  <w:num w:numId="8">
    <w:abstractNumId w:val="22"/>
  </w:num>
  <w:num w:numId="9">
    <w:abstractNumId w:val="8"/>
  </w:num>
  <w:num w:numId="10">
    <w:abstractNumId w:val="27"/>
  </w:num>
  <w:num w:numId="11">
    <w:abstractNumId w:val="32"/>
  </w:num>
  <w:num w:numId="12">
    <w:abstractNumId w:val="19"/>
  </w:num>
  <w:num w:numId="13">
    <w:abstractNumId w:val="35"/>
  </w:num>
  <w:num w:numId="14">
    <w:abstractNumId w:val="28"/>
  </w:num>
  <w:num w:numId="15">
    <w:abstractNumId w:val="13"/>
  </w:num>
  <w:num w:numId="16">
    <w:abstractNumId w:val="9"/>
  </w:num>
  <w:num w:numId="17">
    <w:abstractNumId w:val="10"/>
  </w:num>
  <w:num w:numId="18">
    <w:abstractNumId w:val="12"/>
  </w:num>
  <w:num w:numId="19">
    <w:abstractNumId w:val="18"/>
  </w:num>
  <w:num w:numId="20">
    <w:abstractNumId w:val="20"/>
  </w:num>
  <w:num w:numId="21">
    <w:abstractNumId w:val="25"/>
  </w:num>
  <w:num w:numId="22">
    <w:abstractNumId w:val="16"/>
  </w:num>
  <w:num w:numId="23">
    <w:abstractNumId w:val="26"/>
  </w:num>
  <w:num w:numId="24">
    <w:abstractNumId w:val="5"/>
  </w:num>
  <w:num w:numId="25">
    <w:abstractNumId w:val="30"/>
  </w:num>
  <w:num w:numId="26">
    <w:abstractNumId w:val="7"/>
  </w:num>
  <w:num w:numId="27">
    <w:abstractNumId w:val="38"/>
  </w:num>
  <w:num w:numId="28">
    <w:abstractNumId w:val="29"/>
  </w:num>
  <w:num w:numId="29">
    <w:abstractNumId w:val="21"/>
  </w:num>
  <w:num w:numId="30">
    <w:abstractNumId w:val="24"/>
  </w:num>
  <w:num w:numId="31">
    <w:abstractNumId w:val="6"/>
  </w:num>
  <w:num w:numId="32">
    <w:abstractNumId w:val="2"/>
  </w:num>
  <w:num w:numId="33">
    <w:abstractNumId w:val="1"/>
  </w:num>
  <w:num w:numId="34">
    <w:abstractNumId w:val="0"/>
  </w:num>
  <w:num w:numId="35">
    <w:abstractNumId w:val="3"/>
  </w:num>
  <w:num w:numId="36">
    <w:abstractNumId w:val="33"/>
  </w:num>
  <w:num w:numId="37">
    <w:abstractNumId w:val="36"/>
  </w:num>
  <w:num w:numId="38">
    <w:abstractNumId w:val="14"/>
  </w:num>
  <w:num w:numId="39">
    <w:abstractNumId w:val="11"/>
  </w:num>
  <w:num w:numId="40">
    <w:abstractNumId w:val="4"/>
  </w:num>
  <w:num w:numId="41">
    <w:abstractNumId w:val="17"/>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93"/>
    <w:rsid w:val="00000654"/>
    <w:rsid w:val="00017941"/>
    <w:rsid w:val="00020FD3"/>
    <w:rsid w:val="000314E1"/>
    <w:rsid w:val="00045193"/>
    <w:rsid w:val="00050051"/>
    <w:rsid w:val="00061B27"/>
    <w:rsid w:val="0008199D"/>
    <w:rsid w:val="000862E6"/>
    <w:rsid w:val="0009050C"/>
    <w:rsid w:val="00091780"/>
    <w:rsid w:val="000A6DF4"/>
    <w:rsid w:val="000C1BD4"/>
    <w:rsid w:val="000C2C6B"/>
    <w:rsid w:val="000C3F9E"/>
    <w:rsid w:val="000C4E07"/>
    <w:rsid w:val="000C608D"/>
    <w:rsid w:val="00101324"/>
    <w:rsid w:val="00101929"/>
    <w:rsid w:val="00103970"/>
    <w:rsid w:val="001300E3"/>
    <w:rsid w:val="00141F73"/>
    <w:rsid w:val="00156C45"/>
    <w:rsid w:val="001B7D59"/>
    <w:rsid w:val="001C16FC"/>
    <w:rsid w:val="001E4084"/>
    <w:rsid w:val="001E56CA"/>
    <w:rsid w:val="001F10B0"/>
    <w:rsid w:val="00207179"/>
    <w:rsid w:val="002135DA"/>
    <w:rsid w:val="0024071C"/>
    <w:rsid w:val="00245ED4"/>
    <w:rsid w:val="00252FBB"/>
    <w:rsid w:val="00256256"/>
    <w:rsid w:val="00266AA9"/>
    <w:rsid w:val="00275D64"/>
    <w:rsid w:val="00281B10"/>
    <w:rsid w:val="00285102"/>
    <w:rsid w:val="0029773B"/>
    <w:rsid w:val="002A64BD"/>
    <w:rsid w:val="002A6EE1"/>
    <w:rsid w:val="002B3A66"/>
    <w:rsid w:val="002B3AC6"/>
    <w:rsid w:val="002C2348"/>
    <w:rsid w:val="002C284C"/>
    <w:rsid w:val="002C2C1E"/>
    <w:rsid w:val="002C4165"/>
    <w:rsid w:val="002D0797"/>
    <w:rsid w:val="002D5242"/>
    <w:rsid w:val="002F2296"/>
    <w:rsid w:val="002F2C58"/>
    <w:rsid w:val="00301AED"/>
    <w:rsid w:val="00307974"/>
    <w:rsid w:val="003149C8"/>
    <w:rsid w:val="00323202"/>
    <w:rsid w:val="00354431"/>
    <w:rsid w:val="00360F6B"/>
    <w:rsid w:val="00371E63"/>
    <w:rsid w:val="0037314A"/>
    <w:rsid w:val="00394551"/>
    <w:rsid w:val="003954AD"/>
    <w:rsid w:val="003B5C8D"/>
    <w:rsid w:val="003D786C"/>
    <w:rsid w:val="003E1FFD"/>
    <w:rsid w:val="003F35BF"/>
    <w:rsid w:val="003F45F8"/>
    <w:rsid w:val="0040025B"/>
    <w:rsid w:val="0040516A"/>
    <w:rsid w:val="004107B3"/>
    <w:rsid w:val="004216E2"/>
    <w:rsid w:val="0042184F"/>
    <w:rsid w:val="004357C5"/>
    <w:rsid w:val="0044320D"/>
    <w:rsid w:val="00447F96"/>
    <w:rsid w:val="00450198"/>
    <w:rsid w:val="00453A6A"/>
    <w:rsid w:val="004B1F9C"/>
    <w:rsid w:val="004B2EB4"/>
    <w:rsid w:val="004C0E07"/>
    <w:rsid w:val="004D1D45"/>
    <w:rsid w:val="004D5A77"/>
    <w:rsid w:val="004E13E7"/>
    <w:rsid w:val="004E7077"/>
    <w:rsid w:val="004F2E78"/>
    <w:rsid w:val="005025C3"/>
    <w:rsid w:val="00507B29"/>
    <w:rsid w:val="0052368A"/>
    <w:rsid w:val="005378CF"/>
    <w:rsid w:val="00541B4A"/>
    <w:rsid w:val="00552CB1"/>
    <w:rsid w:val="005604E9"/>
    <w:rsid w:val="00562486"/>
    <w:rsid w:val="00567D62"/>
    <w:rsid w:val="00582DA9"/>
    <w:rsid w:val="00590662"/>
    <w:rsid w:val="00592901"/>
    <w:rsid w:val="00593AB0"/>
    <w:rsid w:val="00594484"/>
    <w:rsid w:val="0059524D"/>
    <w:rsid w:val="005A5224"/>
    <w:rsid w:val="005B0D04"/>
    <w:rsid w:val="005B4573"/>
    <w:rsid w:val="005C2835"/>
    <w:rsid w:val="005D5A79"/>
    <w:rsid w:val="005D695F"/>
    <w:rsid w:val="005F2EE6"/>
    <w:rsid w:val="0060620E"/>
    <w:rsid w:val="006077B5"/>
    <w:rsid w:val="00615F1D"/>
    <w:rsid w:val="006623E8"/>
    <w:rsid w:val="00674481"/>
    <w:rsid w:val="006771EE"/>
    <w:rsid w:val="006827F2"/>
    <w:rsid w:val="00683E80"/>
    <w:rsid w:val="006D2DEE"/>
    <w:rsid w:val="006D35F7"/>
    <w:rsid w:val="006E07A6"/>
    <w:rsid w:val="006E7377"/>
    <w:rsid w:val="006E765B"/>
    <w:rsid w:val="00702DB3"/>
    <w:rsid w:val="007201B8"/>
    <w:rsid w:val="007232EB"/>
    <w:rsid w:val="00723E75"/>
    <w:rsid w:val="0073068E"/>
    <w:rsid w:val="00745A34"/>
    <w:rsid w:val="00746987"/>
    <w:rsid w:val="0075065C"/>
    <w:rsid w:val="007530AD"/>
    <w:rsid w:val="0077561C"/>
    <w:rsid w:val="00776804"/>
    <w:rsid w:val="00796EAD"/>
    <w:rsid w:val="007B3DF3"/>
    <w:rsid w:val="007B477D"/>
    <w:rsid w:val="007B5015"/>
    <w:rsid w:val="007C2B8C"/>
    <w:rsid w:val="007E2667"/>
    <w:rsid w:val="007F5905"/>
    <w:rsid w:val="007F74B9"/>
    <w:rsid w:val="0083788A"/>
    <w:rsid w:val="00840E03"/>
    <w:rsid w:val="008650D9"/>
    <w:rsid w:val="00876415"/>
    <w:rsid w:val="0089273F"/>
    <w:rsid w:val="008A5A02"/>
    <w:rsid w:val="008A687B"/>
    <w:rsid w:val="008B54FC"/>
    <w:rsid w:val="008C77F4"/>
    <w:rsid w:val="008C7D9F"/>
    <w:rsid w:val="008E4C07"/>
    <w:rsid w:val="008F23DD"/>
    <w:rsid w:val="00913AEE"/>
    <w:rsid w:val="00923D9D"/>
    <w:rsid w:val="009324AA"/>
    <w:rsid w:val="00941F74"/>
    <w:rsid w:val="00942D06"/>
    <w:rsid w:val="00956CBB"/>
    <w:rsid w:val="00971631"/>
    <w:rsid w:val="00974A6F"/>
    <w:rsid w:val="009A6F64"/>
    <w:rsid w:val="009B7F74"/>
    <w:rsid w:val="009C3E29"/>
    <w:rsid w:val="009D519E"/>
    <w:rsid w:val="009F1638"/>
    <w:rsid w:val="009F2A9E"/>
    <w:rsid w:val="00A02E3F"/>
    <w:rsid w:val="00A047C1"/>
    <w:rsid w:val="00A06737"/>
    <w:rsid w:val="00A131D9"/>
    <w:rsid w:val="00A213F3"/>
    <w:rsid w:val="00A33219"/>
    <w:rsid w:val="00A41959"/>
    <w:rsid w:val="00A51424"/>
    <w:rsid w:val="00A56069"/>
    <w:rsid w:val="00A62A40"/>
    <w:rsid w:val="00AA0454"/>
    <w:rsid w:val="00AA5A75"/>
    <w:rsid w:val="00AA6E45"/>
    <w:rsid w:val="00AB3C05"/>
    <w:rsid w:val="00AC24C6"/>
    <w:rsid w:val="00AC57FD"/>
    <w:rsid w:val="00AC7C79"/>
    <w:rsid w:val="00AD497E"/>
    <w:rsid w:val="00AD76E0"/>
    <w:rsid w:val="00AE4414"/>
    <w:rsid w:val="00B14C6B"/>
    <w:rsid w:val="00B36E94"/>
    <w:rsid w:val="00B41142"/>
    <w:rsid w:val="00B528DD"/>
    <w:rsid w:val="00B80C87"/>
    <w:rsid w:val="00B840BB"/>
    <w:rsid w:val="00BD57CF"/>
    <w:rsid w:val="00BE2974"/>
    <w:rsid w:val="00BE76E7"/>
    <w:rsid w:val="00BF4916"/>
    <w:rsid w:val="00BF6DCB"/>
    <w:rsid w:val="00C008D5"/>
    <w:rsid w:val="00C026A6"/>
    <w:rsid w:val="00C06136"/>
    <w:rsid w:val="00C11FF3"/>
    <w:rsid w:val="00C122D9"/>
    <w:rsid w:val="00C45EC4"/>
    <w:rsid w:val="00C50429"/>
    <w:rsid w:val="00C61939"/>
    <w:rsid w:val="00C906A9"/>
    <w:rsid w:val="00C958ED"/>
    <w:rsid w:val="00CB1C34"/>
    <w:rsid w:val="00CB6B77"/>
    <w:rsid w:val="00CC1AA5"/>
    <w:rsid w:val="00CE0E0E"/>
    <w:rsid w:val="00CE24C0"/>
    <w:rsid w:val="00CE597E"/>
    <w:rsid w:val="00CE600C"/>
    <w:rsid w:val="00CF2347"/>
    <w:rsid w:val="00CF3E87"/>
    <w:rsid w:val="00CF4387"/>
    <w:rsid w:val="00CF53EE"/>
    <w:rsid w:val="00D0632A"/>
    <w:rsid w:val="00D13A77"/>
    <w:rsid w:val="00D24121"/>
    <w:rsid w:val="00D336F9"/>
    <w:rsid w:val="00D34DA0"/>
    <w:rsid w:val="00D36FBC"/>
    <w:rsid w:val="00D42D58"/>
    <w:rsid w:val="00DA72D8"/>
    <w:rsid w:val="00DB28E8"/>
    <w:rsid w:val="00DB367E"/>
    <w:rsid w:val="00DF4F1D"/>
    <w:rsid w:val="00DF7243"/>
    <w:rsid w:val="00E24CCE"/>
    <w:rsid w:val="00E32D30"/>
    <w:rsid w:val="00E474D5"/>
    <w:rsid w:val="00E67767"/>
    <w:rsid w:val="00E709BF"/>
    <w:rsid w:val="00E70B6A"/>
    <w:rsid w:val="00E71831"/>
    <w:rsid w:val="00E8362F"/>
    <w:rsid w:val="00E86BE9"/>
    <w:rsid w:val="00EA35F4"/>
    <w:rsid w:val="00EC2D64"/>
    <w:rsid w:val="00EC4F1F"/>
    <w:rsid w:val="00ED21DD"/>
    <w:rsid w:val="00ED3D28"/>
    <w:rsid w:val="00ED6E5E"/>
    <w:rsid w:val="00EE017B"/>
    <w:rsid w:val="00EF43D6"/>
    <w:rsid w:val="00F04423"/>
    <w:rsid w:val="00F10C36"/>
    <w:rsid w:val="00F13221"/>
    <w:rsid w:val="00F178E1"/>
    <w:rsid w:val="00F23F68"/>
    <w:rsid w:val="00F27962"/>
    <w:rsid w:val="00F445D0"/>
    <w:rsid w:val="00F535FA"/>
    <w:rsid w:val="00F866CA"/>
    <w:rsid w:val="00F928B7"/>
    <w:rsid w:val="00F92D6E"/>
    <w:rsid w:val="00FA37B9"/>
    <w:rsid w:val="00FA3C71"/>
    <w:rsid w:val="00FA4752"/>
    <w:rsid w:val="00FB4BBE"/>
    <w:rsid w:val="00FB5A46"/>
    <w:rsid w:val="00FB76E2"/>
    <w:rsid w:val="00FD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B569"/>
  <w15:docId w15:val="{026A5F67-0806-4996-9E88-A8C961A9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95F"/>
    <w:pPr>
      <w:spacing w:after="0" w:line="240" w:lineRule="auto"/>
      <w:contextualSpacing/>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D695F"/>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autoRedefine/>
    <w:unhideWhenUsed/>
    <w:qFormat/>
    <w:rsid w:val="005D695F"/>
    <w:pPr>
      <w:keepNext/>
      <w:keepLines/>
      <w:spacing w:before="40" w:after="120"/>
      <w:outlineLvl w:val="1"/>
    </w:pPr>
    <w:rPr>
      <w:b/>
      <w:bCs/>
      <w:color w:val="5B9BD5"/>
      <w:sz w:val="26"/>
      <w:szCs w:val="26"/>
    </w:rPr>
  </w:style>
  <w:style w:type="paragraph" w:styleId="Heading3">
    <w:name w:val="heading 3"/>
    <w:basedOn w:val="Normal"/>
    <w:next w:val="Normal"/>
    <w:link w:val="Heading3Char"/>
    <w:uiPriority w:val="9"/>
    <w:unhideWhenUsed/>
    <w:qFormat/>
    <w:rsid w:val="005D695F"/>
    <w:pPr>
      <w:keepNext/>
      <w:keepLines/>
      <w:spacing w:before="40" w:after="120"/>
      <w:outlineLvl w:val="2"/>
    </w:pPr>
    <w:rPr>
      <w:rFonts w:eastAsiaTheme="majorEastAsia"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D695F"/>
    <w:pPr>
      <w:pBdr>
        <w:bottom w:val="single" w:sz="8" w:space="4" w:color="4F81BD" w:themeColor="accent1"/>
      </w:pBdr>
      <w:spacing w:after="300"/>
    </w:pPr>
    <w:rPr>
      <w:rFonts w:eastAsiaTheme="majorEastAsia" w:cstheme="majorBidi"/>
      <w:color w:val="244061" w:themeColor="accent1" w:themeShade="80"/>
      <w:spacing w:val="5"/>
      <w:kern w:val="28"/>
      <w:sz w:val="52"/>
      <w:szCs w:val="52"/>
    </w:rPr>
  </w:style>
  <w:style w:type="character" w:customStyle="1" w:styleId="TitleChar">
    <w:name w:val="Title Char"/>
    <w:basedOn w:val="DefaultParagraphFont"/>
    <w:link w:val="Title"/>
    <w:rsid w:val="005D695F"/>
    <w:rPr>
      <w:rFonts w:ascii="Times New Roman" w:eastAsiaTheme="majorEastAsia" w:hAnsi="Times New Roman" w:cstheme="majorBidi"/>
      <w:color w:val="244061" w:themeColor="accent1" w:themeShade="80"/>
      <w:spacing w:val="5"/>
      <w:kern w:val="28"/>
      <w:sz w:val="52"/>
      <w:szCs w:val="52"/>
    </w:rPr>
  </w:style>
  <w:style w:type="paragraph" w:customStyle="1" w:styleId="TOCChapterandNumber">
    <w:name w:val="TOC Chapter and Number"/>
    <w:basedOn w:val="Normal"/>
    <w:rsid w:val="00045193"/>
    <w:pPr>
      <w:widowControl w:val="0"/>
      <w:tabs>
        <w:tab w:val="right" w:pos="10080"/>
      </w:tabs>
      <w:suppressAutoHyphens/>
      <w:autoSpaceDE w:val="0"/>
      <w:autoSpaceDN w:val="0"/>
      <w:adjustRightInd w:val="0"/>
      <w:spacing w:after="120" w:line="360" w:lineRule="auto"/>
      <w:ind w:left="1080" w:right="2160" w:hanging="1080"/>
      <w:jc w:val="both"/>
      <w:textAlignment w:val="center"/>
    </w:pPr>
    <w:rPr>
      <w:rFonts w:cs="ITC Berkeley Oldstyle Std Bk"/>
      <w:b/>
      <w:szCs w:val="21"/>
    </w:rPr>
  </w:style>
  <w:style w:type="character" w:styleId="CommentReference">
    <w:name w:val="annotation reference"/>
    <w:rsid w:val="00045193"/>
    <w:rPr>
      <w:sz w:val="18"/>
      <w:szCs w:val="18"/>
    </w:rPr>
  </w:style>
  <w:style w:type="paragraph" w:styleId="CommentText">
    <w:name w:val="annotation text"/>
    <w:basedOn w:val="Normal"/>
    <w:link w:val="CommentTextChar"/>
    <w:rsid w:val="00045193"/>
    <w:pPr>
      <w:widowControl w:val="0"/>
      <w:suppressAutoHyphens/>
      <w:autoSpaceDE w:val="0"/>
      <w:autoSpaceDN w:val="0"/>
      <w:adjustRightInd w:val="0"/>
      <w:spacing w:line="360" w:lineRule="auto"/>
      <w:ind w:firstLine="360"/>
      <w:jc w:val="both"/>
      <w:textAlignment w:val="center"/>
    </w:pPr>
    <w:rPr>
      <w:rFonts w:cs="ITC Berkeley Oldstyle Std Bk"/>
    </w:rPr>
  </w:style>
  <w:style w:type="character" w:customStyle="1" w:styleId="CommentTextChar">
    <w:name w:val="Comment Text Char"/>
    <w:basedOn w:val="DefaultParagraphFont"/>
    <w:link w:val="CommentText"/>
    <w:rsid w:val="00045193"/>
    <w:rPr>
      <w:rFonts w:ascii="Times New Roman" w:eastAsia="Times New Roman" w:hAnsi="Times New Roman" w:cs="ITC Berkeley Oldstyle Std Bk"/>
      <w:sz w:val="24"/>
      <w:szCs w:val="24"/>
    </w:rPr>
  </w:style>
  <w:style w:type="paragraph" w:styleId="BalloonText">
    <w:name w:val="Balloon Text"/>
    <w:basedOn w:val="Normal"/>
    <w:link w:val="BalloonTextChar"/>
    <w:rsid w:val="005D695F"/>
    <w:rPr>
      <w:rFonts w:ascii="Tahoma" w:hAnsi="Tahoma" w:cs="Tahoma"/>
      <w:sz w:val="16"/>
      <w:szCs w:val="16"/>
    </w:rPr>
  </w:style>
  <w:style w:type="character" w:customStyle="1" w:styleId="BalloonTextChar">
    <w:name w:val="Balloon Text Char"/>
    <w:basedOn w:val="DefaultParagraphFont"/>
    <w:link w:val="BalloonText"/>
    <w:rsid w:val="005D695F"/>
    <w:rPr>
      <w:rFonts w:ascii="Tahoma" w:eastAsia="Times New Roman" w:hAnsi="Tahoma" w:cs="Tahoma"/>
      <w:sz w:val="16"/>
      <w:szCs w:val="16"/>
    </w:rPr>
  </w:style>
  <w:style w:type="character" w:customStyle="1" w:styleId="Heading1Char">
    <w:name w:val="Heading 1 Char"/>
    <w:basedOn w:val="DefaultParagraphFont"/>
    <w:link w:val="Heading1"/>
    <w:rsid w:val="005D695F"/>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link w:val="Heading2"/>
    <w:rsid w:val="005D695F"/>
    <w:rPr>
      <w:rFonts w:ascii="Times New Roman" w:eastAsia="Times New Roman" w:hAnsi="Times New Roman" w:cs="Times New Roman"/>
      <w:b/>
      <w:bCs/>
      <w:color w:val="5B9BD5"/>
      <w:sz w:val="26"/>
      <w:szCs w:val="26"/>
    </w:rPr>
  </w:style>
  <w:style w:type="paragraph" w:styleId="ListParagraph">
    <w:name w:val="List Paragraph"/>
    <w:basedOn w:val="Normal"/>
    <w:uiPriority w:val="34"/>
    <w:qFormat/>
    <w:rsid w:val="005D695F"/>
    <w:rPr>
      <w:rFonts w:eastAsia="Calibri"/>
      <w:szCs w:val="22"/>
    </w:rPr>
  </w:style>
  <w:style w:type="character" w:styleId="Hyperlink">
    <w:name w:val="Hyperlink"/>
    <w:uiPriority w:val="99"/>
    <w:unhideWhenUsed/>
    <w:rsid w:val="005D695F"/>
    <w:rPr>
      <w:color w:val="0000FF"/>
      <w:u w:val="single"/>
    </w:rPr>
  </w:style>
  <w:style w:type="character" w:styleId="FollowedHyperlink">
    <w:name w:val="FollowedHyperlink"/>
    <w:basedOn w:val="DefaultParagraphFont"/>
    <w:uiPriority w:val="99"/>
    <w:semiHidden/>
    <w:unhideWhenUsed/>
    <w:rsid w:val="00045193"/>
    <w:rPr>
      <w:color w:val="800080" w:themeColor="followedHyperlink"/>
      <w:u w:val="single"/>
    </w:rPr>
  </w:style>
  <w:style w:type="paragraph" w:styleId="Header">
    <w:name w:val="header"/>
    <w:basedOn w:val="Normal"/>
    <w:link w:val="HeaderChar"/>
    <w:rsid w:val="005D695F"/>
    <w:pPr>
      <w:tabs>
        <w:tab w:val="center" w:pos="4320"/>
        <w:tab w:val="right" w:pos="8640"/>
      </w:tabs>
    </w:pPr>
  </w:style>
  <w:style w:type="character" w:customStyle="1" w:styleId="HeaderChar">
    <w:name w:val="Header Char"/>
    <w:basedOn w:val="DefaultParagraphFont"/>
    <w:link w:val="Header"/>
    <w:rsid w:val="002F2C58"/>
    <w:rPr>
      <w:rFonts w:ascii="Times New Roman" w:eastAsia="Times New Roman" w:hAnsi="Times New Roman" w:cs="Times New Roman"/>
      <w:sz w:val="24"/>
      <w:szCs w:val="24"/>
    </w:rPr>
  </w:style>
  <w:style w:type="paragraph" w:styleId="Footer">
    <w:name w:val="footer"/>
    <w:basedOn w:val="Normal"/>
    <w:link w:val="FooterChar"/>
    <w:rsid w:val="005D695F"/>
    <w:pPr>
      <w:tabs>
        <w:tab w:val="center" w:pos="4680"/>
        <w:tab w:val="right" w:pos="9360"/>
      </w:tabs>
    </w:pPr>
  </w:style>
  <w:style w:type="character" w:customStyle="1" w:styleId="FooterChar">
    <w:name w:val="Footer Char"/>
    <w:basedOn w:val="DefaultParagraphFont"/>
    <w:link w:val="Footer"/>
    <w:rsid w:val="005D695F"/>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E474D5"/>
    <w:pPr>
      <w:tabs>
        <w:tab w:val="left" w:pos="1080"/>
      </w:tabs>
      <w:ind w:left="1080"/>
    </w:pPr>
  </w:style>
  <w:style w:type="character" w:customStyle="1" w:styleId="BodyTextIndent2Char">
    <w:name w:val="Body Text Indent 2 Char"/>
    <w:basedOn w:val="DefaultParagraphFont"/>
    <w:link w:val="BodyTextIndent2"/>
    <w:semiHidden/>
    <w:rsid w:val="00E474D5"/>
    <w:rPr>
      <w:rFonts w:ascii="Times New Roman" w:eastAsia="Times New Roman" w:hAnsi="Times New Roman" w:cs="Times New Roman"/>
      <w:sz w:val="24"/>
      <w:szCs w:val="24"/>
    </w:rPr>
  </w:style>
  <w:style w:type="character" w:customStyle="1" w:styleId="Hyperlink3">
    <w:name w:val="Hyperlink3"/>
    <w:basedOn w:val="DefaultParagraphFont"/>
    <w:rsid w:val="00E474D5"/>
    <w:rPr>
      <w:color w:val="003366"/>
      <w:u w:val="single"/>
    </w:rPr>
  </w:style>
  <w:style w:type="character" w:customStyle="1" w:styleId="label1">
    <w:name w:val="label1"/>
    <w:basedOn w:val="DefaultParagraphFont"/>
    <w:rsid w:val="00E474D5"/>
    <w:rPr>
      <w:b/>
      <w:bCs/>
    </w:rPr>
  </w:style>
  <w:style w:type="character" w:customStyle="1" w:styleId="watch-title">
    <w:name w:val="watch-title"/>
    <w:basedOn w:val="DefaultParagraphFont"/>
    <w:rsid w:val="006E7377"/>
    <w:rPr>
      <w:sz w:val="24"/>
      <w:szCs w:val="24"/>
      <w:bdr w:val="none" w:sz="0" w:space="0" w:color="auto" w:frame="1"/>
      <w:shd w:val="clear" w:color="auto" w:fill="auto"/>
    </w:rPr>
  </w:style>
  <w:style w:type="paragraph" w:styleId="CommentSubject">
    <w:name w:val="annotation subject"/>
    <w:basedOn w:val="CommentText"/>
    <w:next w:val="CommentText"/>
    <w:link w:val="CommentSubjectChar"/>
    <w:uiPriority w:val="99"/>
    <w:semiHidden/>
    <w:unhideWhenUsed/>
    <w:rsid w:val="004B2EB4"/>
    <w:pPr>
      <w:widowControl/>
      <w:suppressAutoHyphens w:val="0"/>
      <w:autoSpaceDE/>
      <w:autoSpaceDN/>
      <w:adjustRightInd/>
      <w:spacing w:after="200" w:line="240" w:lineRule="auto"/>
      <w:ind w:firstLine="0"/>
      <w:jc w:val="left"/>
      <w:textAlignment w:val="auto"/>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4B2EB4"/>
    <w:rPr>
      <w:rFonts w:ascii="Times New Roman" w:eastAsia="Times New Roman" w:hAnsi="Times New Roman" w:cs="ITC Berkeley Oldstyle Std Bk"/>
      <w:b/>
      <w:bCs/>
      <w:sz w:val="20"/>
      <w:szCs w:val="20"/>
    </w:rPr>
  </w:style>
  <w:style w:type="paragraph" w:styleId="NormalWeb">
    <w:name w:val="Normal (Web)"/>
    <w:basedOn w:val="Normal"/>
    <w:uiPriority w:val="99"/>
    <w:unhideWhenUsed/>
    <w:rsid w:val="00746987"/>
    <w:pPr>
      <w:spacing w:before="100" w:beforeAutospacing="1" w:after="100" w:afterAutospacing="1"/>
    </w:pPr>
  </w:style>
  <w:style w:type="character" w:styleId="Emphasis">
    <w:name w:val="Emphasis"/>
    <w:basedOn w:val="DefaultParagraphFont"/>
    <w:uiPriority w:val="20"/>
    <w:qFormat/>
    <w:rsid w:val="004C0E07"/>
    <w:rPr>
      <w:i/>
      <w:iCs/>
    </w:rPr>
  </w:style>
  <w:style w:type="character" w:customStyle="1" w:styleId="apple-converted-space">
    <w:name w:val="apple-converted-space"/>
    <w:basedOn w:val="DefaultParagraphFont"/>
    <w:rsid w:val="005D695F"/>
  </w:style>
  <w:style w:type="paragraph" w:customStyle="1" w:styleId="Default">
    <w:name w:val="Default"/>
    <w:rsid w:val="00A62A4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6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E017B"/>
    <w:rPr>
      <w:sz w:val="20"/>
      <w:szCs w:val="20"/>
    </w:rPr>
  </w:style>
  <w:style w:type="character" w:customStyle="1" w:styleId="FootnoteTextChar">
    <w:name w:val="Footnote Text Char"/>
    <w:basedOn w:val="DefaultParagraphFont"/>
    <w:link w:val="FootnoteText"/>
    <w:uiPriority w:val="99"/>
    <w:semiHidden/>
    <w:rsid w:val="00EE017B"/>
    <w:rPr>
      <w:sz w:val="20"/>
      <w:szCs w:val="20"/>
    </w:rPr>
  </w:style>
  <w:style w:type="character" w:styleId="FootnoteReference">
    <w:name w:val="footnote reference"/>
    <w:basedOn w:val="DefaultParagraphFont"/>
    <w:uiPriority w:val="99"/>
    <w:semiHidden/>
    <w:unhideWhenUsed/>
    <w:rsid w:val="00EE017B"/>
    <w:rPr>
      <w:vertAlign w:val="superscript"/>
    </w:rPr>
  </w:style>
  <w:style w:type="paragraph" w:customStyle="1" w:styleId="ChapterTitle">
    <w:name w:val="Chapter Title"/>
    <w:basedOn w:val="Normal"/>
    <w:uiPriority w:val="99"/>
    <w:rsid w:val="00941F74"/>
    <w:pPr>
      <w:widowControl w:val="0"/>
      <w:suppressAutoHyphens/>
      <w:spacing w:before="240" w:after="480" w:line="360" w:lineRule="auto"/>
      <w:jc w:val="center"/>
    </w:pPr>
    <w:rPr>
      <w:b/>
      <w:smallCaps/>
      <w:sz w:val="48"/>
      <w:szCs w:val="20"/>
    </w:rPr>
  </w:style>
  <w:style w:type="table" w:customStyle="1" w:styleId="TableGrid1">
    <w:name w:val="Table Grid1"/>
    <w:basedOn w:val="TableNormal"/>
    <w:next w:val="TableGrid"/>
    <w:uiPriority w:val="59"/>
    <w:rsid w:val="002B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2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2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2A9E"/>
    <w:rPr>
      <w:b/>
      <w:bCs/>
    </w:rPr>
  </w:style>
  <w:style w:type="table" w:customStyle="1" w:styleId="TableGrid4">
    <w:name w:val="Table Grid4"/>
    <w:basedOn w:val="TableNormal"/>
    <w:next w:val="TableGrid"/>
    <w:uiPriority w:val="59"/>
    <w:rsid w:val="009F2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F2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after1head">
    <w:name w:val="Paragraph after 1 head"/>
    <w:basedOn w:val="Normal"/>
    <w:uiPriority w:val="99"/>
    <w:rsid w:val="00AE4414"/>
    <w:pPr>
      <w:widowControl w:val="0"/>
      <w:suppressAutoHyphens/>
      <w:autoSpaceDE w:val="0"/>
      <w:autoSpaceDN w:val="0"/>
      <w:adjustRightInd w:val="0"/>
      <w:spacing w:before="240" w:line="360" w:lineRule="auto"/>
      <w:jc w:val="both"/>
      <w:textAlignment w:val="center"/>
    </w:pPr>
    <w:rPr>
      <w:rFonts w:cs="ITC Berkeley Oldstyle Std Bk"/>
      <w:szCs w:val="21"/>
    </w:rPr>
  </w:style>
  <w:style w:type="table" w:customStyle="1" w:styleId="TableGrid6">
    <w:name w:val="Table Grid6"/>
    <w:basedOn w:val="TableNormal"/>
    <w:next w:val="TableGrid"/>
    <w:uiPriority w:val="59"/>
    <w:rsid w:val="00523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B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D6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15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1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14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E7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34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D695F"/>
    <w:rPr>
      <w:rFonts w:ascii="Times New Roman" w:eastAsiaTheme="majorEastAsia" w:hAnsi="Times New Roman" w:cstheme="majorBidi"/>
      <w:color w:val="244061" w:themeColor="accent1" w:themeShade="80"/>
      <w:sz w:val="24"/>
      <w:szCs w:val="24"/>
    </w:rPr>
  </w:style>
  <w:style w:type="character" w:styleId="PageNumber">
    <w:name w:val="page number"/>
    <w:basedOn w:val="DefaultParagraphFont"/>
    <w:rsid w:val="005D695F"/>
  </w:style>
  <w:style w:type="paragraph" w:customStyle="1" w:styleId="NumberedList">
    <w:name w:val="Numbered List"/>
    <w:basedOn w:val="Normal"/>
    <w:uiPriority w:val="99"/>
    <w:qFormat/>
    <w:rsid w:val="005D695F"/>
    <w:pPr>
      <w:numPr>
        <w:numId w:val="36"/>
      </w:numPr>
      <w:spacing w:before="120"/>
    </w:pPr>
    <w:rPr>
      <w:rFonts w:eastAsia="Calibri"/>
      <w:szCs w:val="22"/>
    </w:rPr>
  </w:style>
  <w:style w:type="paragraph" w:customStyle="1" w:styleId="ReferenceText">
    <w:name w:val="Reference Text"/>
    <w:basedOn w:val="Normal"/>
    <w:uiPriority w:val="99"/>
    <w:qFormat/>
    <w:rsid w:val="005D695F"/>
    <w:pPr>
      <w:spacing w:before="120"/>
      <w:ind w:left="720" w:hanging="720"/>
    </w:pPr>
    <w:rPr>
      <w:rFonts w:eastAsiaTheme="minorHAnsi" w:cstheme="minorBidi"/>
      <w:szCs w:val="22"/>
    </w:rPr>
  </w:style>
  <w:style w:type="paragraph" w:customStyle="1" w:styleId="BulletedList">
    <w:name w:val="Bulleted List"/>
    <w:basedOn w:val="Normal"/>
    <w:qFormat/>
    <w:rsid w:val="005D695F"/>
    <w:pPr>
      <w:numPr>
        <w:numId w:val="37"/>
      </w:numPr>
    </w:pPr>
  </w:style>
  <w:style w:type="paragraph" w:styleId="Revision">
    <w:name w:val="Revision"/>
    <w:hidden/>
    <w:uiPriority w:val="99"/>
    <w:semiHidden/>
    <w:rsid w:val="005378C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63809">
      <w:bodyDiv w:val="1"/>
      <w:marLeft w:val="0"/>
      <w:marRight w:val="0"/>
      <w:marTop w:val="0"/>
      <w:marBottom w:val="0"/>
      <w:divBdr>
        <w:top w:val="none" w:sz="0" w:space="0" w:color="auto"/>
        <w:left w:val="none" w:sz="0" w:space="0" w:color="auto"/>
        <w:bottom w:val="none" w:sz="0" w:space="0" w:color="auto"/>
        <w:right w:val="none" w:sz="0" w:space="0" w:color="auto"/>
      </w:divBdr>
    </w:div>
    <w:div w:id="765156153">
      <w:bodyDiv w:val="1"/>
      <w:marLeft w:val="0"/>
      <w:marRight w:val="0"/>
      <w:marTop w:val="0"/>
      <w:marBottom w:val="0"/>
      <w:divBdr>
        <w:top w:val="none" w:sz="0" w:space="0" w:color="auto"/>
        <w:left w:val="none" w:sz="0" w:space="0" w:color="auto"/>
        <w:bottom w:val="none" w:sz="0" w:space="0" w:color="auto"/>
        <w:right w:val="none" w:sz="0" w:space="0" w:color="auto"/>
      </w:divBdr>
      <w:divsChild>
        <w:div w:id="1047607248">
          <w:marLeft w:val="0"/>
          <w:marRight w:val="0"/>
          <w:marTop w:val="0"/>
          <w:marBottom w:val="0"/>
          <w:divBdr>
            <w:top w:val="none" w:sz="0" w:space="0" w:color="auto"/>
            <w:left w:val="none" w:sz="0" w:space="0" w:color="auto"/>
            <w:bottom w:val="none" w:sz="0" w:space="0" w:color="auto"/>
            <w:right w:val="none" w:sz="0" w:space="0" w:color="auto"/>
          </w:divBdr>
          <w:divsChild>
            <w:div w:id="1939093032">
              <w:marLeft w:val="0"/>
              <w:marRight w:val="0"/>
              <w:marTop w:val="0"/>
              <w:marBottom w:val="0"/>
              <w:divBdr>
                <w:top w:val="none" w:sz="0" w:space="0" w:color="auto"/>
                <w:left w:val="none" w:sz="0" w:space="0" w:color="auto"/>
                <w:bottom w:val="none" w:sz="0" w:space="0" w:color="auto"/>
                <w:right w:val="none" w:sz="0" w:space="0" w:color="auto"/>
              </w:divBdr>
              <w:divsChild>
                <w:div w:id="1952854329">
                  <w:marLeft w:val="0"/>
                  <w:marRight w:val="0"/>
                  <w:marTop w:val="0"/>
                  <w:marBottom w:val="0"/>
                  <w:divBdr>
                    <w:top w:val="none" w:sz="0" w:space="0" w:color="auto"/>
                    <w:left w:val="none" w:sz="0" w:space="0" w:color="auto"/>
                    <w:bottom w:val="none" w:sz="0" w:space="0" w:color="auto"/>
                    <w:right w:val="none" w:sz="0" w:space="0" w:color="auto"/>
                  </w:divBdr>
                  <w:divsChild>
                    <w:div w:id="1944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8846">
      <w:bodyDiv w:val="1"/>
      <w:marLeft w:val="0"/>
      <w:marRight w:val="0"/>
      <w:marTop w:val="0"/>
      <w:marBottom w:val="0"/>
      <w:divBdr>
        <w:top w:val="none" w:sz="0" w:space="0" w:color="auto"/>
        <w:left w:val="none" w:sz="0" w:space="0" w:color="auto"/>
        <w:bottom w:val="none" w:sz="0" w:space="0" w:color="auto"/>
        <w:right w:val="none" w:sz="0" w:space="0" w:color="auto"/>
      </w:divBdr>
    </w:div>
    <w:div w:id="1470585175">
      <w:bodyDiv w:val="1"/>
      <w:marLeft w:val="0"/>
      <w:marRight w:val="0"/>
      <w:marTop w:val="0"/>
      <w:marBottom w:val="0"/>
      <w:divBdr>
        <w:top w:val="none" w:sz="0" w:space="0" w:color="auto"/>
        <w:left w:val="none" w:sz="0" w:space="0" w:color="auto"/>
        <w:bottom w:val="none" w:sz="0" w:space="0" w:color="auto"/>
        <w:right w:val="none" w:sz="0" w:space="0" w:color="auto"/>
      </w:divBdr>
    </w:div>
    <w:div w:id="1676347418">
      <w:bodyDiv w:val="1"/>
      <w:marLeft w:val="0"/>
      <w:marRight w:val="0"/>
      <w:marTop w:val="0"/>
      <w:marBottom w:val="0"/>
      <w:divBdr>
        <w:top w:val="none" w:sz="0" w:space="0" w:color="auto"/>
        <w:left w:val="none" w:sz="0" w:space="0" w:color="auto"/>
        <w:bottom w:val="none" w:sz="0" w:space="0" w:color="auto"/>
        <w:right w:val="none" w:sz="0" w:space="0" w:color="auto"/>
      </w:divBdr>
    </w:div>
    <w:div w:id="183946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hanacademy.org/test-prep/mcat/society-andculture/culture%20/v/evolution-and-human-culture" TargetMode="External"/><Relationship Id="rId117" Type="http://schemas.openxmlformats.org/officeDocument/2006/relationships/hyperlink" Target="https://students-residents.aamc.org/applying-medical-school/article/mcat-2015-content-category-9b/" TargetMode="External"/><Relationship Id="rId21" Type="http://schemas.openxmlformats.org/officeDocument/2006/relationships/hyperlink" Target="https://www.khanacademy.org/video/relating-social-theories-to-medicine" TargetMode="External"/><Relationship Id="rId42" Type="http://schemas.openxmlformats.org/officeDocument/2006/relationships/hyperlink" Target="http://academic.udayton.edu/RichardGhere/POL%20307/weber.htm" TargetMode="External"/><Relationship Id="rId47" Type="http://schemas.openxmlformats.org/officeDocument/2006/relationships/hyperlink" Target="https://students-residents.aamc.org/applying-medical-school/article/mcat-2015-content-category-7b/" TargetMode="External"/><Relationship Id="rId63" Type="http://schemas.openxmlformats.org/officeDocument/2006/relationships/hyperlink" Target="https://www.khanacademy.org/video/upward-and-downward-mobity-meritocracy" TargetMode="External"/><Relationship Id="rId68" Type="http://schemas.openxmlformats.org/officeDocument/2006/relationships/hyperlink" Target="https://students-residents.aamc.org/applying-medical-school/article/mcat-2015-content-category-9a/" TargetMode="External"/><Relationship Id="rId84" Type="http://schemas.openxmlformats.org/officeDocument/2006/relationships/hyperlink" Target="https://www.glaad.org/transgender/transfaq" TargetMode="External"/><Relationship Id="rId89" Type="http://schemas.openxmlformats.org/officeDocument/2006/relationships/hyperlink" Target="https://www.pinterest.com/socimages/feminizing-the-masculine/" TargetMode="External"/><Relationship Id="rId112" Type="http://schemas.openxmlformats.org/officeDocument/2006/relationships/hyperlink" Target="https://students-residents.aamc.org/applying-medical-school/article/mcat-2015-foundational-concept-9/" TargetMode="External"/><Relationship Id="rId16" Type="http://schemas.openxmlformats.org/officeDocument/2006/relationships/hyperlink" Target="http://www.mincava.umn.edu/documents/nursing/nursing.html" TargetMode="External"/><Relationship Id="rId107" Type="http://schemas.openxmlformats.org/officeDocument/2006/relationships/hyperlink" Target="https://www.khanacademy.org/video/relating-social-theories-to-medicine" TargetMode="External"/><Relationship Id="rId11" Type="http://schemas.openxmlformats.org/officeDocument/2006/relationships/hyperlink" Target="https://students-residents.aamc.org/applying-medical-school/article/mcat-2015-foundational-concept-10/" TargetMode="External"/><Relationship Id="rId32" Type="http://schemas.openxmlformats.org/officeDocument/2006/relationships/hyperlink" Target="https://students-residents.aamc.org/applying-medical-school/article/mcat-2015-content-category-8a/" TargetMode="External"/><Relationship Id="rId37" Type="http://schemas.openxmlformats.org/officeDocument/2006/relationships/hyperlink" Target="http://www.asanet.org/press-center/press-releases/study-examines-families-journeys-accepting-transgender-children-mothers-play-key-advocacy-role" TargetMode="External"/><Relationship Id="rId53" Type="http://schemas.openxmlformats.org/officeDocument/2006/relationships/hyperlink" Target="http://doi.org/10.1177/0022146512471197" TargetMode="External"/><Relationship Id="rId58" Type="http://schemas.openxmlformats.org/officeDocument/2006/relationships/hyperlink" Target="https://students-residents.aamc.org/applying-medical-school/article/mcat-2015-content-category-9b/" TargetMode="External"/><Relationship Id="rId74" Type="http://schemas.openxmlformats.org/officeDocument/2006/relationships/hyperlink" Target="http://pubmedcentralcanada.ca/pmcc/articles/PMC4608933/" TargetMode="External"/><Relationship Id="rId79" Type="http://schemas.openxmlformats.org/officeDocument/2006/relationships/hyperlink" Target="https://students-residents.aamc.org/applying-medical-school/article/mcat-2015-content-category-7b/" TargetMode="External"/><Relationship Id="rId102" Type="http://schemas.openxmlformats.org/officeDocument/2006/relationships/hyperlink" Target="http://neatoday.org/2016/09/09/criminalization-of-black-girls/" TargetMode="External"/><Relationship Id="rId123" Type="http://schemas.openxmlformats.org/officeDocument/2006/relationships/hyperlink" Target="https://students-residents.aamc.org/applying-medical-school/article/mcat-2015-content-category-9a/" TargetMode="External"/><Relationship Id="rId128" Type="http://schemas.openxmlformats.org/officeDocument/2006/relationships/hyperlink" Target="https://www.khanacademy.org/video/social-movements" TargetMode="External"/><Relationship Id="rId5" Type="http://schemas.openxmlformats.org/officeDocument/2006/relationships/webSettings" Target="webSettings.xml"/><Relationship Id="rId90" Type="http://schemas.openxmlformats.org/officeDocument/2006/relationships/hyperlink" Target="https://www.khanacademy.org/video/stereotypes-stereotype-threat-and-self-fulfilling-prophecy" TargetMode="External"/><Relationship Id="rId95" Type="http://schemas.openxmlformats.org/officeDocument/2006/relationships/hyperlink" Target="https://quizlet.com/9936274/sociological-theories-unit-1-flash-cards/" TargetMode="External"/><Relationship Id="rId19" Type="http://schemas.openxmlformats.org/officeDocument/2006/relationships/hyperlink" Target="https://quizlet.com/9936274/sociological-theories-unit-1-flash-cards/" TargetMode="External"/><Relationship Id="rId14" Type="http://schemas.openxmlformats.org/officeDocument/2006/relationships/hyperlink" Target="https://www.youtube.com/watch?v=gWD6g9CV_sc" TargetMode="External"/><Relationship Id="rId22" Type="http://schemas.openxmlformats.org/officeDocument/2006/relationships/hyperlink" Target="https://students-residents.aamc.org/applying-medical-school/article/mcat-2015-content-category-9a/" TargetMode="External"/><Relationship Id="rId27" Type="http://schemas.openxmlformats.org/officeDocument/2006/relationships/hyperlink" Target="https://www.khanacademy.org/video/social-reproduction" TargetMode="External"/><Relationship Id="rId30" Type="http://schemas.openxmlformats.org/officeDocument/2006/relationships/hyperlink" Target="http://nyupress.org/books/9781479825264/" TargetMode="External"/><Relationship Id="rId35" Type="http://schemas.openxmlformats.org/officeDocument/2006/relationships/hyperlink" Target="https://www.khanacademy.org/test-prep/mcat/individuals-and-society/self-identity/v/charles-cooley-looking-glass-self" TargetMode="External"/><Relationship Id="rId43" Type="http://schemas.openxmlformats.org/officeDocument/2006/relationships/hyperlink" Target="http://www.McDonaldization.com/whatisit.shtml" TargetMode="External"/><Relationship Id="rId48" Type="http://schemas.openxmlformats.org/officeDocument/2006/relationships/hyperlink" Target="https://students-residents.aamc.org/applying-medical-school/article/mcat-2015-content-category-8b/" TargetMode="External"/><Relationship Id="rId56" Type="http://schemas.openxmlformats.org/officeDocument/2006/relationships/hyperlink" Target="https://students-residents.aamc.org/applying-medical-school/article/mcat-2015-content-category-8c/" TargetMode="External"/><Relationship Id="rId64" Type="http://schemas.openxmlformats.org/officeDocument/2006/relationships/hyperlink" Target="https://students-residents.aamc.org/applying-medical-school/article/mcat-2015-foundational-concept-8/" TargetMode="External"/><Relationship Id="rId69" Type="http://schemas.openxmlformats.org/officeDocument/2006/relationships/hyperlink" Target="https://students-residents.aamc.org/applying-medical-school/article/mcat-2015-content-category-9b/" TargetMode="External"/><Relationship Id="rId77" Type="http://schemas.openxmlformats.org/officeDocument/2006/relationships/hyperlink" Target="https://www.ncbi.nlm.nih.gov/pubmed/?term=Gaskin%20DJ%5BAuthor%5D&amp;cauthor=true&amp;cauthor_uid=26268731" TargetMode="External"/><Relationship Id="rId100" Type="http://schemas.openxmlformats.org/officeDocument/2006/relationships/hyperlink" Target="http://www.asanet.org/research-publications/journals/content/multiple-chronic-conditions-spouses-depressive-symptoms-and%20Gender%20Within%20Marriage." TargetMode="External"/><Relationship Id="rId105" Type="http://schemas.openxmlformats.org/officeDocument/2006/relationships/hyperlink" Target="https://students-residents.aamc.org/applying-medical-school/article/mcat-2015-content-category-9a/" TargetMode="External"/><Relationship Id="rId113" Type="http://schemas.openxmlformats.org/officeDocument/2006/relationships/hyperlink" Target="https://students-residents.aamc.org/applying-medical-school/article/mcat-2015-content-category-9a/" TargetMode="External"/><Relationship Id="rId118" Type="http://schemas.openxmlformats.org/officeDocument/2006/relationships/hyperlink" Target="https://students-residents.aamc.org/applying-medical-school/article/mcat-2015-content-category-9b/" TargetMode="External"/><Relationship Id="rId126" Type="http://schemas.openxmlformats.org/officeDocument/2006/relationships/hyperlink" Target="https://www.khanacademy.org/video/demographic-transition" TargetMode="External"/><Relationship Id="rId8" Type="http://schemas.openxmlformats.org/officeDocument/2006/relationships/hyperlink" Target="https://students-residents.aamc.org/applying-medical-school/article/mcat-2015-foundational-concept-7/" TargetMode="External"/><Relationship Id="rId51" Type="http://schemas.openxmlformats.org/officeDocument/2006/relationships/hyperlink" Target="https://thesocietypages.org/socimages/2015/06/26/vintage-ads-for-cocaine-and-opium-as-medicines/" TargetMode="External"/><Relationship Id="rId72" Type="http://schemas.openxmlformats.org/officeDocument/2006/relationships/hyperlink" Target="https://www.ted.com/talks/alice_goffman_college_or_prison_two_destinies_one_blatant_injustice?language=en" TargetMode="External"/><Relationship Id="rId80" Type="http://schemas.openxmlformats.org/officeDocument/2006/relationships/hyperlink" Target="https://students-residents.aamc.org/applying-medical-school/article/mcat-2015-content-category-8a/" TargetMode="External"/><Relationship Id="rId85" Type="http://schemas.openxmlformats.org/officeDocument/2006/relationships/hyperlink" Target="http://www.iwpr.org/" TargetMode="External"/><Relationship Id="rId93" Type="http://schemas.openxmlformats.org/officeDocument/2006/relationships/hyperlink" Target="http://neatoday.org/2016/09/09/criminalization-of-black-girls/" TargetMode="External"/><Relationship Id="rId98" Type="http://schemas.openxmlformats.org/officeDocument/2006/relationships/hyperlink" Target="http://journals.sagepub.com/doi/abs/10.1177/0891243213493961" TargetMode="External"/><Relationship Id="rId121" Type="http://schemas.openxmlformats.org/officeDocument/2006/relationships/hyperlink" Target="https://www.khanacademy.org/video/population-dynamics" TargetMode="External"/><Relationship Id="rId3" Type="http://schemas.openxmlformats.org/officeDocument/2006/relationships/styles" Target="styles.xml"/><Relationship Id="rId12" Type="http://schemas.openxmlformats.org/officeDocument/2006/relationships/hyperlink" Target="https://students-residents.aamc.org/applying-medical-school/article/mcat-2015-content-category-8c/" TargetMode="External"/><Relationship Id="rId17" Type="http://schemas.openxmlformats.org/officeDocument/2006/relationships/hyperlink" Target="https://students-residents.aamc.org/applying-medical-school/article/mcat-2015-content-category-9a/" TargetMode="External"/><Relationship Id="rId25" Type="http://schemas.openxmlformats.org/officeDocument/2006/relationships/hyperlink" Target="https://students-residents.aamc.org/applying-medical-school/article/mcat-2015-content-category-8b/" TargetMode="External"/><Relationship Id="rId33" Type="http://schemas.openxmlformats.org/officeDocument/2006/relationships/hyperlink" Target="https://students-residents.aamc.org/applying-medical-school/article/mcat-2015-content-category-8b/" TargetMode="External"/><Relationship Id="rId38" Type="http://schemas.openxmlformats.org/officeDocument/2006/relationships/hyperlink" Target="https://www.khanacademy.org/video/impression-management" TargetMode="External"/><Relationship Id="rId46" Type="http://schemas.openxmlformats.org/officeDocument/2006/relationships/hyperlink" Target="https://www.khanacademy.org/video/role-strain-and-role-conflict" TargetMode="External"/><Relationship Id="rId59" Type="http://schemas.openxmlformats.org/officeDocument/2006/relationships/hyperlink" Target="http://www.census.gov/library/publications/2015/demo/p60-252.html" TargetMode="External"/><Relationship Id="rId67" Type="http://schemas.openxmlformats.org/officeDocument/2006/relationships/hyperlink" Target="https://students-residents.aamc.org/applying-medical-school/article/mcat-2015-content-category-8c/" TargetMode="External"/><Relationship Id="rId103" Type="http://schemas.openxmlformats.org/officeDocument/2006/relationships/hyperlink" Target="https://quizlet.com/139758352/mcat-sociology-social-institutions-flash-cards/" TargetMode="External"/><Relationship Id="rId108" Type="http://schemas.openxmlformats.org/officeDocument/2006/relationships/hyperlink" Target="https://www.khanacademy.org/video/institutions-government-economy-and-health-and-medicine" TargetMode="External"/><Relationship Id="rId116" Type="http://schemas.openxmlformats.org/officeDocument/2006/relationships/hyperlink" Target="https://www.khanacademy.org/video/institutions-government-economy-and-health-and-medicine" TargetMode="External"/><Relationship Id="rId124" Type="http://schemas.openxmlformats.org/officeDocument/2006/relationships/hyperlink" Target="https://students-residents.aamc.org/applying-medical-school/article/mcat-2015-content-category-9b/" TargetMode="External"/><Relationship Id="rId129" Type="http://schemas.openxmlformats.org/officeDocument/2006/relationships/hyperlink" Target="http://videoarchive.asanet.org/presentation/?fw__param=protesting_police_brutality_and_racism" TargetMode="External"/><Relationship Id="rId20" Type="http://schemas.openxmlformats.org/officeDocument/2006/relationships/hyperlink" Target="https://www.khanacademy.org/test-prep/mcat/society-and-culture/social-structures/v/feminist-theory" TargetMode="External"/><Relationship Id="rId41" Type="http://schemas.openxmlformats.org/officeDocument/2006/relationships/hyperlink" Target="http://www.simplypsychology.org/asch-conformity.html" TargetMode="External"/><Relationship Id="rId54" Type="http://schemas.openxmlformats.org/officeDocument/2006/relationships/hyperlink" Target="https://www.khanacademy.org/video/stereotypes-stereotype-threat-and-self-fulfilling-prophecy" TargetMode="External"/><Relationship Id="rId62" Type="http://schemas.openxmlformats.org/officeDocument/2006/relationships/hyperlink" Target="https://www.khanacademy.org/video/social-reproduction" TargetMode="External"/><Relationship Id="rId70" Type="http://schemas.openxmlformats.org/officeDocument/2006/relationships/hyperlink" Target="https://students-residents.aamc.org/applying-medical-school/article/mcat-2015-content-category-10a/" TargetMode="External"/><Relationship Id="rId75" Type="http://schemas.openxmlformats.org/officeDocument/2006/relationships/hyperlink" Target="https://www.ncbi.nlm.nih.gov/pubmed/?term=McGinty%20EE%5BAuthor%5D&amp;cauthor=true&amp;cauthor_uid=26268731" TargetMode="External"/><Relationship Id="rId83" Type="http://schemas.openxmlformats.org/officeDocument/2006/relationships/hyperlink" Target="https://students-residents.aamc.org/applying-medical-school/article/mcat-2015-content-category-10a/" TargetMode="External"/><Relationship Id="rId88" Type="http://schemas.openxmlformats.org/officeDocument/2006/relationships/hyperlink" Target="https://thesocietypages.org/socimages/2008/08/26/the-frightened-sperm/" TargetMode="External"/><Relationship Id="rId91" Type="http://schemas.openxmlformats.org/officeDocument/2006/relationships/hyperlink" Target="https://students-residents.aamc.org/applying-medical-school/article/mcat-2015-content-category-9a/" TargetMode="External"/><Relationship Id="rId96" Type="http://schemas.openxmlformats.org/officeDocument/2006/relationships/hyperlink" Target="https://www.khanacademy.org/video/institutions-education-family-religion" TargetMode="External"/><Relationship Id="rId111" Type="http://schemas.openxmlformats.org/officeDocument/2006/relationships/hyperlink" Target="http://www.cdc.gov/obesity/data/prevalence-maps.html"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BVeSykcQeE" TargetMode="External"/><Relationship Id="rId23" Type="http://schemas.openxmlformats.org/officeDocument/2006/relationships/hyperlink" Target="https://students-residents.aamc.org/applying-medical-school/article/mcat-2015-content-category-7b/" TargetMode="External"/><Relationship Id="rId28" Type="http://schemas.openxmlformats.org/officeDocument/2006/relationships/hyperlink" Target="https://www.khanacademy.org/video/ethnocentrism-and-cultural-relativism-in-group-and-out-group" TargetMode="External"/><Relationship Id="rId36" Type="http://schemas.openxmlformats.org/officeDocument/2006/relationships/hyperlink" Target="https://www.khanacademy.org/video/george-herbert-mead-the-i-and-the-me" TargetMode="External"/><Relationship Id="rId49" Type="http://schemas.openxmlformats.org/officeDocument/2006/relationships/hyperlink" Target="https://students-residents.aamc.org/applying-medical-school/article/mcat-2015-content-category-9a/" TargetMode="External"/><Relationship Id="rId57" Type="http://schemas.openxmlformats.org/officeDocument/2006/relationships/hyperlink" Target="https://students-residents.aamc.org/applying-medical-school/article/mcat-2015-content-category-9a/" TargetMode="External"/><Relationship Id="rId106" Type="http://schemas.openxmlformats.org/officeDocument/2006/relationships/hyperlink" Target="https://students-residents.aamc.org/applying-medical-school/article/mcat-2015-content-category-10a/" TargetMode="External"/><Relationship Id="rId114" Type="http://schemas.openxmlformats.org/officeDocument/2006/relationships/hyperlink" Target="https://students-residents.aamc.org/applying-medical-school/article/mcat-2015-content-category-9a/" TargetMode="External"/><Relationship Id="rId119" Type="http://schemas.openxmlformats.org/officeDocument/2006/relationships/hyperlink" Target="https://contexts.org/articles/smoking-and-mortality/" TargetMode="External"/><Relationship Id="rId127" Type="http://schemas.openxmlformats.org/officeDocument/2006/relationships/hyperlink" Target="https://www.khanacademy.org/video/population-dynamics" TargetMode="External"/><Relationship Id="rId10" Type="http://schemas.openxmlformats.org/officeDocument/2006/relationships/hyperlink" Target="https://students-residents.aamc.org/applying-medical-school/article/mcat-2015-foundational-concept-9/" TargetMode="External"/><Relationship Id="rId31" Type="http://schemas.openxmlformats.org/officeDocument/2006/relationships/hyperlink" Target="https://students-residents.aamc.org/applying-medical-school/article/mcat-2015-content-category-7b/" TargetMode="External"/><Relationship Id="rId44" Type="http://schemas.openxmlformats.org/officeDocument/2006/relationships/hyperlink" Target="https://www.khanacademy.org/video/organizations-and-bureaucratization" TargetMode="External"/><Relationship Id="rId52" Type="http://schemas.openxmlformats.org/officeDocument/2006/relationships/hyperlink" Target="https://www.khanacademy.org/test-prep/mcat/behavior/normative-and-non-normative-behavior/v/perspectives-on-deviance" TargetMode="External"/><Relationship Id="rId60" Type="http://schemas.openxmlformats.org/officeDocument/2006/relationships/hyperlink" Target="https://quizlet.com/83214052/mcat-sociology-12-social-stratification-flash-cards/" TargetMode="External"/><Relationship Id="rId65" Type="http://schemas.openxmlformats.org/officeDocument/2006/relationships/hyperlink" Target="https://students-residents.aamc.org/applying-medical-school/article/mcat-2015-content-category-8b/" TargetMode="External"/><Relationship Id="rId73" Type="http://schemas.openxmlformats.org/officeDocument/2006/relationships/hyperlink" Target="https://www.khanacademy.org/video/stereotypes-stereotype-threat-and-self-fulfilling-prophecy" TargetMode="External"/><Relationship Id="rId78" Type="http://schemas.openxmlformats.org/officeDocument/2006/relationships/hyperlink" Target="https://thesocietypages.org/socimages/2016/06/22/the-intersectionality-of-hate-violence-against-lgbtq-people-of-color/" TargetMode="External"/><Relationship Id="rId81" Type="http://schemas.openxmlformats.org/officeDocument/2006/relationships/hyperlink" Target="https://students-residents.aamc.org/applying-medical-school/article/mcat-2015-content-category-8c/" TargetMode="External"/><Relationship Id="rId86" Type="http://schemas.openxmlformats.org/officeDocument/2006/relationships/hyperlink" Target="https://www.khanacademy.org/video/demographic-structure-of-society-sex-gender-and-sexual-orientation" TargetMode="External"/><Relationship Id="rId94" Type="http://schemas.openxmlformats.org/officeDocument/2006/relationships/hyperlink" Target="https://quizlet.com/139758352/mcat-sociology-social-institutions-flash-cards/" TargetMode="External"/><Relationship Id="rId99" Type="http://schemas.openxmlformats.org/officeDocument/2006/relationships/hyperlink" Target="file:///\\SAGE3FlrData\Department\SagePub\HigherEd\Prod\GlobalDigital\EPT\Products\College%20Digital%20Content\Project%20Files\Ballantine%20Condensed%205e\2%20From%20CE\v" TargetMode="External"/><Relationship Id="rId101" Type="http://schemas.openxmlformats.org/officeDocument/2006/relationships/hyperlink" Target="https://www.khanacademy.org/video/institutions-education-family-religion" TargetMode="External"/><Relationship Id="rId122" Type="http://schemas.openxmlformats.org/officeDocument/2006/relationships/hyperlink" Target="file:///\\SAGE3FlrData\Department\SagePub\HigherEd\Prod\GlobalDigital\EPT\Products\College%20Digital%20Content\Project%20Files\Ballantine%20Condensed%205e\2%20From%20CE\v" TargetMode="External"/><Relationship Id="rId13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udents-residents.aamc.org/applying-medical-school/article/mcat-2015-foundational-concept-8/" TargetMode="External"/><Relationship Id="rId13" Type="http://schemas.openxmlformats.org/officeDocument/2006/relationships/hyperlink" Target="https://students-residents.aamc.org/applying-medical-school/article/mcat-2015-content-category-9a/" TargetMode="External"/><Relationship Id="rId18" Type="http://schemas.openxmlformats.org/officeDocument/2006/relationships/hyperlink" Target="https://www.khanacademy.org/video/rational-choice-exchange" TargetMode="External"/><Relationship Id="rId39" Type="http://schemas.openxmlformats.org/officeDocument/2006/relationships/hyperlink" Target="https://students-residents.aamc.org/applying-medical-school/article/mcat-2015-content-category-8c/" TargetMode="External"/><Relationship Id="rId109" Type="http://schemas.openxmlformats.org/officeDocument/2006/relationships/hyperlink" Target="https://report.nih.gov/nihfactsheets/viewfactsheet.aspx?csid=124" TargetMode="External"/><Relationship Id="rId34" Type="http://schemas.openxmlformats.org/officeDocument/2006/relationships/hyperlink" Target="https://students-residents.aamc.org/applying-medical-school/article/mcat-2015-content-category-9a/" TargetMode="External"/><Relationship Id="rId50" Type="http://schemas.openxmlformats.org/officeDocument/2006/relationships/hyperlink" Target="https://students-residents.aamc.org/applying-medical-school/article/mcat-2015-content-category-9b/" TargetMode="External"/><Relationship Id="rId55" Type="http://schemas.openxmlformats.org/officeDocument/2006/relationships/hyperlink" Target="https://students-residents.aamc.org/applying-medical-school/article/mcat-2015-content-category-10a/" TargetMode="External"/><Relationship Id="rId76" Type="http://schemas.openxmlformats.org/officeDocument/2006/relationships/hyperlink" Target="https://www.ncbi.nlm.nih.gov/pubmed/?term=Dubay%20L%5BAuthor%5D&amp;cauthor=true&amp;cauthor_uid=26268731" TargetMode="External"/><Relationship Id="rId97" Type="http://schemas.openxmlformats.org/officeDocument/2006/relationships/hyperlink" Target="https://quizlet.com/139758352/mcat-sociology-social-institutions-flash-cards/" TargetMode="External"/><Relationship Id="rId104" Type="http://schemas.openxmlformats.org/officeDocument/2006/relationships/hyperlink" Target="https://quizlet.com/9936274/sociological-theories-unit-1-flash-cards/" TargetMode="External"/><Relationship Id="rId120" Type="http://schemas.openxmlformats.org/officeDocument/2006/relationships/hyperlink" Target="http://www.who.int/social_determinants/publications/urbanization/factfile/en/" TargetMode="External"/><Relationship Id="rId125" Type="http://schemas.openxmlformats.org/officeDocument/2006/relationships/hyperlink" Target="https://www.khanacademy.org/video/institutions-government-economy-and-health-and-medicine" TargetMode="External"/><Relationship Id="rId7" Type="http://schemas.openxmlformats.org/officeDocument/2006/relationships/endnotes" Target="endnotes.xml"/><Relationship Id="rId71" Type="http://schemas.openxmlformats.org/officeDocument/2006/relationships/hyperlink" Target="https://youtu.be/bH9JXHFlEnk?list=PLXFjmPE_eYmFAmB9vnar5VPRuwmNrpOGK" TargetMode="External"/><Relationship Id="rId92" Type="http://schemas.openxmlformats.org/officeDocument/2006/relationships/hyperlink" Target="https://www.khanacademy.org/video/institutions-education-family-religion" TargetMode="External"/><Relationship Id="rId2" Type="http://schemas.openxmlformats.org/officeDocument/2006/relationships/numbering" Target="numbering.xml"/><Relationship Id="rId29" Type="http://schemas.openxmlformats.org/officeDocument/2006/relationships/hyperlink" Target="https://thesocietypages.org/socimages/2016/09/07/botox-gender-and-the-emotional-lobotomy/" TargetMode="External"/><Relationship Id="rId24" Type="http://schemas.openxmlformats.org/officeDocument/2006/relationships/hyperlink" Target="https://students-residents.aamc.org/applying-medical-school/article/mcat-2015-content-category-9a/" TargetMode="External"/><Relationship Id="rId40" Type="http://schemas.openxmlformats.org/officeDocument/2006/relationships/hyperlink" Target="https://students-residents.aamc.org/applying-medical-school/article/mcat-2015-content-category-10a/" TargetMode="External"/><Relationship Id="rId45" Type="http://schemas.openxmlformats.org/officeDocument/2006/relationships/hyperlink" Target="https://www.khanacademy.org/test-prep/mcat/society-and-culture/social-structures/a/what-are-social-groups-and-social-networks" TargetMode="External"/><Relationship Id="rId66" Type="http://schemas.openxmlformats.org/officeDocument/2006/relationships/hyperlink" Target="https://students-residents.aamc.org/applying-medical-school/article/mcat-2015-content-category-8b/" TargetMode="External"/><Relationship Id="rId87" Type="http://schemas.openxmlformats.org/officeDocument/2006/relationships/hyperlink" Target="http://journals.sagepub.com/doi/abs/10.1177/0891243213493961" TargetMode="External"/><Relationship Id="rId110" Type="http://schemas.openxmlformats.org/officeDocument/2006/relationships/hyperlink" Target="https://youtu.be/iKKVRaPAFrc?list=PLFAxd35lefBRTWFjxmlB6LHON7DioZKoe" TargetMode="External"/><Relationship Id="rId115" Type="http://schemas.openxmlformats.org/officeDocument/2006/relationships/hyperlink" Target="https://students-residents.aamc.org/applying-medical-school/article/mcat-2015-content-category-9b/" TargetMode="External"/><Relationship Id="rId131" Type="http://schemas.openxmlformats.org/officeDocument/2006/relationships/fontTable" Target="fontTable.xml"/><Relationship Id="rId61" Type="http://schemas.openxmlformats.org/officeDocument/2006/relationships/hyperlink" Target="https://www.khanacademy.org/video/absolute-and-relative-poverty" TargetMode="External"/><Relationship Id="rId82" Type="http://schemas.openxmlformats.org/officeDocument/2006/relationships/hyperlink" Target="https://students-residents.aamc.org/applying-medical-school/article/mcat-2015-content-category-9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2\AppData\Roaming\Microsoft\Templates\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D7B64-10E6-41E1-8444-C6C52B29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College Word template.dotx</Template>
  <TotalTime>1</TotalTime>
  <Pages>36</Pages>
  <Words>8903</Words>
  <Characters>50750</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59534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Piccininni, Gabrielle</dc:creator>
  <cp:lastModifiedBy>Stephanie Palermini</cp:lastModifiedBy>
  <cp:revision>3</cp:revision>
  <dcterms:created xsi:type="dcterms:W3CDTF">2017-07-01T23:07:00Z</dcterms:created>
  <dcterms:modified xsi:type="dcterms:W3CDTF">2017-07-01T23:07:00Z</dcterms:modified>
</cp:coreProperties>
</file>