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710B" w:rsidRPr="004D50D6" w:rsidRDefault="006E710B" w:rsidP="006E710B">
      <w:pPr>
        <w:jc w:val="center"/>
        <w:rPr>
          <w:b/>
          <w:bCs/>
        </w:rPr>
      </w:pPr>
      <w:r w:rsidRPr="004D50D6">
        <w:rPr>
          <w:b/>
          <w:bCs/>
        </w:rPr>
        <w:t>Chapter 15: Population And Urbanization: Living on Spaceship Earth</w:t>
      </w:r>
    </w:p>
    <w:p w:rsidR="006E710B" w:rsidRPr="004D50D6" w:rsidRDefault="006E710B" w:rsidP="006E710B">
      <w:pPr>
        <w:jc w:val="center"/>
        <w:rPr>
          <w:b/>
          <w:bCs/>
        </w:rPr>
      </w:pPr>
      <w:r w:rsidRPr="004D50D6">
        <w:rPr>
          <w:b/>
          <w:bCs/>
        </w:rPr>
        <w:t>This American Life</w:t>
      </w:r>
    </w:p>
    <w:p w:rsidR="00C43491" w:rsidRDefault="00C43491" w:rsidP="006E710B">
      <w:pPr>
        <w:jc w:val="center"/>
        <w:rPr>
          <w:b/>
        </w:rPr>
      </w:pPr>
    </w:p>
    <w:p w:rsidR="00FB47A5" w:rsidRDefault="00FB47A5" w:rsidP="006E710B">
      <w:pPr>
        <w:jc w:val="center"/>
        <w:rPr>
          <w:b/>
        </w:rPr>
      </w:pPr>
      <w:r w:rsidRPr="00990B9E">
        <w:rPr>
          <w:b/>
        </w:rPr>
        <w:t>Recommended Readings</w:t>
      </w:r>
    </w:p>
    <w:p w:rsidR="006E710B" w:rsidRPr="00990B9E" w:rsidRDefault="006E710B" w:rsidP="006E710B">
      <w:pPr>
        <w:jc w:val="center"/>
        <w:rPr>
          <w:b/>
        </w:rPr>
      </w:pPr>
    </w:p>
    <w:p w:rsidR="00FB47A5" w:rsidRDefault="00FB47A5" w:rsidP="006E710B">
      <w:pPr>
        <w:pStyle w:val="NormalWeb"/>
        <w:spacing w:before="0" w:beforeAutospacing="0" w:after="0" w:afterAutospacing="0"/>
      </w:pPr>
      <w:r>
        <w:t xml:space="preserve">Rachel Carson, Edward O. Wilson, and Linda Lear, </w:t>
      </w:r>
      <w:r>
        <w:rPr>
          <w:rStyle w:val="Emphasis"/>
        </w:rPr>
        <w:t>Silent Spring (2002 Special Edition)</w:t>
      </w:r>
      <w:r>
        <w:t xml:space="preserve"> </w:t>
      </w:r>
      <w:r>
        <w:br/>
        <w:t xml:space="preserve">Carson et al. note that the same problems she first drew attention to in 1962 (the use of pesticides that seeped into the food supply) still exist. </w:t>
      </w:r>
    </w:p>
    <w:p w:rsidR="006E710B" w:rsidRDefault="006E710B" w:rsidP="006E710B">
      <w:pPr>
        <w:pStyle w:val="NormalWeb"/>
        <w:spacing w:before="0" w:beforeAutospacing="0" w:after="0" w:afterAutospacing="0"/>
      </w:pPr>
    </w:p>
    <w:p w:rsidR="00FB47A5" w:rsidRDefault="00FB47A5" w:rsidP="006E710B">
      <w:pPr>
        <w:pStyle w:val="NormalWeb"/>
        <w:spacing w:before="0" w:beforeAutospacing="0" w:after="0" w:afterAutospacing="0"/>
      </w:pPr>
      <w:r>
        <w:t xml:space="preserve">Andres </w:t>
      </w:r>
      <w:proofErr w:type="spellStart"/>
      <w:r>
        <w:t>Duany</w:t>
      </w:r>
      <w:proofErr w:type="spellEnd"/>
      <w:r>
        <w:t xml:space="preserve">, Elizabeth </w:t>
      </w:r>
      <w:proofErr w:type="spellStart"/>
      <w:r>
        <w:t>Plater-Zyberk</w:t>
      </w:r>
      <w:proofErr w:type="spellEnd"/>
      <w:r>
        <w:t xml:space="preserve">, and Jeff Speck, </w:t>
      </w:r>
      <w:r>
        <w:rPr>
          <w:rStyle w:val="Emphasis"/>
        </w:rPr>
        <w:t xml:space="preserve">Suburban Nation: The Rise of Sprawl and the Decline of the American Dream </w:t>
      </w:r>
      <w:r>
        <w:rPr>
          <w:i/>
          <w:iCs/>
        </w:rPr>
        <w:br/>
      </w:r>
      <w:proofErr w:type="gramStart"/>
      <w:r>
        <w:t>The</w:t>
      </w:r>
      <w:proofErr w:type="gramEnd"/>
      <w:r>
        <w:t xml:space="preserve"> author argues that as the structure of suburbs has changed they have actually become less functional in ways that disproportionately disadvantage women, children, and the elderly. </w:t>
      </w:r>
    </w:p>
    <w:p w:rsidR="006E710B" w:rsidRDefault="006E710B" w:rsidP="006E710B">
      <w:pPr>
        <w:pStyle w:val="NormalWeb"/>
        <w:spacing w:before="0" w:beforeAutospacing="0" w:after="0" w:afterAutospacing="0"/>
      </w:pPr>
    </w:p>
    <w:p w:rsidR="00FB47A5" w:rsidRDefault="00FB47A5" w:rsidP="006E710B">
      <w:pPr>
        <w:pStyle w:val="NormalWeb"/>
        <w:spacing w:before="0" w:beforeAutospacing="0" w:after="0" w:afterAutospacing="0"/>
      </w:pPr>
      <w:r>
        <w:t xml:space="preserve">Paul Ehrlich and David Brower, </w:t>
      </w:r>
      <w:r>
        <w:rPr>
          <w:rStyle w:val="Emphasis"/>
        </w:rPr>
        <w:t>The Population Bomb</w:t>
      </w:r>
      <w:r>
        <w:rPr>
          <w:i/>
          <w:iCs/>
        </w:rPr>
        <w:br/>
      </w:r>
      <w:r>
        <w:t xml:space="preserve">In this classic piece, the authors predicted a Malthusian future based upon surging population growth. </w:t>
      </w:r>
    </w:p>
    <w:p w:rsidR="006E710B" w:rsidRDefault="006E710B" w:rsidP="006E710B">
      <w:pPr>
        <w:pStyle w:val="NormalWeb"/>
        <w:spacing w:before="0" w:beforeAutospacing="0" w:after="0" w:afterAutospacing="0"/>
      </w:pPr>
    </w:p>
    <w:p w:rsidR="00FB47A5" w:rsidRDefault="00FB47A5" w:rsidP="006E710B">
      <w:pPr>
        <w:pStyle w:val="NormalWeb"/>
        <w:spacing w:before="0" w:beforeAutospacing="0" w:after="0" w:afterAutospacing="0"/>
      </w:pPr>
      <w:r>
        <w:t xml:space="preserve">Douglas S. Massey, </w:t>
      </w:r>
      <w:r>
        <w:rPr>
          <w:rStyle w:val="Emphasis"/>
        </w:rPr>
        <w:t>New Faces in New Places: The Changing Geography of American Immigration</w:t>
      </w:r>
      <w:r>
        <w:rPr>
          <w:i/>
          <w:iCs/>
        </w:rPr>
        <w:br/>
      </w:r>
      <w:r>
        <w:t xml:space="preserve">In this book, Massey explores the recent phenomenon of immigrants settling into small-town </w:t>
      </w:r>
      <w:smartTag w:uri="urn:schemas-microsoft-com:office:smarttags" w:element="country-region">
        <w:smartTag w:uri="urn:schemas-microsoft-com:office:smarttags" w:element="place">
          <w:r>
            <w:t>America</w:t>
          </w:r>
        </w:smartTag>
      </w:smartTag>
      <w:r>
        <w:t>, rather than just gateway cities. He explains the ways that small town residents are reacting to their new neighbors and the implications for the economy and family life.</w:t>
      </w:r>
    </w:p>
    <w:p w:rsidR="006E710B" w:rsidRDefault="006E710B" w:rsidP="006E710B">
      <w:pPr>
        <w:pStyle w:val="NormalWeb"/>
        <w:spacing w:before="0" w:beforeAutospacing="0" w:after="0" w:afterAutospacing="0"/>
      </w:pPr>
    </w:p>
    <w:p w:rsidR="00FB47A5" w:rsidRDefault="00FB47A5" w:rsidP="006E710B">
      <w:pPr>
        <w:pStyle w:val="NormalWeb"/>
        <w:spacing w:before="0" w:beforeAutospacing="0" w:after="0" w:afterAutospacing="0"/>
      </w:pPr>
      <w:r>
        <w:t xml:space="preserve">Thomas Sieverts, </w:t>
      </w:r>
      <w:r>
        <w:rPr>
          <w:rStyle w:val="Emphasis"/>
        </w:rPr>
        <w:t>Cities Without Cities: Between Place and World, Space and Time, Town and Country</w:t>
      </w:r>
      <w:r>
        <w:rPr>
          <w:i/>
          <w:iCs/>
        </w:rPr>
        <w:br/>
      </w:r>
      <w:r>
        <w:t>Sievert</w:t>
      </w:r>
      <w:r w:rsidR="006E710B">
        <w:t>s investigates the rise of the “meta-city”</w:t>
      </w:r>
      <w:r>
        <w:t xml:space="preserve"> (multiple cities linked by transportation routes). He concludes that individuals feel less of a connection to their own communities as a result of the geographic changes they've undergone.</w:t>
      </w:r>
    </w:p>
    <w:p w:rsidR="006E710B" w:rsidRDefault="006E710B" w:rsidP="006E710B">
      <w:pPr>
        <w:pStyle w:val="NormalWeb"/>
        <w:spacing w:before="0" w:beforeAutospacing="0" w:after="0" w:afterAutospacing="0"/>
      </w:pPr>
    </w:p>
    <w:p w:rsidR="00FB47A5" w:rsidRDefault="00FB47A5" w:rsidP="006E710B">
      <w:pPr>
        <w:pStyle w:val="NormalWeb"/>
        <w:spacing w:before="0" w:beforeAutospacing="0" w:after="0" w:afterAutospacing="0"/>
      </w:pPr>
      <w:r>
        <w:t xml:space="preserve">William Julius Wilson, </w:t>
      </w:r>
      <w:r>
        <w:rPr>
          <w:rStyle w:val="Emphasis"/>
        </w:rPr>
        <w:t>When Work Disappears: The World of the New Urban Poor</w:t>
      </w:r>
      <w:r>
        <w:rPr>
          <w:i/>
          <w:iCs/>
        </w:rPr>
        <w:br/>
      </w:r>
      <w:smartTag w:uri="urn:schemas-microsoft-com:office:smarttags" w:element="City">
        <w:smartTag w:uri="urn:schemas-microsoft-com:office:smarttags" w:element="place">
          <w:r>
            <w:t>Wilson</w:t>
          </w:r>
        </w:smartTag>
      </w:smartTag>
      <w:r>
        <w:t xml:space="preserve"> investigates aspects of the inner city (e.g., the rise of fatherless families, gang violence, and d</w:t>
      </w:r>
      <w:r w:rsidR="006E710B">
        <w:t>rugs), which many blame on the “</w:t>
      </w:r>
      <w:r>
        <w:t>cult</w:t>
      </w:r>
      <w:r w:rsidR="006E710B">
        <w:t>ure of poverty.”</w:t>
      </w:r>
      <w:r>
        <w:t xml:space="preserve"> </w:t>
      </w:r>
      <w:smartTag w:uri="urn:schemas-microsoft-com:office:smarttags" w:element="City">
        <w:smartTag w:uri="urn:schemas-microsoft-com:office:smarttags" w:element="place">
          <w:r>
            <w:t>Wilson</w:t>
          </w:r>
        </w:smartTag>
      </w:smartTag>
      <w:r>
        <w:t xml:space="preserve"> concludes that structural factors (a lack of jobs and high levels of social inequality), rather than individual factors have led to many of the problems of the inner city. </w:t>
      </w:r>
    </w:p>
    <w:p w:rsidR="006E710B" w:rsidRDefault="006E710B" w:rsidP="006E710B">
      <w:pPr>
        <w:pStyle w:val="NormalWeb"/>
        <w:spacing w:before="0" w:beforeAutospacing="0" w:after="0" w:afterAutospacing="0"/>
      </w:pPr>
    </w:p>
    <w:p w:rsidR="00FB47A5" w:rsidRDefault="00FB47A5" w:rsidP="006E710B">
      <w:pPr>
        <w:rPr>
          <w:i/>
        </w:rPr>
      </w:pPr>
      <w:r>
        <w:t xml:space="preserve">Sharon </w:t>
      </w:r>
      <w:proofErr w:type="spellStart"/>
      <w:r>
        <w:t>Zukin</w:t>
      </w:r>
      <w:proofErr w:type="spellEnd"/>
      <w:r>
        <w:t xml:space="preserve">, </w:t>
      </w:r>
      <w:r>
        <w:rPr>
          <w:i/>
        </w:rPr>
        <w:t>Naked City: The Death and Life of Authentic Urban Places</w:t>
      </w:r>
    </w:p>
    <w:p w:rsidR="00FB47A5" w:rsidRDefault="00FB47A5" w:rsidP="006E710B">
      <w:r>
        <w:t xml:space="preserve">Using </w:t>
      </w:r>
      <w:smartTag w:uri="urn:schemas-microsoft-com:office:smarttags" w:element="State">
        <w:smartTag w:uri="urn:schemas-microsoft-com:office:smarttags" w:element="place">
          <w:r>
            <w:t>New York</w:t>
          </w:r>
        </w:smartTag>
      </w:smartTag>
      <w:r>
        <w:t xml:space="preserve"> as case study, </w:t>
      </w:r>
      <w:proofErr w:type="spellStart"/>
      <w:r>
        <w:t>Zukin</w:t>
      </w:r>
      <w:proofErr w:type="spellEnd"/>
      <w:r>
        <w:t xml:space="preserve"> shows the influence of authenticity on a city. Efforts to maintain authenticity influence housing costs, racial and ethnic make-ups of neighborhoods, and consumption patterns. </w:t>
      </w:r>
    </w:p>
    <w:p w:rsidR="00FB47A5" w:rsidRDefault="00FB47A5" w:rsidP="006E710B"/>
    <w:p w:rsidR="00FB47A5" w:rsidRDefault="00FB47A5" w:rsidP="006E710B">
      <w:pPr>
        <w:rPr>
          <w:i/>
        </w:rPr>
      </w:pPr>
      <w:r>
        <w:t xml:space="preserve">Lance Freeman, </w:t>
      </w:r>
      <w:r>
        <w:rPr>
          <w:i/>
        </w:rPr>
        <w:t>There Goes the Hood: Views of Gentrification from the Ground Up</w:t>
      </w:r>
    </w:p>
    <w:p w:rsidR="00FB47A5" w:rsidRDefault="00FB47A5" w:rsidP="006E710B">
      <w:r>
        <w:t>Freeman intervie</w:t>
      </w:r>
      <w:r w:rsidR="006E710B">
        <w:t>ws residents of three New York C</w:t>
      </w:r>
      <w:r>
        <w:t xml:space="preserve">ity neighborhoods to explore their beliefs about gentrification. Freeman uncovers that residents see positives and negatives in gentrification </w:t>
      </w:r>
      <w:r>
        <w:lastRenderedPageBreak/>
        <w:t xml:space="preserve">and the process can be neither sees as solely a social problem or a welcome solution to urban poverty. </w:t>
      </w:r>
    </w:p>
    <w:p w:rsidR="00FB47A5" w:rsidRDefault="00FB47A5" w:rsidP="006E710B"/>
    <w:p w:rsidR="00FB47A5" w:rsidRDefault="00FB47A5" w:rsidP="006E710B">
      <w:pPr>
        <w:rPr>
          <w:i/>
        </w:rPr>
      </w:pPr>
      <w:r>
        <w:t xml:space="preserve">Thomas L. Friedman, </w:t>
      </w:r>
      <w:r>
        <w:rPr>
          <w:i/>
        </w:rPr>
        <w:t xml:space="preserve">Hot, Flat and Crowded 2.0: Why We Need a Green Revolution and How It Can Renew </w:t>
      </w:r>
      <w:smartTag w:uri="urn:schemas-microsoft-com:office:smarttags" w:element="country-region">
        <w:smartTag w:uri="urn:schemas-microsoft-com:office:smarttags" w:element="place">
          <w:r>
            <w:rPr>
              <w:i/>
            </w:rPr>
            <w:t>America</w:t>
          </w:r>
        </w:smartTag>
      </w:smartTag>
    </w:p>
    <w:p w:rsidR="00FB47A5" w:rsidRDefault="00FB47A5" w:rsidP="006E710B">
      <w:r>
        <w:t>An update to his original work, Friedman argues that the growth of a global middle class has created a driving need for a green movement that focuses on sustainability. This Green movement, he suggests will bolster the American and the global economy.</w:t>
      </w:r>
    </w:p>
    <w:p w:rsidR="00FB47A5" w:rsidRDefault="00FB47A5" w:rsidP="006E710B"/>
    <w:p w:rsidR="00F503E0" w:rsidRDefault="006E710B" w:rsidP="006E710B">
      <w:r>
        <w:t xml:space="preserve">Massey, Douglas. </w:t>
      </w:r>
      <w:r w:rsidR="00F503E0" w:rsidRPr="00F503E0">
        <w:t xml:space="preserve"> </w:t>
      </w:r>
      <w:r w:rsidR="00DD20A6" w:rsidRPr="00DD20A6">
        <w:rPr>
          <w:i/>
        </w:rPr>
        <w:t>Strangers in a Strange Land</w:t>
      </w:r>
    </w:p>
    <w:p w:rsidR="00FB47A5" w:rsidRDefault="00F503E0" w:rsidP="006E710B">
      <w:r>
        <w:t xml:space="preserve">This classic book focuses </w:t>
      </w:r>
      <w:r w:rsidRPr="00F503E0">
        <w:t>on three central factors—the physical environment, social relations at the micro level, and social organization at the macro level—</w:t>
      </w:r>
      <w:r>
        <w:t xml:space="preserve">with </w:t>
      </w:r>
      <w:r w:rsidRPr="00F503E0">
        <w:t xml:space="preserve">Professor Massey </w:t>
      </w:r>
      <w:r>
        <w:t>arguing</w:t>
      </w:r>
      <w:r w:rsidRPr="00F503E0">
        <w:t xml:space="preserve"> that humans are genetically programmed to be physiologically, psychologically, and socially adapted to life in small groups and to organic natural environments.  Despite this, most humans live in dense urban environments.  “As biological organisms,” Massey writes, “we are indeed strangers in a strange land.”</w:t>
      </w:r>
    </w:p>
    <w:p w:rsidR="00FB47A5" w:rsidRDefault="00FB47A5" w:rsidP="006E710B"/>
    <w:p w:rsidR="00783B57" w:rsidRDefault="00783B57" w:rsidP="006E710B">
      <w:r>
        <w:t xml:space="preserve">Langdon, Philip.  </w:t>
      </w:r>
      <w:r w:rsidRPr="00783B57">
        <w:rPr>
          <w:i/>
        </w:rPr>
        <w:t>A Better Place to Live:  Reshaping the American Suburb</w:t>
      </w:r>
    </w:p>
    <w:p w:rsidR="002223C0" w:rsidRPr="00783B57" w:rsidRDefault="00783B57" w:rsidP="006E710B">
      <w:r w:rsidRPr="00783B57">
        <w:rPr>
          <w:color w:val="333333"/>
          <w:shd w:val="clear" w:color="auto" w:fill="FFFFFF"/>
        </w:rPr>
        <w:t xml:space="preserve">Philip Langdon crisscrossed the country to see how suburbs are being built and to interview designers, developers, planners, and residents. Training his eye on houses, streets, parks, gathering places, stores, employment and transportation, Langdon shows how these elements can generate frustration and isolation or, under better circumstances, contribute to a more congenial way of life. Langdon shows how suburbs could be designed much differently than they are today - with networks of walkable streets, neighborhood stores and gathering places, compact town centers, and more varied and affordable housing. </w:t>
      </w:r>
    </w:p>
    <w:sectPr w:rsidR="002223C0" w:rsidRPr="00783B57" w:rsidSect="002223C0">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46B1" w:rsidRDefault="009C46B1" w:rsidP="00FB47A5">
      <w:r>
        <w:separator/>
      </w:r>
    </w:p>
  </w:endnote>
  <w:endnote w:type="continuationSeparator" w:id="0">
    <w:p w:rsidR="009C46B1" w:rsidRDefault="009C46B1" w:rsidP="00FB4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7721" w:rsidRDefault="00A1772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242053"/>
      <w:docPartObj>
        <w:docPartGallery w:val="Page Numbers (Bottom of Page)"/>
        <w:docPartUnique/>
      </w:docPartObj>
    </w:sdtPr>
    <w:sdtEndPr/>
    <w:sdtContent>
      <w:p w:rsidR="006E710B" w:rsidRDefault="004B7EC1">
        <w:pPr>
          <w:pStyle w:val="Footer"/>
          <w:jc w:val="right"/>
        </w:pPr>
        <w:r w:rsidRPr="006E710B">
          <w:rPr>
            <w:rFonts w:ascii="Times New Roman" w:hAnsi="Times New Roman"/>
          </w:rPr>
          <w:fldChar w:fldCharType="begin"/>
        </w:r>
        <w:r w:rsidR="006E710B" w:rsidRPr="006E710B">
          <w:rPr>
            <w:rFonts w:ascii="Times New Roman" w:hAnsi="Times New Roman"/>
          </w:rPr>
          <w:instrText xml:space="preserve"> PAGE   \* MERGEFORMAT </w:instrText>
        </w:r>
        <w:r w:rsidRPr="006E710B">
          <w:rPr>
            <w:rFonts w:ascii="Times New Roman" w:hAnsi="Times New Roman"/>
          </w:rPr>
          <w:fldChar w:fldCharType="separate"/>
        </w:r>
        <w:r w:rsidR="00A17721">
          <w:rPr>
            <w:rFonts w:ascii="Times New Roman" w:hAnsi="Times New Roman"/>
            <w:noProof/>
          </w:rPr>
          <w:t>1</w:t>
        </w:r>
        <w:r w:rsidRPr="006E710B">
          <w:rPr>
            <w:rFonts w:ascii="Times New Roman" w:hAnsi="Times New Roman"/>
          </w:rPr>
          <w:fldChar w:fldCharType="end"/>
        </w:r>
      </w:p>
    </w:sdtContent>
  </w:sdt>
  <w:p w:rsidR="006E710B" w:rsidRDefault="006E710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7721" w:rsidRDefault="00A1772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46B1" w:rsidRDefault="009C46B1" w:rsidP="00FB47A5">
      <w:r>
        <w:separator/>
      </w:r>
    </w:p>
  </w:footnote>
  <w:footnote w:type="continuationSeparator" w:id="0">
    <w:p w:rsidR="009C46B1" w:rsidRDefault="009C46B1" w:rsidP="00FB47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7721" w:rsidRDefault="00A1772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7721" w:rsidRPr="00B90C37" w:rsidRDefault="00A17721" w:rsidP="00A17721">
    <w:pPr>
      <w:tabs>
        <w:tab w:val="center" w:pos="4680"/>
        <w:tab w:val="right" w:pos="9360"/>
      </w:tabs>
      <w:rPr>
        <w:i/>
        <w:lang w:val="x-none" w:eastAsia="x-none"/>
      </w:rPr>
    </w:pPr>
    <w:r w:rsidRPr="00B90C37">
      <w:rPr>
        <w:i/>
        <w:lang w:val="x-none" w:eastAsia="x-none"/>
      </w:rPr>
      <w:t xml:space="preserve">Our Social World, </w:t>
    </w:r>
    <w:r>
      <w:rPr>
        <w:i/>
        <w:lang w:eastAsia="x-none"/>
      </w:rPr>
      <w:t>Fifth</w:t>
    </w:r>
    <w:r w:rsidRPr="00B90C37">
      <w:rPr>
        <w:i/>
        <w:lang w:val="x-none" w:eastAsia="x-none"/>
      </w:rPr>
      <w:t xml:space="preserve"> Edition</w:t>
    </w:r>
  </w:p>
  <w:p w:rsidR="00A17721" w:rsidRDefault="00A17721" w:rsidP="00A17721">
    <w:pPr>
      <w:tabs>
        <w:tab w:val="center" w:pos="4320"/>
      </w:tabs>
      <w:rPr>
        <w:lang w:eastAsia="x-none"/>
      </w:rPr>
    </w:pPr>
    <w:r>
      <w:rPr>
        <w:lang w:val="x-none" w:eastAsia="x-none"/>
      </w:rPr>
      <w:t>Jeanne H. Ballantine</w:t>
    </w:r>
    <w:r>
      <w:rPr>
        <w:lang w:eastAsia="x-none"/>
      </w:rPr>
      <w:t xml:space="preserve">, </w:t>
    </w:r>
    <w:r w:rsidRPr="00B90C37">
      <w:rPr>
        <w:lang w:val="x-none" w:eastAsia="x-none"/>
      </w:rPr>
      <w:t>Keith A. Roberts</w:t>
    </w:r>
    <w:r>
      <w:rPr>
        <w:lang w:eastAsia="x-none"/>
      </w:rPr>
      <w:t xml:space="preserve">, and Kathleen Odell </w:t>
    </w:r>
    <w:proofErr w:type="spellStart"/>
    <w:r>
      <w:rPr>
        <w:lang w:eastAsia="x-none"/>
      </w:rPr>
      <w:t>Korgen</w:t>
    </w:r>
    <w:proofErr w:type="spellEnd"/>
  </w:p>
  <w:p w:rsidR="00A17721" w:rsidRPr="00F244A5" w:rsidRDefault="00A17721" w:rsidP="00A17721">
    <w:pPr>
      <w:tabs>
        <w:tab w:val="center" w:pos="4320"/>
      </w:tabs>
      <w:rPr>
        <w:lang w:eastAsia="x-none"/>
      </w:rPr>
    </w:pPr>
    <w:r w:rsidRPr="00B90C37">
      <w:rPr>
        <w:lang w:val="x-none" w:eastAsia="x-none"/>
      </w:rPr>
      <w:t xml:space="preserve"> </w:t>
    </w:r>
    <w:r w:rsidRPr="00B90C37">
      <w:rPr>
        <w:lang w:val="x-none" w:eastAsia="x-none"/>
      </w:rPr>
      <w:tab/>
    </w:r>
    <w:r w:rsidRPr="00B90C37">
      <w:rPr>
        <w:lang w:val="x-none" w:eastAsia="x-none"/>
      </w:rPr>
      <w:t xml:space="preserve"> </w:t>
    </w:r>
    <w:r w:rsidRPr="00B90C37">
      <w:rPr>
        <w:lang w:val="x-none" w:eastAsia="x-none"/>
      </w:rPr>
      <w:tab/>
    </w:r>
    <w:r w:rsidRPr="00B90C37">
      <w:rPr>
        <w:lang w:val="x-none" w:eastAsia="x-none"/>
      </w:rPr>
      <w:tab/>
    </w:r>
    <w:r w:rsidRPr="00B90C37">
      <w:rPr>
        <w:lang w:val="x-none" w:eastAsia="x-none"/>
      </w:rPr>
      <w:tab/>
      <w:t xml:space="preserve">   </w:t>
    </w:r>
    <w:r>
      <w:rPr>
        <w:lang w:eastAsia="x-none"/>
      </w:rPr>
      <w:t xml:space="preserve">            </w:t>
    </w:r>
    <w:r w:rsidRPr="00F244A5">
      <w:tab/>
      <w:t xml:space="preserve">                                           </w:t>
    </w:r>
    <w:r>
      <w:t xml:space="preserve">           </w:t>
    </w:r>
  </w:p>
  <w:p w:rsidR="00A17721" w:rsidRPr="00F244A5" w:rsidRDefault="00A17721" w:rsidP="00A17721">
    <w:pPr>
      <w:pStyle w:val="Header"/>
    </w:pPr>
  </w:p>
  <w:p w:rsidR="00FB47A5" w:rsidRPr="00A17721" w:rsidRDefault="00FB47A5" w:rsidP="00A17721">
    <w:pPr>
      <w:pStyle w:val="Header"/>
    </w:pP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7721" w:rsidRDefault="00A1772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4A4894"/>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47A5"/>
    <w:rsid w:val="000139E2"/>
    <w:rsid w:val="000F34E8"/>
    <w:rsid w:val="002223C0"/>
    <w:rsid w:val="004B7EC1"/>
    <w:rsid w:val="006E710B"/>
    <w:rsid w:val="00783B57"/>
    <w:rsid w:val="007E3E48"/>
    <w:rsid w:val="00921290"/>
    <w:rsid w:val="009C46B1"/>
    <w:rsid w:val="00A17721"/>
    <w:rsid w:val="00B82B81"/>
    <w:rsid w:val="00BF515D"/>
    <w:rsid w:val="00C43491"/>
    <w:rsid w:val="00D960A9"/>
    <w:rsid w:val="00DD20A6"/>
    <w:rsid w:val="00E66EDA"/>
    <w:rsid w:val="00E77863"/>
    <w:rsid w:val="00F503E0"/>
    <w:rsid w:val="00FB47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Stat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Normal">
    <w:name w:val="Normal"/>
    <w:qFormat/>
    <w:rsid w:val="00FB47A5"/>
    <w:rPr>
      <w:sz w:val="24"/>
      <w:szCs w:val="24"/>
    </w:rPr>
  </w:style>
  <w:style w:type="paragraph" w:styleId="Heading1">
    <w:name w:val="heading 1"/>
    <w:basedOn w:val="Normal"/>
    <w:next w:val="Normal"/>
    <w:link w:val="Heading1Char"/>
    <w:uiPriority w:val="9"/>
    <w:qFormat/>
    <w:rsid w:val="00E77863"/>
    <w:pPr>
      <w:widowControl w:val="0"/>
      <w:numPr>
        <w:numId w:val="9"/>
      </w:numPr>
      <w:autoSpaceDE w:val="0"/>
      <w:autoSpaceDN w:val="0"/>
      <w:adjustRightInd w:val="0"/>
      <w:outlineLvl w:val="0"/>
    </w:pPr>
    <w:rPr>
      <w:kern w:val="24"/>
      <w:sz w:val="64"/>
      <w:szCs w:val="64"/>
    </w:rPr>
  </w:style>
  <w:style w:type="paragraph" w:styleId="Heading2">
    <w:name w:val="heading 2"/>
    <w:basedOn w:val="Normal"/>
    <w:next w:val="Normal"/>
    <w:link w:val="Heading2Char"/>
    <w:uiPriority w:val="99"/>
    <w:qFormat/>
    <w:rsid w:val="00E77863"/>
    <w:pPr>
      <w:widowControl w:val="0"/>
      <w:numPr>
        <w:ilvl w:val="1"/>
        <w:numId w:val="9"/>
      </w:numPr>
      <w:autoSpaceDE w:val="0"/>
      <w:autoSpaceDN w:val="0"/>
      <w:adjustRightInd w:val="0"/>
      <w:outlineLvl w:val="1"/>
    </w:pPr>
    <w:rPr>
      <w:kern w:val="24"/>
      <w:sz w:val="56"/>
      <w:szCs w:val="56"/>
    </w:rPr>
  </w:style>
  <w:style w:type="paragraph" w:styleId="Heading3">
    <w:name w:val="heading 3"/>
    <w:basedOn w:val="Normal"/>
    <w:next w:val="Normal"/>
    <w:link w:val="Heading3Char"/>
    <w:uiPriority w:val="99"/>
    <w:qFormat/>
    <w:rsid w:val="00E77863"/>
    <w:pPr>
      <w:widowControl w:val="0"/>
      <w:numPr>
        <w:ilvl w:val="2"/>
        <w:numId w:val="9"/>
      </w:numPr>
      <w:autoSpaceDE w:val="0"/>
      <w:autoSpaceDN w:val="0"/>
      <w:adjustRightInd w:val="0"/>
      <w:outlineLvl w:val="2"/>
    </w:pPr>
    <w:rPr>
      <w:kern w:val="24"/>
      <w:sz w:val="48"/>
      <w:szCs w:val="48"/>
    </w:rPr>
  </w:style>
  <w:style w:type="paragraph" w:styleId="Heading4">
    <w:name w:val="heading 4"/>
    <w:basedOn w:val="Normal"/>
    <w:next w:val="Normal"/>
    <w:link w:val="Heading4Char"/>
    <w:uiPriority w:val="99"/>
    <w:qFormat/>
    <w:rsid w:val="00E77863"/>
    <w:pPr>
      <w:widowControl w:val="0"/>
      <w:numPr>
        <w:ilvl w:val="3"/>
        <w:numId w:val="9"/>
      </w:numPr>
      <w:autoSpaceDE w:val="0"/>
      <w:autoSpaceDN w:val="0"/>
      <w:adjustRightInd w:val="0"/>
      <w:outlineLvl w:val="3"/>
    </w:pPr>
    <w:rPr>
      <w:kern w:val="24"/>
      <w:sz w:val="40"/>
      <w:szCs w:val="40"/>
    </w:rPr>
  </w:style>
  <w:style w:type="paragraph" w:styleId="Heading5">
    <w:name w:val="heading 5"/>
    <w:basedOn w:val="Normal"/>
    <w:next w:val="Normal"/>
    <w:link w:val="Heading5Char"/>
    <w:uiPriority w:val="99"/>
    <w:qFormat/>
    <w:rsid w:val="00E77863"/>
    <w:pPr>
      <w:widowControl w:val="0"/>
      <w:numPr>
        <w:ilvl w:val="4"/>
        <w:numId w:val="9"/>
      </w:numPr>
      <w:autoSpaceDE w:val="0"/>
      <w:autoSpaceDN w:val="0"/>
      <w:adjustRightInd w:val="0"/>
      <w:outlineLvl w:val="4"/>
    </w:pPr>
    <w:rPr>
      <w:kern w:val="24"/>
      <w:sz w:val="40"/>
      <w:szCs w:val="40"/>
    </w:rPr>
  </w:style>
  <w:style w:type="paragraph" w:styleId="Heading6">
    <w:name w:val="heading 6"/>
    <w:basedOn w:val="Normal"/>
    <w:next w:val="Normal"/>
    <w:link w:val="Heading6Char"/>
    <w:uiPriority w:val="99"/>
    <w:qFormat/>
    <w:rsid w:val="00E77863"/>
    <w:pPr>
      <w:widowControl w:val="0"/>
      <w:numPr>
        <w:ilvl w:val="5"/>
        <w:numId w:val="9"/>
      </w:numPr>
      <w:autoSpaceDE w:val="0"/>
      <w:autoSpaceDN w:val="0"/>
      <w:adjustRightInd w:val="0"/>
      <w:outlineLvl w:val="5"/>
    </w:pPr>
    <w:rPr>
      <w:kern w:val="24"/>
      <w:sz w:val="40"/>
      <w:szCs w:val="40"/>
    </w:rPr>
  </w:style>
  <w:style w:type="paragraph" w:styleId="Heading7">
    <w:name w:val="heading 7"/>
    <w:basedOn w:val="Normal"/>
    <w:next w:val="Normal"/>
    <w:link w:val="Heading7Char"/>
    <w:uiPriority w:val="99"/>
    <w:qFormat/>
    <w:rsid w:val="00E77863"/>
    <w:pPr>
      <w:widowControl w:val="0"/>
      <w:numPr>
        <w:ilvl w:val="6"/>
        <w:numId w:val="9"/>
      </w:numPr>
      <w:autoSpaceDE w:val="0"/>
      <w:autoSpaceDN w:val="0"/>
      <w:adjustRightInd w:val="0"/>
      <w:outlineLvl w:val="6"/>
    </w:pPr>
    <w:rPr>
      <w:kern w:val="24"/>
      <w:sz w:val="40"/>
      <w:szCs w:val="40"/>
    </w:rPr>
  </w:style>
  <w:style w:type="paragraph" w:styleId="Heading8">
    <w:name w:val="heading 8"/>
    <w:basedOn w:val="Normal"/>
    <w:next w:val="Normal"/>
    <w:link w:val="Heading8Char"/>
    <w:uiPriority w:val="99"/>
    <w:qFormat/>
    <w:rsid w:val="00E77863"/>
    <w:pPr>
      <w:widowControl w:val="0"/>
      <w:numPr>
        <w:ilvl w:val="7"/>
        <w:numId w:val="9"/>
      </w:numPr>
      <w:autoSpaceDE w:val="0"/>
      <w:autoSpaceDN w:val="0"/>
      <w:adjustRightInd w:val="0"/>
      <w:outlineLvl w:val="7"/>
    </w:pPr>
    <w:rPr>
      <w:kern w:val="24"/>
      <w:sz w:val="40"/>
      <w:szCs w:val="40"/>
    </w:rPr>
  </w:style>
  <w:style w:type="paragraph" w:styleId="Heading9">
    <w:name w:val="heading 9"/>
    <w:basedOn w:val="Normal"/>
    <w:next w:val="Normal"/>
    <w:link w:val="Heading9Char"/>
    <w:uiPriority w:val="99"/>
    <w:qFormat/>
    <w:rsid w:val="00E77863"/>
    <w:pPr>
      <w:widowControl w:val="0"/>
      <w:numPr>
        <w:ilvl w:val="8"/>
        <w:numId w:val="9"/>
      </w:numPr>
      <w:autoSpaceDE w:val="0"/>
      <w:autoSpaceDN w:val="0"/>
      <w:adjustRightInd w:val="0"/>
      <w:outlineLvl w:val="8"/>
    </w:pPr>
    <w:rPr>
      <w:kern w:val="24"/>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7863"/>
    <w:rPr>
      <w:kern w:val="24"/>
      <w:sz w:val="64"/>
      <w:szCs w:val="64"/>
    </w:rPr>
  </w:style>
  <w:style w:type="character" w:customStyle="1" w:styleId="Heading2Char">
    <w:name w:val="Heading 2 Char"/>
    <w:basedOn w:val="DefaultParagraphFont"/>
    <w:link w:val="Heading2"/>
    <w:uiPriority w:val="99"/>
    <w:rsid w:val="00E77863"/>
    <w:rPr>
      <w:kern w:val="24"/>
      <w:sz w:val="56"/>
      <w:szCs w:val="56"/>
    </w:rPr>
  </w:style>
  <w:style w:type="character" w:customStyle="1" w:styleId="Heading3Char">
    <w:name w:val="Heading 3 Char"/>
    <w:basedOn w:val="DefaultParagraphFont"/>
    <w:link w:val="Heading3"/>
    <w:uiPriority w:val="99"/>
    <w:rsid w:val="00E77863"/>
    <w:rPr>
      <w:kern w:val="24"/>
      <w:sz w:val="48"/>
      <w:szCs w:val="48"/>
    </w:rPr>
  </w:style>
  <w:style w:type="character" w:customStyle="1" w:styleId="Heading4Char">
    <w:name w:val="Heading 4 Char"/>
    <w:basedOn w:val="DefaultParagraphFont"/>
    <w:link w:val="Heading4"/>
    <w:uiPriority w:val="99"/>
    <w:rsid w:val="00E77863"/>
    <w:rPr>
      <w:kern w:val="24"/>
      <w:sz w:val="40"/>
      <w:szCs w:val="40"/>
    </w:rPr>
  </w:style>
  <w:style w:type="character" w:customStyle="1" w:styleId="Heading5Char">
    <w:name w:val="Heading 5 Char"/>
    <w:basedOn w:val="DefaultParagraphFont"/>
    <w:link w:val="Heading5"/>
    <w:uiPriority w:val="99"/>
    <w:rsid w:val="00E77863"/>
    <w:rPr>
      <w:kern w:val="24"/>
      <w:sz w:val="40"/>
      <w:szCs w:val="40"/>
    </w:rPr>
  </w:style>
  <w:style w:type="character" w:customStyle="1" w:styleId="Heading6Char">
    <w:name w:val="Heading 6 Char"/>
    <w:basedOn w:val="DefaultParagraphFont"/>
    <w:link w:val="Heading6"/>
    <w:uiPriority w:val="99"/>
    <w:rsid w:val="00E77863"/>
    <w:rPr>
      <w:kern w:val="24"/>
      <w:sz w:val="40"/>
      <w:szCs w:val="40"/>
    </w:rPr>
  </w:style>
  <w:style w:type="character" w:customStyle="1" w:styleId="Heading7Char">
    <w:name w:val="Heading 7 Char"/>
    <w:basedOn w:val="DefaultParagraphFont"/>
    <w:link w:val="Heading7"/>
    <w:uiPriority w:val="99"/>
    <w:rsid w:val="00E77863"/>
    <w:rPr>
      <w:kern w:val="24"/>
      <w:sz w:val="40"/>
      <w:szCs w:val="40"/>
    </w:rPr>
  </w:style>
  <w:style w:type="character" w:customStyle="1" w:styleId="Heading8Char">
    <w:name w:val="Heading 8 Char"/>
    <w:basedOn w:val="DefaultParagraphFont"/>
    <w:link w:val="Heading8"/>
    <w:uiPriority w:val="99"/>
    <w:rsid w:val="00E77863"/>
    <w:rPr>
      <w:kern w:val="24"/>
      <w:sz w:val="40"/>
      <w:szCs w:val="40"/>
    </w:rPr>
  </w:style>
  <w:style w:type="character" w:customStyle="1" w:styleId="Heading9Char">
    <w:name w:val="Heading 9 Char"/>
    <w:basedOn w:val="DefaultParagraphFont"/>
    <w:link w:val="Heading9"/>
    <w:uiPriority w:val="99"/>
    <w:rsid w:val="00E77863"/>
    <w:rPr>
      <w:kern w:val="24"/>
      <w:sz w:val="40"/>
      <w:szCs w:val="40"/>
    </w:rPr>
  </w:style>
  <w:style w:type="paragraph" w:styleId="Header">
    <w:name w:val="header"/>
    <w:basedOn w:val="Normal"/>
    <w:link w:val="HeaderChar"/>
    <w:unhideWhenUsed/>
    <w:rsid w:val="00FB47A5"/>
    <w:pPr>
      <w:tabs>
        <w:tab w:val="center" w:pos="4680"/>
        <w:tab w:val="right" w:pos="9360"/>
      </w:tabs>
    </w:pPr>
    <w:rPr>
      <w:rFonts w:ascii="Cambria" w:hAnsi="Cambria"/>
    </w:rPr>
  </w:style>
  <w:style w:type="character" w:customStyle="1" w:styleId="HeaderChar">
    <w:name w:val="Header Char"/>
    <w:basedOn w:val="DefaultParagraphFont"/>
    <w:link w:val="Header"/>
    <w:rsid w:val="00FB47A5"/>
    <w:rPr>
      <w:rFonts w:ascii="Cambria" w:hAnsi="Cambria"/>
      <w:sz w:val="24"/>
      <w:szCs w:val="24"/>
    </w:rPr>
  </w:style>
  <w:style w:type="paragraph" w:styleId="Footer">
    <w:name w:val="footer"/>
    <w:basedOn w:val="Normal"/>
    <w:link w:val="FooterChar"/>
    <w:uiPriority w:val="99"/>
    <w:unhideWhenUsed/>
    <w:rsid w:val="00FB47A5"/>
    <w:pPr>
      <w:tabs>
        <w:tab w:val="center" w:pos="4680"/>
        <w:tab w:val="right" w:pos="9360"/>
      </w:tabs>
    </w:pPr>
    <w:rPr>
      <w:rFonts w:ascii="Cambria" w:hAnsi="Cambria"/>
    </w:rPr>
  </w:style>
  <w:style w:type="character" w:customStyle="1" w:styleId="FooterChar">
    <w:name w:val="Footer Char"/>
    <w:basedOn w:val="DefaultParagraphFont"/>
    <w:link w:val="Footer"/>
    <w:uiPriority w:val="99"/>
    <w:rsid w:val="00FB47A5"/>
    <w:rPr>
      <w:rFonts w:ascii="Cambria" w:hAnsi="Cambria"/>
      <w:sz w:val="24"/>
      <w:szCs w:val="24"/>
    </w:rPr>
  </w:style>
  <w:style w:type="paragraph" w:styleId="NormalWeb">
    <w:name w:val="Normal (Web)"/>
    <w:basedOn w:val="Normal"/>
    <w:rsid w:val="00FB47A5"/>
    <w:pPr>
      <w:spacing w:before="100" w:beforeAutospacing="1" w:after="100" w:afterAutospacing="1"/>
    </w:pPr>
  </w:style>
  <w:style w:type="character" w:styleId="Emphasis">
    <w:name w:val="Emphasis"/>
    <w:basedOn w:val="DefaultParagraphFont"/>
    <w:qFormat/>
    <w:rsid w:val="00FB47A5"/>
    <w:rPr>
      <w:i/>
      <w:iCs/>
    </w:rPr>
  </w:style>
  <w:style w:type="paragraph" w:styleId="BalloonText">
    <w:name w:val="Balloon Text"/>
    <w:basedOn w:val="Normal"/>
    <w:link w:val="BalloonTextChar"/>
    <w:uiPriority w:val="99"/>
    <w:semiHidden/>
    <w:unhideWhenUsed/>
    <w:rsid w:val="00F503E0"/>
    <w:rPr>
      <w:rFonts w:ascii="Tahoma" w:hAnsi="Tahoma" w:cs="Tahoma"/>
      <w:sz w:val="16"/>
      <w:szCs w:val="16"/>
    </w:rPr>
  </w:style>
  <w:style w:type="character" w:customStyle="1" w:styleId="BalloonTextChar">
    <w:name w:val="Balloon Text Char"/>
    <w:basedOn w:val="DefaultParagraphFont"/>
    <w:link w:val="BalloonText"/>
    <w:uiPriority w:val="99"/>
    <w:semiHidden/>
    <w:rsid w:val="00F503E0"/>
    <w:rPr>
      <w:rFonts w:ascii="Tahoma" w:hAnsi="Tahoma" w:cs="Tahoma"/>
      <w:sz w:val="16"/>
      <w:szCs w:val="16"/>
    </w:rPr>
  </w:style>
  <w:style w:type="character" w:customStyle="1" w:styleId="apple-converted-space">
    <w:name w:val="apple-converted-space"/>
    <w:basedOn w:val="DefaultParagraphFont"/>
    <w:rsid w:val="00783B5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Normal">
    <w:name w:val="Normal"/>
    <w:qFormat/>
    <w:rsid w:val="00FB47A5"/>
    <w:rPr>
      <w:sz w:val="24"/>
      <w:szCs w:val="24"/>
    </w:rPr>
  </w:style>
  <w:style w:type="paragraph" w:styleId="Heading1">
    <w:name w:val="heading 1"/>
    <w:basedOn w:val="Normal"/>
    <w:next w:val="Normal"/>
    <w:link w:val="Heading1Char"/>
    <w:uiPriority w:val="9"/>
    <w:qFormat/>
    <w:rsid w:val="00E77863"/>
    <w:pPr>
      <w:widowControl w:val="0"/>
      <w:numPr>
        <w:numId w:val="9"/>
      </w:numPr>
      <w:autoSpaceDE w:val="0"/>
      <w:autoSpaceDN w:val="0"/>
      <w:adjustRightInd w:val="0"/>
      <w:outlineLvl w:val="0"/>
    </w:pPr>
    <w:rPr>
      <w:kern w:val="24"/>
      <w:sz w:val="64"/>
      <w:szCs w:val="64"/>
    </w:rPr>
  </w:style>
  <w:style w:type="paragraph" w:styleId="Heading2">
    <w:name w:val="heading 2"/>
    <w:basedOn w:val="Normal"/>
    <w:next w:val="Normal"/>
    <w:link w:val="Heading2Char"/>
    <w:uiPriority w:val="99"/>
    <w:qFormat/>
    <w:rsid w:val="00E77863"/>
    <w:pPr>
      <w:widowControl w:val="0"/>
      <w:numPr>
        <w:ilvl w:val="1"/>
        <w:numId w:val="9"/>
      </w:numPr>
      <w:autoSpaceDE w:val="0"/>
      <w:autoSpaceDN w:val="0"/>
      <w:adjustRightInd w:val="0"/>
      <w:outlineLvl w:val="1"/>
    </w:pPr>
    <w:rPr>
      <w:kern w:val="24"/>
      <w:sz w:val="56"/>
      <w:szCs w:val="56"/>
    </w:rPr>
  </w:style>
  <w:style w:type="paragraph" w:styleId="Heading3">
    <w:name w:val="heading 3"/>
    <w:basedOn w:val="Normal"/>
    <w:next w:val="Normal"/>
    <w:link w:val="Heading3Char"/>
    <w:uiPriority w:val="99"/>
    <w:qFormat/>
    <w:rsid w:val="00E77863"/>
    <w:pPr>
      <w:widowControl w:val="0"/>
      <w:numPr>
        <w:ilvl w:val="2"/>
        <w:numId w:val="9"/>
      </w:numPr>
      <w:autoSpaceDE w:val="0"/>
      <w:autoSpaceDN w:val="0"/>
      <w:adjustRightInd w:val="0"/>
      <w:outlineLvl w:val="2"/>
    </w:pPr>
    <w:rPr>
      <w:kern w:val="24"/>
      <w:sz w:val="48"/>
      <w:szCs w:val="48"/>
    </w:rPr>
  </w:style>
  <w:style w:type="paragraph" w:styleId="Heading4">
    <w:name w:val="heading 4"/>
    <w:basedOn w:val="Normal"/>
    <w:next w:val="Normal"/>
    <w:link w:val="Heading4Char"/>
    <w:uiPriority w:val="99"/>
    <w:qFormat/>
    <w:rsid w:val="00E77863"/>
    <w:pPr>
      <w:widowControl w:val="0"/>
      <w:numPr>
        <w:ilvl w:val="3"/>
        <w:numId w:val="9"/>
      </w:numPr>
      <w:autoSpaceDE w:val="0"/>
      <w:autoSpaceDN w:val="0"/>
      <w:adjustRightInd w:val="0"/>
      <w:outlineLvl w:val="3"/>
    </w:pPr>
    <w:rPr>
      <w:kern w:val="24"/>
      <w:sz w:val="40"/>
      <w:szCs w:val="40"/>
    </w:rPr>
  </w:style>
  <w:style w:type="paragraph" w:styleId="Heading5">
    <w:name w:val="heading 5"/>
    <w:basedOn w:val="Normal"/>
    <w:next w:val="Normal"/>
    <w:link w:val="Heading5Char"/>
    <w:uiPriority w:val="99"/>
    <w:qFormat/>
    <w:rsid w:val="00E77863"/>
    <w:pPr>
      <w:widowControl w:val="0"/>
      <w:numPr>
        <w:ilvl w:val="4"/>
        <w:numId w:val="9"/>
      </w:numPr>
      <w:autoSpaceDE w:val="0"/>
      <w:autoSpaceDN w:val="0"/>
      <w:adjustRightInd w:val="0"/>
      <w:outlineLvl w:val="4"/>
    </w:pPr>
    <w:rPr>
      <w:kern w:val="24"/>
      <w:sz w:val="40"/>
      <w:szCs w:val="40"/>
    </w:rPr>
  </w:style>
  <w:style w:type="paragraph" w:styleId="Heading6">
    <w:name w:val="heading 6"/>
    <w:basedOn w:val="Normal"/>
    <w:next w:val="Normal"/>
    <w:link w:val="Heading6Char"/>
    <w:uiPriority w:val="99"/>
    <w:qFormat/>
    <w:rsid w:val="00E77863"/>
    <w:pPr>
      <w:widowControl w:val="0"/>
      <w:numPr>
        <w:ilvl w:val="5"/>
        <w:numId w:val="9"/>
      </w:numPr>
      <w:autoSpaceDE w:val="0"/>
      <w:autoSpaceDN w:val="0"/>
      <w:adjustRightInd w:val="0"/>
      <w:outlineLvl w:val="5"/>
    </w:pPr>
    <w:rPr>
      <w:kern w:val="24"/>
      <w:sz w:val="40"/>
      <w:szCs w:val="40"/>
    </w:rPr>
  </w:style>
  <w:style w:type="paragraph" w:styleId="Heading7">
    <w:name w:val="heading 7"/>
    <w:basedOn w:val="Normal"/>
    <w:next w:val="Normal"/>
    <w:link w:val="Heading7Char"/>
    <w:uiPriority w:val="99"/>
    <w:qFormat/>
    <w:rsid w:val="00E77863"/>
    <w:pPr>
      <w:widowControl w:val="0"/>
      <w:numPr>
        <w:ilvl w:val="6"/>
        <w:numId w:val="9"/>
      </w:numPr>
      <w:autoSpaceDE w:val="0"/>
      <w:autoSpaceDN w:val="0"/>
      <w:adjustRightInd w:val="0"/>
      <w:outlineLvl w:val="6"/>
    </w:pPr>
    <w:rPr>
      <w:kern w:val="24"/>
      <w:sz w:val="40"/>
      <w:szCs w:val="40"/>
    </w:rPr>
  </w:style>
  <w:style w:type="paragraph" w:styleId="Heading8">
    <w:name w:val="heading 8"/>
    <w:basedOn w:val="Normal"/>
    <w:next w:val="Normal"/>
    <w:link w:val="Heading8Char"/>
    <w:uiPriority w:val="99"/>
    <w:qFormat/>
    <w:rsid w:val="00E77863"/>
    <w:pPr>
      <w:widowControl w:val="0"/>
      <w:numPr>
        <w:ilvl w:val="7"/>
        <w:numId w:val="9"/>
      </w:numPr>
      <w:autoSpaceDE w:val="0"/>
      <w:autoSpaceDN w:val="0"/>
      <w:adjustRightInd w:val="0"/>
      <w:outlineLvl w:val="7"/>
    </w:pPr>
    <w:rPr>
      <w:kern w:val="24"/>
      <w:sz w:val="40"/>
      <w:szCs w:val="40"/>
    </w:rPr>
  </w:style>
  <w:style w:type="paragraph" w:styleId="Heading9">
    <w:name w:val="heading 9"/>
    <w:basedOn w:val="Normal"/>
    <w:next w:val="Normal"/>
    <w:link w:val="Heading9Char"/>
    <w:uiPriority w:val="99"/>
    <w:qFormat/>
    <w:rsid w:val="00E77863"/>
    <w:pPr>
      <w:widowControl w:val="0"/>
      <w:numPr>
        <w:ilvl w:val="8"/>
        <w:numId w:val="9"/>
      </w:numPr>
      <w:autoSpaceDE w:val="0"/>
      <w:autoSpaceDN w:val="0"/>
      <w:adjustRightInd w:val="0"/>
      <w:outlineLvl w:val="8"/>
    </w:pPr>
    <w:rPr>
      <w:kern w:val="24"/>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7863"/>
    <w:rPr>
      <w:kern w:val="24"/>
      <w:sz w:val="64"/>
      <w:szCs w:val="64"/>
    </w:rPr>
  </w:style>
  <w:style w:type="character" w:customStyle="1" w:styleId="Heading2Char">
    <w:name w:val="Heading 2 Char"/>
    <w:basedOn w:val="DefaultParagraphFont"/>
    <w:link w:val="Heading2"/>
    <w:uiPriority w:val="99"/>
    <w:rsid w:val="00E77863"/>
    <w:rPr>
      <w:kern w:val="24"/>
      <w:sz w:val="56"/>
      <w:szCs w:val="56"/>
    </w:rPr>
  </w:style>
  <w:style w:type="character" w:customStyle="1" w:styleId="Heading3Char">
    <w:name w:val="Heading 3 Char"/>
    <w:basedOn w:val="DefaultParagraphFont"/>
    <w:link w:val="Heading3"/>
    <w:uiPriority w:val="99"/>
    <w:rsid w:val="00E77863"/>
    <w:rPr>
      <w:kern w:val="24"/>
      <w:sz w:val="48"/>
      <w:szCs w:val="48"/>
    </w:rPr>
  </w:style>
  <w:style w:type="character" w:customStyle="1" w:styleId="Heading4Char">
    <w:name w:val="Heading 4 Char"/>
    <w:basedOn w:val="DefaultParagraphFont"/>
    <w:link w:val="Heading4"/>
    <w:uiPriority w:val="99"/>
    <w:rsid w:val="00E77863"/>
    <w:rPr>
      <w:kern w:val="24"/>
      <w:sz w:val="40"/>
      <w:szCs w:val="40"/>
    </w:rPr>
  </w:style>
  <w:style w:type="character" w:customStyle="1" w:styleId="Heading5Char">
    <w:name w:val="Heading 5 Char"/>
    <w:basedOn w:val="DefaultParagraphFont"/>
    <w:link w:val="Heading5"/>
    <w:uiPriority w:val="99"/>
    <w:rsid w:val="00E77863"/>
    <w:rPr>
      <w:kern w:val="24"/>
      <w:sz w:val="40"/>
      <w:szCs w:val="40"/>
    </w:rPr>
  </w:style>
  <w:style w:type="character" w:customStyle="1" w:styleId="Heading6Char">
    <w:name w:val="Heading 6 Char"/>
    <w:basedOn w:val="DefaultParagraphFont"/>
    <w:link w:val="Heading6"/>
    <w:uiPriority w:val="99"/>
    <w:rsid w:val="00E77863"/>
    <w:rPr>
      <w:kern w:val="24"/>
      <w:sz w:val="40"/>
      <w:szCs w:val="40"/>
    </w:rPr>
  </w:style>
  <w:style w:type="character" w:customStyle="1" w:styleId="Heading7Char">
    <w:name w:val="Heading 7 Char"/>
    <w:basedOn w:val="DefaultParagraphFont"/>
    <w:link w:val="Heading7"/>
    <w:uiPriority w:val="99"/>
    <w:rsid w:val="00E77863"/>
    <w:rPr>
      <w:kern w:val="24"/>
      <w:sz w:val="40"/>
      <w:szCs w:val="40"/>
    </w:rPr>
  </w:style>
  <w:style w:type="character" w:customStyle="1" w:styleId="Heading8Char">
    <w:name w:val="Heading 8 Char"/>
    <w:basedOn w:val="DefaultParagraphFont"/>
    <w:link w:val="Heading8"/>
    <w:uiPriority w:val="99"/>
    <w:rsid w:val="00E77863"/>
    <w:rPr>
      <w:kern w:val="24"/>
      <w:sz w:val="40"/>
      <w:szCs w:val="40"/>
    </w:rPr>
  </w:style>
  <w:style w:type="character" w:customStyle="1" w:styleId="Heading9Char">
    <w:name w:val="Heading 9 Char"/>
    <w:basedOn w:val="DefaultParagraphFont"/>
    <w:link w:val="Heading9"/>
    <w:uiPriority w:val="99"/>
    <w:rsid w:val="00E77863"/>
    <w:rPr>
      <w:kern w:val="24"/>
      <w:sz w:val="40"/>
      <w:szCs w:val="40"/>
    </w:rPr>
  </w:style>
  <w:style w:type="paragraph" w:styleId="Header">
    <w:name w:val="header"/>
    <w:basedOn w:val="Normal"/>
    <w:link w:val="HeaderChar"/>
    <w:unhideWhenUsed/>
    <w:rsid w:val="00FB47A5"/>
    <w:pPr>
      <w:tabs>
        <w:tab w:val="center" w:pos="4680"/>
        <w:tab w:val="right" w:pos="9360"/>
      </w:tabs>
    </w:pPr>
    <w:rPr>
      <w:rFonts w:ascii="Cambria" w:hAnsi="Cambria"/>
    </w:rPr>
  </w:style>
  <w:style w:type="character" w:customStyle="1" w:styleId="HeaderChar">
    <w:name w:val="Header Char"/>
    <w:basedOn w:val="DefaultParagraphFont"/>
    <w:link w:val="Header"/>
    <w:rsid w:val="00FB47A5"/>
    <w:rPr>
      <w:rFonts w:ascii="Cambria" w:hAnsi="Cambria"/>
      <w:sz w:val="24"/>
      <w:szCs w:val="24"/>
    </w:rPr>
  </w:style>
  <w:style w:type="paragraph" w:styleId="Footer">
    <w:name w:val="footer"/>
    <w:basedOn w:val="Normal"/>
    <w:link w:val="FooterChar"/>
    <w:uiPriority w:val="99"/>
    <w:unhideWhenUsed/>
    <w:rsid w:val="00FB47A5"/>
    <w:pPr>
      <w:tabs>
        <w:tab w:val="center" w:pos="4680"/>
        <w:tab w:val="right" w:pos="9360"/>
      </w:tabs>
    </w:pPr>
    <w:rPr>
      <w:rFonts w:ascii="Cambria" w:hAnsi="Cambria"/>
    </w:rPr>
  </w:style>
  <w:style w:type="character" w:customStyle="1" w:styleId="FooterChar">
    <w:name w:val="Footer Char"/>
    <w:basedOn w:val="DefaultParagraphFont"/>
    <w:link w:val="Footer"/>
    <w:uiPriority w:val="99"/>
    <w:rsid w:val="00FB47A5"/>
    <w:rPr>
      <w:rFonts w:ascii="Cambria" w:hAnsi="Cambria"/>
      <w:sz w:val="24"/>
      <w:szCs w:val="24"/>
    </w:rPr>
  </w:style>
  <w:style w:type="paragraph" w:styleId="NormalWeb">
    <w:name w:val="Normal (Web)"/>
    <w:basedOn w:val="Normal"/>
    <w:rsid w:val="00FB47A5"/>
    <w:pPr>
      <w:spacing w:before="100" w:beforeAutospacing="1" w:after="100" w:afterAutospacing="1"/>
    </w:pPr>
  </w:style>
  <w:style w:type="character" w:styleId="Emphasis">
    <w:name w:val="Emphasis"/>
    <w:basedOn w:val="DefaultParagraphFont"/>
    <w:qFormat/>
    <w:rsid w:val="00FB47A5"/>
    <w:rPr>
      <w:i/>
      <w:iCs/>
    </w:rPr>
  </w:style>
  <w:style w:type="paragraph" w:styleId="BalloonText">
    <w:name w:val="Balloon Text"/>
    <w:basedOn w:val="Normal"/>
    <w:link w:val="BalloonTextChar"/>
    <w:uiPriority w:val="99"/>
    <w:semiHidden/>
    <w:unhideWhenUsed/>
    <w:rsid w:val="00F503E0"/>
    <w:rPr>
      <w:rFonts w:ascii="Tahoma" w:hAnsi="Tahoma" w:cs="Tahoma"/>
      <w:sz w:val="16"/>
      <w:szCs w:val="16"/>
    </w:rPr>
  </w:style>
  <w:style w:type="character" w:customStyle="1" w:styleId="BalloonTextChar">
    <w:name w:val="Balloon Text Char"/>
    <w:basedOn w:val="DefaultParagraphFont"/>
    <w:link w:val="BalloonText"/>
    <w:uiPriority w:val="99"/>
    <w:semiHidden/>
    <w:rsid w:val="00F503E0"/>
    <w:rPr>
      <w:rFonts w:ascii="Tahoma" w:hAnsi="Tahoma" w:cs="Tahoma"/>
      <w:sz w:val="16"/>
      <w:szCs w:val="16"/>
    </w:rPr>
  </w:style>
  <w:style w:type="character" w:customStyle="1" w:styleId="apple-converted-space">
    <w:name w:val="apple-converted-space"/>
    <w:basedOn w:val="DefaultParagraphFont"/>
    <w:rsid w:val="00783B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624</Words>
  <Characters>3560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4176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 Oettinger</dc:creator>
  <cp:lastModifiedBy>SageUser</cp:lastModifiedBy>
  <cp:revision>4</cp:revision>
  <dcterms:created xsi:type="dcterms:W3CDTF">2014-11-05T20:55:00Z</dcterms:created>
  <dcterms:modified xsi:type="dcterms:W3CDTF">2015-01-18T20:13:00Z</dcterms:modified>
</cp:coreProperties>
</file>