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AAC0E" w14:textId="77777777" w:rsidR="00A12A2E" w:rsidRDefault="003637D9" w:rsidP="00A12A2E">
      <w:pPr>
        <w:rPr>
          <w:rFonts w:cs="Times New Roman"/>
        </w:rPr>
      </w:pPr>
      <w:r w:rsidRPr="00A12A2E">
        <w:rPr>
          <w:rFonts w:cs="Times New Roman"/>
        </w:rPr>
        <w:t>Chapter 14</w:t>
      </w:r>
    </w:p>
    <w:p w14:paraId="134773CC" w14:textId="77777777" w:rsidR="00A12A2E" w:rsidRDefault="00A12A2E" w:rsidP="00A12A2E">
      <w:pPr>
        <w:rPr>
          <w:rFonts w:cs="Times New Roman"/>
        </w:rPr>
      </w:pPr>
    </w:p>
    <w:p w14:paraId="3732235D" w14:textId="77777777" w:rsidR="003637D9" w:rsidRPr="003A4344" w:rsidRDefault="003637D9" w:rsidP="00A12A2E">
      <w:pPr>
        <w:rPr>
          <w:rFonts w:cs="Times New Roman"/>
          <w:b/>
          <w:color w:val="000000"/>
        </w:rPr>
      </w:pPr>
      <w:r w:rsidRPr="003A4344">
        <w:rPr>
          <w:rFonts w:cs="Times New Roman"/>
          <w:b/>
          <w:color w:val="000000"/>
        </w:rPr>
        <w:t xml:space="preserve">TOUCH AND PAIN </w:t>
      </w:r>
    </w:p>
    <w:p w14:paraId="198380DA" w14:textId="77777777" w:rsidR="00A12A2E" w:rsidRDefault="00A12A2E" w:rsidP="00A12A2E">
      <w:pPr>
        <w:pStyle w:val="Pa21"/>
        <w:spacing w:before="20" w:after="40"/>
        <w:rPr>
          <w:rFonts w:ascii="Times New Roman" w:hAnsi="Times New Roman" w:cs="Times New Roman"/>
          <w:color w:val="000000"/>
        </w:rPr>
      </w:pPr>
    </w:p>
    <w:p w14:paraId="1FCAE94D" w14:textId="77777777" w:rsidR="001203E5" w:rsidRDefault="001203E5" w:rsidP="001203E5">
      <w:r>
        <w:t>Assignment 1</w:t>
      </w:r>
    </w:p>
    <w:p w14:paraId="00F346FB" w14:textId="77777777" w:rsidR="00EA2A3E" w:rsidRDefault="00EA2A3E" w:rsidP="00EA2A3E">
      <w:r>
        <w:t>This set of questions works well as a group homework assignment, but may also be assigned in class or on a class forum:</w:t>
      </w:r>
    </w:p>
    <w:p w14:paraId="29894DD8" w14:textId="77777777" w:rsidR="001203E5" w:rsidRDefault="001203E5" w:rsidP="001203E5">
      <w:r>
        <w:t>Answer one of the following questions:</w:t>
      </w:r>
    </w:p>
    <w:p w14:paraId="137C2685" w14:textId="006CDA72" w:rsidR="001203E5" w:rsidRDefault="001203E5" w:rsidP="001203E5">
      <w:pPr>
        <w:pStyle w:val="ListParagraph"/>
        <w:numPr>
          <w:ilvl w:val="0"/>
          <w:numId w:val="20"/>
        </w:numPr>
        <w:spacing w:after="160" w:line="259" w:lineRule="auto"/>
      </w:pPr>
      <w:r>
        <w:t>How might</w:t>
      </w:r>
      <w:r w:rsidR="00EA2A3E">
        <w:t xml:space="preserve"> it</w:t>
      </w:r>
      <w:r>
        <w:t xml:space="preserve"> be possible to lose pain sensation in the </w:t>
      </w:r>
      <w:r w:rsidR="00EA2A3E">
        <w:t>left leg and pressure sensation</w:t>
      </w:r>
      <w:r>
        <w:t xml:space="preserve"> </w:t>
      </w:r>
      <w:r w:rsidR="00EA2A3E">
        <w:t>in</w:t>
      </w:r>
      <w:r>
        <w:t xml:space="preserve"> the right leg?  Check the pathways these sensations travel to the brain.</w:t>
      </w:r>
    </w:p>
    <w:p w14:paraId="1CDE87FF" w14:textId="77777777" w:rsidR="001203E5" w:rsidRDefault="001203E5" w:rsidP="001203E5">
      <w:pPr>
        <w:pStyle w:val="ListParagraph"/>
        <w:numPr>
          <w:ilvl w:val="0"/>
          <w:numId w:val="20"/>
        </w:numPr>
        <w:spacing w:after="160" w:line="259" w:lineRule="auto"/>
      </w:pPr>
      <w:r>
        <w:t>What are similarities and differences in how temperature and pain are processed?</w:t>
      </w:r>
    </w:p>
    <w:p w14:paraId="201406A6" w14:textId="39CC067C" w:rsidR="001203E5" w:rsidRDefault="00EA2A3E" w:rsidP="001203E5">
      <w:pPr>
        <w:pStyle w:val="ListParagraph"/>
        <w:numPr>
          <w:ilvl w:val="0"/>
          <w:numId w:val="20"/>
        </w:numPr>
        <w:spacing w:after="160" w:line="259" w:lineRule="auto"/>
      </w:pPr>
      <w:r>
        <w:t>Why might it</w:t>
      </w:r>
      <w:r w:rsidR="001203E5">
        <w:t xml:space="preserve"> be good that we do not adapt to pain?</w:t>
      </w:r>
    </w:p>
    <w:p w14:paraId="3B4FCCF2" w14:textId="77777777" w:rsidR="001203E5" w:rsidRDefault="001203E5" w:rsidP="001203E5">
      <w:pPr>
        <w:pStyle w:val="ListParagraph"/>
        <w:numPr>
          <w:ilvl w:val="0"/>
          <w:numId w:val="20"/>
        </w:numPr>
        <w:spacing w:after="160" w:line="259" w:lineRule="auto"/>
      </w:pPr>
      <w:r>
        <w:t>How does the organization of the somatosensory cortex help us explain Aristotle’s illusion?</w:t>
      </w:r>
    </w:p>
    <w:p w14:paraId="7F76340E" w14:textId="196A5AB6" w:rsidR="001203E5" w:rsidRDefault="001203E5" w:rsidP="001203E5">
      <w:pPr>
        <w:pStyle w:val="ListParagraph"/>
        <w:numPr>
          <w:ilvl w:val="0"/>
          <w:numId w:val="20"/>
        </w:numPr>
        <w:spacing w:after="160" w:line="259" w:lineRule="auto"/>
      </w:pPr>
      <w:r>
        <w:t>How does the gate control theory explain how pain sensations can cha</w:t>
      </w:r>
      <w:r w:rsidR="00EA2A3E">
        <w:t>nge depending upon our activity?</w:t>
      </w:r>
    </w:p>
    <w:p w14:paraId="74B7FC9C" w14:textId="0FF6B991" w:rsidR="001203E5" w:rsidRDefault="00EA2A3E" w:rsidP="001203E5">
      <w:r>
        <w:t xml:space="preserve"> </w:t>
      </w:r>
    </w:p>
    <w:p w14:paraId="5162F2DE" w14:textId="77777777" w:rsidR="001203E5" w:rsidRDefault="001203E5" w:rsidP="001203E5">
      <w:r>
        <w:t>Assignment 2</w:t>
      </w:r>
    </w:p>
    <w:p w14:paraId="5C0C14C6" w14:textId="4106EDA5" w:rsidR="001203E5" w:rsidRDefault="001203E5" w:rsidP="001203E5">
      <w:r>
        <w:t xml:space="preserve">If not </w:t>
      </w:r>
      <w:r w:rsidR="00EA2A3E">
        <w:t>already assigned</w:t>
      </w:r>
      <w:r>
        <w:t xml:space="preserve"> in Chapter 1</w:t>
      </w:r>
      <w:r w:rsidR="00EA2A3E">
        <w:t>,</w:t>
      </w:r>
      <w:r>
        <w:t xml:space="preserve"> this assignment </w:t>
      </w:r>
      <w:r w:rsidR="00EA2A3E">
        <w:t>may work well in this chapter</w:t>
      </w:r>
      <w:r>
        <w:t>.</w:t>
      </w:r>
    </w:p>
    <w:p w14:paraId="59945EE1" w14:textId="77777777" w:rsidR="00EA2A3E" w:rsidRDefault="00EA2A3E" w:rsidP="00EA2A3E">
      <w:r>
        <w:t>Ask students to complete the following exercise:</w:t>
      </w:r>
    </w:p>
    <w:p w14:paraId="2C08B089" w14:textId="77777777" w:rsidR="00EA2A3E" w:rsidRDefault="00EA2A3E" w:rsidP="00EA2A3E">
      <w:pPr>
        <w:pStyle w:val="ListParagraph"/>
        <w:numPr>
          <w:ilvl w:val="0"/>
          <w:numId w:val="21"/>
        </w:numPr>
      </w:pPr>
      <w:r>
        <w:t xml:space="preserve">Follow the instructions for Aristotle’s Illusion from </w:t>
      </w:r>
      <w:hyperlink r:id="rId8" w:history="1">
        <w:r w:rsidRPr="00571AB3">
          <w:rPr>
            <w:rStyle w:val="Hyperlink"/>
          </w:rPr>
          <w:t>ISLE 1.5</w:t>
        </w:r>
      </w:hyperlink>
      <w:r>
        <w:t xml:space="preserve">.  </w:t>
      </w:r>
    </w:p>
    <w:p w14:paraId="64694698" w14:textId="77777777" w:rsidR="00EA2A3E" w:rsidRDefault="00EA2A3E" w:rsidP="00EA2A3E">
      <w:pPr>
        <w:pStyle w:val="ListParagraph"/>
        <w:numPr>
          <w:ilvl w:val="0"/>
          <w:numId w:val="21"/>
        </w:numPr>
      </w:pPr>
      <w:r>
        <w:t xml:space="preserve">Describe your experience (either for a forum or other method of write-up).  </w:t>
      </w:r>
    </w:p>
    <w:p w14:paraId="35C6125B" w14:textId="77777777" w:rsidR="00EA2A3E" w:rsidRDefault="00EA2A3E" w:rsidP="00EA2A3E">
      <w:pPr>
        <w:pStyle w:val="ListParagraph"/>
        <w:numPr>
          <w:ilvl w:val="0"/>
          <w:numId w:val="21"/>
        </w:numPr>
      </w:pPr>
      <w:r>
        <w:t>Why do you think this illusion occurs?</w:t>
      </w:r>
    </w:p>
    <w:p w14:paraId="7C81D7D5" w14:textId="29E57769" w:rsidR="004662E8" w:rsidRPr="001203E5" w:rsidRDefault="004662E8" w:rsidP="001203E5">
      <w:pPr>
        <w:rPr>
          <w:rFonts w:cs="Times New Roman"/>
        </w:rPr>
      </w:pPr>
      <w:bookmarkStart w:id="0" w:name="_GoBack"/>
      <w:bookmarkEnd w:id="0"/>
    </w:p>
    <w:sectPr w:rsidR="004662E8" w:rsidRPr="001203E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726A4" w14:textId="77777777" w:rsidR="003A4344" w:rsidRDefault="003A4344" w:rsidP="003A4344">
      <w:r>
        <w:separator/>
      </w:r>
    </w:p>
  </w:endnote>
  <w:endnote w:type="continuationSeparator" w:id="0">
    <w:p w14:paraId="34F10A35" w14:textId="77777777" w:rsidR="003A4344" w:rsidRDefault="003A4344" w:rsidP="003A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20BAE" w14:textId="77777777" w:rsidR="003A4344" w:rsidRDefault="003A4344" w:rsidP="003A4344">
      <w:r>
        <w:separator/>
      </w:r>
    </w:p>
  </w:footnote>
  <w:footnote w:type="continuationSeparator" w:id="0">
    <w:p w14:paraId="6169B94C" w14:textId="77777777" w:rsidR="003A4344" w:rsidRDefault="003A4344" w:rsidP="003A43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85750" w14:textId="77777777" w:rsidR="003A4344" w:rsidRPr="003A4344" w:rsidRDefault="003A4344" w:rsidP="003A4344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3A4344">
      <w:rPr>
        <w:rFonts w:eastAsia="Calibri" w:cs="Times New Roman"/>
        <w:color w:val="000000"/>
      </w:rPr>
      <w:t xml:space="preserve">Schwartz and Krantz, </w:t>
    </w:r>
    <w:r w:rsidRPr="003A4344">
      <w:rPr>
        <w:rFonts w:eastAsia="Calibri" w:cs="Times New Roman"/>
        <w:i/>
        <w:color w:val="000000"/>
      </w:rPr>
      <w:t xml:space="preserve">Sensation and Perception </w:t>
    </w:r>
    <w:r w:rsidRPr="003A4344">
      <w:rPr>
        <w:rFonts w:eastAsia="Calibri" w:cs="Times New Roman"/>
        <w:i/>
        <w:color w:val="000000"/>
      </w:rPr>
      <w:tab/>
    </w:r>
    <w:r w:rsidRPr="003A4344">
      <w:rPr>
        <w:rFonts w:eastAsia="Calibri" w:cs="Times New Roman"/>
        <w:i/>
        <w:color w:val="000000"/>
      </w:rPr>
      <w:tab/>
    </w:r>
    <w:r w:rsidRPr="003A4344">
      <w:rPr>
        <w:rFonts w:eastAsia="Calibri" w:cs="Times New Roman"/>
        <w:color w:val="000000"/>
      </w:rPr>
      <w:t>Instructor Resources</w:t>
    </w:r>
  </w:p>
  <w:p w14:paraId="322A398E" w14:textId="02930E62" w:rsidR="003A4344" w:rsidRPr="003A4344" w:rsidRDefault="003A4344" w:rsidP="003A4344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3A4344">
      <w:rPr>
        <w:rFonts w:eastAsia="Calibri" w:cs="Times New Roman"/>
        <w:color w:val="000000"/>
      </w:rPr>
      <w:tab/>
    </w:r>
    <w:r w:rsidRPr="003A4344">
      <w:rPr>
        <w:rFonts w:eastAsia="Calibri" w:cs="Times New Roman"/>
        <w:color w:val="000000"/>
      </w:rPr>
      <w:tab/>
    </w:r>
    <w:r w:rsidR="001203E5">
      <w:rPr>
        <w:rFonts w:eastAsia="Calibri" w:cs="Times New Roman"/>
        <w:color w:val="000000"/>
      </w:rPr>
      <w:t>Class Assignments</w:t>
    </w:r>
  </w:p>
  <w:p w14:paraId="18EEDDD9" w14:textId="77777777" w:rsidR="003A4344" w:rsidRPr="003A4344" w:rsidRDefault="003A4344" w:rsidP="003A4344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1EC183F8" w14:textId="77777777" w:rsidR="003A4344" w:rsidRDefault="003A434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A33"/>
    <w:multiLevelType w:val="hybridMultilevel"/>
    <w:tmpl w:val="FBDE3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5759"/>
    <w:multiLevelType w:val="hybridMultilevel"/>
    <w:tmpl w:val="7BE0B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80D6C"/>
    <w:multiLevelType w:val="hybridMultilevel"/>
    <w:tmpl w:val="3C669C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B11438"/>
    <w:multiLevelType w:val="hybridMultilevel"/>
    <w:tmpl w:val="0040FE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D0305"/>
    <w:multiLevelType w:val="hybridMultilevel"/>
    <w:tmpl w:val="9C503E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250B8"/>
    <w:multiLevelType w:val="hybridMultilevel"/>
    <w:tmpl w:val="C096B9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41A3A"/>
    <w:multiLevelType w:val="hybridMultilevel"/>
    <w:tmpl w:val="0172E5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3B9"/>
    <w:multiLevelType w:val="hybridMultilevel"/>
    <w:tmpl w:val="76F288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71B17"/>
    <w:multiLevelType w:val="hybridMultilevel"/>
    <w:tmpl w:val="4CEA4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F34CD"/>
    <w:multiLevelType w:val="hybridMultilevel"/>
    <w:tmpl w:val="D08AE2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5D5BA8"/>
    <w:multiLevelType w:val="hybridMultilevel"/>
    <w:tmpl w:val="C0E8346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E2A71C5"/>
    <w:multiLevelType w:val="hybridMultilevel"/>
    <w:tmpl w:val="526C4A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3F5767"/>
    <w:multiLevelType w:val="hybridMultilevel"/>
    <w:tmpl w:val="90347F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FB61B5"/>
    <w:multiLevelType w:val="hybridMultilevel"/>
    <w:tmpl w:val="43323B5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DD2AB2"/>
    <w:multiLevelType w:val="hybridMultilevel"/>
    <w:tmpl w:val="4650ED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868CE"/>
    <w:multiLevelType w:val="hybridMultilevel"/>
    <w:tmpl w:val="B3622FF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473697"/>
    <w:multiLevelType w:val="hybridMultilevel"/>
    <w:tmpl w:val="0D7A83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1B574B"/>
    <w:multiLevelType w:val="hybridMultilevel"/>
    <w:tmpl w:val="4FB420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173A02"/>
    <w:multiLevelType w:val="hybridMultilevel"/>
    <w:tmpl w:val="EA10ED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409DC"/>
    <w:multiLevelType w:val="hybridMultilevel"/>
    <w:tmpl w:val="CCD8008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D336C05"/>
    <w:multiLevelType w:val="hybridMultilevel"/>
    <w:tmpl w:val="6EFA097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5"/>
  </w:num>
  <w:num w:numId="5">
    <w:abstractNumId w:val="19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0"/>
  </w:num>
  <w:num w:numId="11">
    <w:abstractNumId w:val="13"/>
  </w:num>
  <w:num w:numId="12">
    <w:abstractNumId w:val="2"/>
  </w:num>
  <w:num w:numId="13">
    <w:abstractNumId w:val="11"/>
  </w:num>
  <w:num w:numId="14">
    <w:abstractNumId w:val="6"/>
  </w:num>
  <w:num w:numId="15">
    <w:abstractNumId w:val="8"/>
  </w:num>
  <w:num w:numId="16">
    <w:abstractNumId w:val="10"/>
  </w:num>
  <w:num w:numId="17">
    <w:abstractNumId w:val="14"/>
  </w:num>
  <w:num w:numId="18">
    <w:abstractNumId w:val="12"/>
  </w:num>
  <w:num w:numId="19">
    <w:abstractNumId w:val="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D9"/>
    <w:rsid w:val="000043CC"/>
    <w:rsid w:val="000705E3"/>
    <w:rsid w:val="0008449B"/>
    <w:rsid w:val="000E339C"/>
    <w:rsid w:val="001203E5"/>
    <w:rsid w:val="00160522"/>
    <w:rsid w:val="001940C9"/>
    <w:rsid w:val="00235142"/>
    <w:rsid w:val="003637D9"/>
    <w:rsid w:val="003A4344"/>
    <w:rsid w:val="003E45D0"/>
    <w:rsid w:val="00456873"/>
    <w:rsid w:val="004662E8"/>
    <w:rsid w:val="00514F61"/>
    <w:rsid w:val="005A47EA"/>
    <w:rsid w:val="006B5CEB"/>
    <w:rsid w:val="009531FC"/>
    <w:rsid w:val="00A12A2E"/>
    <w:rsid w:val="00A557BE"/>
    <w:rsid w:val="00AB6FC6"/>
    <w:rsid w:val="00AD2838"/>
    <w:rsid w:val="00C43832"/>
    <w:rsid w:val="00C57E9E"/>
    <w:rsid w:val="00CC107E"/>
    <w:rsid w:val="00E60181"/>
    <w:rsid w:val="00EA2A3E"/>
    <w:rsid w:val="00EA2F40"/>
    <w:rsid w:val="00F7322A"/>
    <w:rsid w:val="00FD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039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30">
    <w:name w:val="Pa30"/>
    <w:basedOn w:val="Normal"/>
    <w:next w:val="Normal"/>
    <w:uiPriority w:val="99"/>
    <w:rsid w:val="003637D9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3637D9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3637D9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3E45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43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344"/>
  </w:style>
  <w:style w:type="paragraph" w:styleId="Footer">
    <w:name w:val="footer"/>
    <w:basedOn w:val="Normal"/>
    <w:link w:val="FooterChar"/>
    <w:uiPriority w:val="99"/>
    <w:unhideWhenUsed/>
    <w:rsid w:val="003A43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344"/>
  </w:style>
  <w:style w:type="character" w:styleId="Hyperlink">
    <w:name w:val="Hyperlink"/>
    <w:basedOn w:val="DefaultParagraphFont"/>
    <w:uiPriority w:val="99"/>
    <w:unhideWhenUsed/>
    <w:rsid w:val="00EA2A3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30">
    <w:name w:val="Pa30"/>
    <w:basedOn w:val="Normal"/>
    <w:next w:val="Normal"/>
    <w:uiPriority w:val="99"/>
    <w:rsid w:val="003637D9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3637D9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3637D9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3E45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43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344"/>
  </w:style>
  <w:style w:type="paragraph" w:styleId="Footer">
    <w:name w:val="footer"/>
    <w:basedOn w:val="Normal"/>
    <w:link w:val="FooterChar"/>
    <w:uiPriority w:val="99"/>
    <w:unhideWhenUsed/>
    <w:rsid w:val="003A43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344"/>
  </w:style>
  <w:style w:type="character" w:styleId="Hyperlink">
    <w:name w:val="Hyperlink"/>
    <w:basedOn w:val="DefaultParagraphFont"/>
    <w:uiPriority w:val="99"/>
    <w:unhideWhenUsed/>
    <w:rsid w:val="00EA2A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isle.hanover.edu/Ch01Intro/Ch01Aristotle.htm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180</Words>
  <Characters>911</Characters>
  <Application>Microsoft Macintosh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12</cp:revision>
  <dcterms:created xsi:type="dcterms:W3CDTF">2014-12-09T14:37:00Z</dcterms:created>
  <dcterms:modified xsi:type="dcterms:W3CDTF">2015-01-05T06:40:00Z</dcterms:modified>
</cp:coreProperties>
</file>