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5B4" w:rsidRDefault="006705B4" w:rsidP="000D257D">
      <w:pPr>
        <w:pStyle w:val="Title"/>
      </w:pPr>
    </w:p>
    <w:p w:rsidR="006705B4" w:rsidRDefault="006705B4" w:rsidP="000D257D">
      <w:pPr>
        <w:pStyle w:val="Title"/>
      </w:pPr>
    </w:p>
    <w:p w:rsidR="000D257D" w:rsidRDefault="000D257D" w:rsidP="000D257D">
      <w:pPr>
        <w:pStyle w:val="Title"/>
      </w:pPr>
      <w:bookmarkStart w:id="0" w:name="_GoBack"/>
      <w:bookmarkEnd w:id="0"/>
      <w:r>
        <w:t>Instructor’s Manual: Chapter 12</w:t>
      </w:r>
    </w:p>
    <w:p w:rsidR="0016314B" w:rsidRDefault="0016314B" w:rsidP="009B7DB5">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16314B" w:rsidRDefault="0016314B" w:rsidP="0016314B">
          <w:pPr>
            <w:pStyle w:val="TOCHeading"/>
          </w:pPr>
          <w:r>
            <w:t>Table of Contents</w:t>
          </w:r>
        </w:p>
        <w:p w:rsidR="0016314B" w:rsidRPr="00DD73DE" w:rsidRDefault="0016314B" w:rsidP="0016314B">
          <w:pPr>
            <w:rPr>
              <w:lang w:eastAsia="ja-JP"/>
            </w:rPr>
          </w:pPr>
        </w:p>
        <w:p w:rsidR="0016314B" w:rsidRDefault="0016314B" w:rsidP="0016314B">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16314B" w:rsidRDefault="006705B4" w:rsidP="0016314B">
          <w:pPr>
            <w:pStyle w:val="TOC1"/>
            <w:tabs>
              <w:tab w:val="right" w:leader="dot" w:pos="9350"/>
            </w:tabs>
            <w:rPr>
              <w:noProof/>
            </w:rPr>
          </w:pPr>
          <w:hyperlink w:anchor="_Toc410312858" w:history="1">
            <w:r w:rsidR="0016314B" w:rsidRPr="000B60EA">
              <w:rPr>
                <w:rStyle w:val="Hyperlink"/>
                <w:noProof/>
              </w:rPr>
              <w:t>Lecture Notes</w:t>
            </w:r>
            <w:r w:rsidR="0016314B">
              <w:rPr>
                <w:noProof/>
                <w:webHidden/>
              </w:rPr>
              <w:tab/>
            </w:r>
            <w:r w:rsidR="0016314B">
              <w:rPr>
                <w:noProof/>
                <w:webHidden/>
              </w:rPr>
              <w:fldChar w:fldCharType="begin"/>
            </w:r>
            <w:r w:rsidR="0016314B">
              <w:rPr>
                <w:noProof/>
                <w:webHidden/>
              </w:rPr>
              <w:instrText xml:space="preserve"> PAGEREF _Toc410312858 \h </w:instrText>
            </w:r>
            <w:r w:rsidR="0016314B">
              <w:rPr>
                <w:noProof/>
                <w:webHidden/>
              </w:rPr>
            </w:r>
            <w:r w:rsidR="0016314B">
              <w:rPr>
                <w:noProof/>
                <w:webHidden/>
              </w:rPr>
              <w:fldChar w:fldCharType="separate"/>
            </w:r>
            <w:r w:rsidR="0016314B">
              <w:rPr>
                <w:noProof/>
                <w:webHidden/>
              </w:rPr>
              <w:t>3</w:t>
            </w:r>
            <w:r w:rsidR="0016314B">
              <w:rPr>
                <w:noProof/>
                <w:webHidden/>
              </w:rPr>
              <w:fldChar w:fldCharType="end"/>
            </w:r>
          </w:hyperlink>
        </w:p>
        <w:p w:rsidR="0016314B" w:rsidRDefault="006705B4" w:rsidP="0016314B">
          <w:pPr>
            <w:pStyle w:val="TOC1"/>
            <w:tabs>
              <w:tab w:val="right" w:leader="dot" w:pos="9350"/>
            </w:tabs>
            <w:rPr>
              <w:noProof/>
            </w:rPr>
          </w:pPr>
          <w:hyperlink w:anchor="_Toc410312859" w:history="1">
            <w:r w:rsidR="0016314B" w:rsidRPr="000B60EA">
              <w:rPr>
                <w:rStyle w:val="Hyperlink"/>
                <w:noProof/>
              </w:rPr>
              <w:t>Key Concepts</w:t>
            </w:r>
            <w:r w:rsidR="0016314B">
              <w:rPr>
                <w:noProof/>
                <w:webHidden/>
              </w:rPr>
              <w:tab/>
            </w:r>
            <w:r w:rsidR="0016314B">
              <w:rPr>
                <w:noProof/>
                <w:webHidden/>
              </w:rPr>
              <w:fldChar w:fldCharType="begin"/>
            </w:r>
            <w:r w:rsidR="0016314B">
              <w:rPr>
                <w:noProof/>
                <w:webHidden/>
              </w:rPr>
              <w:instrText xml:space="preserve"> PAGEREF _Toc410312859 \h </w:instrText>
            </w:r>
            <w:r w:rsidR="0016314B">
              <w:rPr>
                <w:noProof/>
                <w:webHidden/>
              </w:rPr>
            </w:r>
            <w:r w:rsidR="0016314B">
              <w:rPr>
                <w:noProof/>
                <w:webHidden/>
              </w:rPr>
              <w:fldChar w:fldCharType="separate"/>
            </w:r>
            <w:r w:rsidR="0016314B">
              <w:rPr>
                <w:noProof/>
                <w:webHidden/>
              </w:rPr>
              <w:t>1</w:t>
            </w:r>
            <w:r w:rsidR="0016314B">
              <w:rPr>
                <w:noProof/>
                <w:webHidden/>
              </w:rPr>
              <w:fldChar w:fldCharType="end"/>
            </w:r>
          </w:hyperlink>
          <w:r w:rsidR="00FB58A4">
            <w:rPr>
              <w:noProof/>
            </w:rPr>
            <w:t>0</w:t>
          </w:r>
        </w:p>
        <w:p w:rsidR="0016314B" w:rsidRDefault="006705B4" w:rsidP="0016314B">
          <w:pPr>
            <w:pStyle w:val="TOC1"/>
            <w:tabs>
              <w:tab w:val="right" w:leader="dot" w:pos="9350"/>
            </w:tabs>
            <w:rPr>
              <w:noProof/>
            </w:rPr>
          </w:pPr>
          <w:hyperlink w:anchor="_Toc410312860" w:history="1">
            <w:r w:rsidR="0016314B">
              <w:rPr>
                <w:rStyle w:val="Hyperlink"/>
                <w:noProof/>
              </w:rPr>
              <w:t>Case Stud</w:t>
            </w:r>
            <w:r w:rsidR="00CA6AE0">
              <w:rPr>
                <w:rStyle w:val="Hyperlink"/>
                <w:noProof/>
              </w:rPr>
              <w:t>y</w:t>
            </w:r>
            <w:r w:rsidR="0016314B">
              <w:rPr>
                <w:noProof/>
                <w:webHidden/>
              </w:rPr>
              <w:tab/>
            </w:r>
            <w:r w:rsidR="0016314B">
              <w:rPr>
                <w:noProof/>
                <w:webHidden/>
              </w:rPr>
              <w:fldChar w:fldCharType="begin"/>
            </w:r>
            <w:r w:rsidR="0016314B">
              <w:rPr>
                <w:noProof/>
                <w:webHidden/>
              </w:rPr>
              <w:instrText xml:space="preserve"> PAGEREF _Toc410312860 \h </w:instrText>
            </w:r>
            <w:r w:rsidR="0016314B">
              <w:rPr>
                <w:noProof/>
                <w:webHidden/>
              </w:rPr>
            </w:r>
            <w:r w:rsidR="0016314B">
              <w:rPr>
                <w:noProof/>
                <w:webHidden/>
              </w:rPr>
              <w:fldChar w:fldCharType="separate"/>
            </w:r>
            <w:r w:rsidR="0016314B">
              <w:rPr>
                <w:noProof/>
                <w:webHidden/>
              </w:rPr>
              <w:t>1</w:t>
            </w:r>
            <w:r w:rsidR="0016314B">
              <w:rPr>
                <w:noProof/>
                <w:webHidden/>
              </w:rPr>
              <w:fldChar w:fldCharType="end"/>
            </w:r>
          </w:hyperlink>
          <w:r w:rsidR="00846F2A">
            <w:rPr>
              <w:noProof/>
            </w:rPr>
            <w:t>1</w:t>
          </w:r>
        </w:p>
        <w:p w:rsidR="0016314B" w:rsidRDefault="006705B4" w:rsidP="0016314B">
          <w:pPr>
            <w:pStyle w:val="TOC1"/>
            <w:tabs>
              <w:tab w:val="right" w:leader="dot" w:pos="9350"/>
            </w:tabs>
            <w:rPr>
              <w:noProof/>
            </w:rPr>
          </w:pPr>
          <w:hyperlink w:anchor="_Toc410312861" w:history="1">
            <w:r w:rsidR="0016314B" w:rsidRPr="000B60EA">
              <w:rPr>
                <w:rStyle w:val="Hyperlink"/>
                <w:noProof/>
              </w:rPr>
              <w:t>Discussion Questions</w:t>
            </w:r>
            <w:r w:rsidR="0016314B">
              <w:rPr>
                <w:noProof/>
                <w:webHidden/>
              </w:rPr>
              <w:tab/>
            </w:r>
            <w:r w:rsidR="0016314B">
              <w:rPr>
                <w:noProof/>
                <w:webHidden/>
              </w:rPr>
              <w:fldChar w:fldCharType="begin"/>
            </w:r>
            <w:r w:rsidR="0016314B">
              <w:rPr>
                <w:noProof/>
                <w:webHidden/>
              </w:rPr>
              <w:instrText xml:space="preserve"> PAGEREF _Toc410312861 \h </w:instrText>
            </w:r>
            <w:r w:rsidR="0016314B">
              <w:rPr>
                <w:noProof/>
                <w:webHidden/>
              </w:rPr>
            </w:r>
            <w:r w:rsidR="0016314B">
              <w:rPr>
                <w:noProof/>
                <w:webHidden/>
              </w:rPr>
              <w:fldChar w:fldCharType="separate"/>
            </w:r>
            <w:r w:rsidR="0016314B">
              <w:rPr>
                <w:noProof/>
                <w:webHidden/>
              </w:rPr>
              <w:t>1</w:t>
            </w:r>
            <w:r w:rsidR="0016314B">
              <w:rPr>
                <w:noProof/>
                <w:webHidden/>
              </w:rPr>
              <w:fldChar w:fldCharType="end"/>
            </w:r>
          </w:hyperlink>
          <w:r w:rsidR="00FF4BD0">
            <w:rPr>
              <w:noProof/>
            </w:rPr>
            <w:t>2</w:t>
          </w:r>
        </w:p>
        <w:p w:rsidR="0016314B" w:rsidRDefault="006705B4" w:rsidP="0016314B">
          <w:pPr>
            <w:pStyle w:val="TOC1"/>
            <w:tabs>
              <w:tab w:val="right" w:leader="dot" w:pos="9350"/>
            </w:tabs>
            <w:rPr>
              <w:noProof/>
            </w:rPr>
          </w:pPr>
          <w:hyperlink w:anchor="_Toc410312862" w:history="1">
            <w:r w:rsidR="0016314B" w:rsidRPr="000B60EA">
              <w:rPr>
                <w:rStyle w:val="Hyperlink"/>
                <w:noProof/>
              </w:rPr>
              <w:t>Chapter Exercises</w:t>
            </w:r>
            <w:r w:rsidR="0016314B">
              <w:rPr>
                <w:noProof/>
                <w:webHidden/>
              </w:rPr>
              <w:tab/>
            </w:r>
            <w:r w:rsidR="0016314B">
              <w:rPr>
                <w:noProof/>
                <w:webHidden/>
              </w:rPr>
              <w:fldChar w:fldCharType="begin"/>
            </w:r>
            <w:r w:rsidR="0016314B">
              <w:rPr>
                <w:noProof/>
                <w:webHidden/>
              </w:rPr>
              <w:instrText xml:space="preserve"> PAGEREF _Toc410312862 \h </w:instrText>
            </w:r>
            <w:r w:rsidR="0016314B">
              <w:rPr>
                <w:noProof/>
                <w:webHidden/>
              </w:rPr>
            </w:r>
            <w:r w:rsidR="0016314B">
              <w:rPr>
                <w:noProof/>
                <w:webHidden/>
              </w:rPr>
              <w:fldChar w:fldCharType="separate"/>
            </w:r>
            <w:r w:rsidR="0016314B">
              <w:rPr>
                <w:noProof/>
                <w:webHidden/>
              </w:rPr>
              <w:t>1</w:t>
            </w:r>
            <w:r w:rsidR="0016314B">
              <w:rPr>
                <w:noProof/>
                <w:webHidden/>
              </w:rPr>
              <w:fldChar w:fldCharType="end"/>
            </w:r>
          </w:hyperlink>
          <w:r w:rsidR="00F34C3B">
            <w:rPr>
              <w:noProof/>
            </w:rPr>
            <w:t>3</w:t>
          </w:r>
        </w:p>
        <w:p w:rsidR="0016314B" w:rsidRDefault="006705B4" w:rsidP="0016314B">
          <w:pPr>
            <w:pStyle w:val="TOC1"/>
            <w:tabs>
              <w:tab w:val="right" w:leader="dot" w:pos="9350"/>
            </w:tabs>
            <w:rPr>
              <w:noProof/>
            </w:rPr>
          </w:pPr>
          <w:hyperlink w:anchor="_Toc410312863" w:history="1">
            <w:r w:rsidR="0016314B" w:rsidRPr="000B60EA">
              <w:rPr>
                <w:rStyle w:val="Hyperlink"/>
                <w:noProof/>
              </w:rPr>
              <w:t>Class Activities</w:t>
            </w:r>
            <w:r w:rsidR="0016314B">
              <w:rPr>
                <w:noProof/>
                <w:webHidden/>
              </w:rPr>
              <w:tab/>
            </w:r>
            <w:r w:rsidR="0016314B">
              <w:rPr>
                <w:noProof/>
                <w:webHidden/>
              </w:rPr>
              <w:fldChar w:fldCharType="begin"/>
            </w:r>
            <w:r w:rsidR="0016314B">
              <w:rPr>
                <w:noProof/>
                <w:webHidden/>
              </w:rPr>
              <w:instrText xml:space="preserve"> PAGEREF _Toc410312863 \h </w:instrText>
            </w:r>
            <w:r w:rsidR="0016314B">
              <w:rPr>
                <w:noProof/>
                <w:webHidden/>
              </w:rPr>
            </w:r>
            <w:r w:rsidR="0016314B">
              <w:rPr>
                <w:noProof/>
                <w:webHidden/>
              </w:rPr>
              <w:fldChar w:fldCharType="separate"/>
            </w:r>
            <w:r w:rsidR="0016314B">
              <w:rPr>
                <w:noProof/>
                <w:webHidden/>
              </w:rPr>
              <w:t>1</w:t>
            </w:r>
            <w:r w:rsidR="0016314B">
              <w:rPr>
                <w:noProof/>
                <w:webHidden/>
              </w:rPr>
              <w:fldChar w:fldCharType="end"/>
            </w:r>
          </w:hyperlink>
          <w:r w:rsidR="006C5D77">
            <w:rPr>
              <w:noProof/>
            </w:rPr>
            <w:t>4</w:t>
          </w:r>
        </w:p>
        <w:p w:rsidR="0016314B" w:rsidRDefault="006705B4" w:rsidP="0016314B">
          <w:pPr>
            <w:pStyle w:val="TOC1"/>
            <w:tabs>
              <w:tab w:val="right" w:leader="dot" w:pos="9350"/>
            </w:tabs>
            <w:rPr>
              <w:noProof/>
            </w:rPr>
          </w:pPr>
          <w:hyperlink w:anchor="_Toc410312864" w:history="1">
            <w:r w:rsidR="0016314B" w:rsidRPr="000B60EA">
              <w:rPr>
                <w:rStyle w:val="Hyperlink"/>
                <w:noProof/>
              </w:rPr>
              <w:t>Video and Multimedia</w:t>
            </w:r>
            <w:r w:rsidR="0016314B">
              <w:rPr>
                <w:noProof/>
                <w:webHidden/>
              </w:rPr>
              <w:tab/>
            </w:r>
          </w:hyperlink>
          <w:r w:rsidR="00CA39D1">
            <w:rPr>
              <w:noProof/>
            </w:rPr>
            <w:t>16</w:t>
          </w:r>
        </w:p>
        <w:p w:rsidR="0016314B" w:rsidRDefault="006705B4" w:rsidP="0016314B">
          <w:pPr>
            <w:pStyle w:val="TOC1"/>
            <w:tabs>
              <w:tab w:val="right" w:leader="dot" w:pos="9350"/>
            </w:tabs>
            <w:rPr>
              <w:noProof/>
            </w:rPr>
          </w:pPr>
          <w:hyperlink w:anchor="_Toc410312865" w:history="1">
            <w:r w:rsidR="0016314B" w:rsidRPr="000B60EA">
              <w:rPr>
                <w:rStyle w:val="Hyperlink"/>
                <w:noProof/>
              </w:rPr>
              <w:t>Web Resources</w:t>
            </w:r>
            <w:r w:rsidR="0016314B">
              <w:rPr>
                <w:noProof/>
                <w:webHidden/>
              </w:rPr>
              <w:tab/>
            </w:r>
          </w:hyperlink>
          <w:r w:rsidR="00CA39D1">
            <w:rPr>
              <w:noProof/>
            </w:rPr>
            <w:t>16</w:t>
          </w:r>
        </w:p>
        <w:p w:rsidR="0016314B" w:rsidRDefault="006705B4" w:rsidP="0016314B">
          <w:pPr>
            <w:pStyle w:val="TOC1"/>
            <w:tabs>
              <w:tab w:val="right" w:leader="dot" w:pos="9350"/>
            </w:tabs>
            <w:rPr>
              <w:noProof/>
            </w:rPr>
          </w:pPr>
          <w:hyperlink w:anchor="_Toc410312866" w:history="1">
            <w:r w:rsidR="0016314B" w:rsidRPr="000B60EA">
              <w:rPr>
                <w:rStyle w:val="Hyperlink"/>
                <w:noProof/>
              </w:rPr>
              <w:t>SAGE Journal Articles</w:t>
            </w:r>
            <w:r w:rsidR="0016314B">
              <w:rPr>
                <w:noProof/>
                <w:webHidden/>
              </w:rPr>
              <w:tab/>
            </w:r>
          </w:hyperlink>
          <w:r w:rsidR="003E50C8">
            <w:rPr>
              <w:noProof/>
            </w:rPr>
            <w:t>17</w:t>
          </w:r>
        </w:p>
        <w:p w:rsidR="0016314B" w:rsidRDefault="0016314B" w:rsidP="0016314B">
          <w:pPr>
            <w:rPr>
              <w:noProof/>
            </w:rPr>
          </w:pPr>
          <w:r>
            <w:rPr>
              <w:b/>
              <w:bCs/>
              <w:noProof/>
            </w:rPr>
            <w:fldChar w:fldCharType="end"/>
          </w:r>
        </w:p>
      </w:sdtContent>
    </w:sdt>
    <w:p w:rsidR="0016314B" w:rsidRDefault="0016314B" w:rsidP="009B7DB5">
      <w:pPr>
        <w:pStyle w:val="Heading1"/>
      </w:pPr>
    </w:p>
    <w:p w:rsidR="0016314B" w:rsidRDefault="0016314B">
      <w:pPr>
        <w:spacing w:after="0" w:line="240" w:lineRule="auto"/>
        <w:rPr>
          <w:rFonts w:ascii="Times New Roman" w:eastAsia="Times New Roman" w:hAnsi="Times New Roman"/>
          <w:color w:val="4C4C4C"/>
          <w:kern w:val="36"/>
          <w:sz w:val="30"/>
          <w:szCs w:val="30"/>
        </w:rPr>
      </w:pPr>
      <w:r>
        <w:br w:type="page"/>
      </w:r>
    </w:p>
    <w:p w:rsidR="0016314B" w:rsidRDefault="0016314B" w:rsidP="009B7DB5">
      <w:pPr>
        <w:pStyle w:val="Heading1"/>
      </w:pPr>
    </w:p>
    <w:p w:rsidR="009B7DB5" w:rsidRDefault="009B7DB5" w:rsidP="009B7DB5">
      <w:pPr>
        <w:pStyle w:val="Heading1"/>
      </w:pPr>
      <w:r>
        <w:t xml:space="preserve">Learning Objectives for </w:t>
      </w:r>
      <w:r w:rsidRPr="00AB55D1">
        <w:t>Chapter 12: Criminal Justice</w:t>
      </w:r>
    </w:p>
    <w:p w:rsidR="009B7DB5" w:rsidRPr="00AB55D1" w:rsidRDefault="009B7DB5" w:rsidP="009B7DB5">
      <w:pPr>
        <w:pStyle w:val="Heading1"/>
      </w:pPr>
    </w:p>
    <w:p w:rsidR="009B7DB5" w:rsidRPr="009B7DB5" w:rsidRDefault="009B7DB5" w:rsidP="009B7DB5">
      <w:pPr>
        <w:pStyle w:val="NoSpacing"/>
        <w:spacing w:line="360" w:lineRule="auto"/>
        <w:rPr>
          <w:rFonts w:ascii="Times New Roman" w:hAnsi="Times New Roman"/>
          <w:sz w:val="24"/>
          <w:szCs w:val="24"/>
        </w:rPr>
      </w:pPr>
      <w:r w:rsidRPr="009B7DB5">
        <w:rPr>
          <w:rFonts w:ascii="Times New Roman" w:hAnsi="Times New Roman"/>
          <w:sz w:val="24"/>
          <w:szCs w:val="24"/>
        </w:rPr>
        <w:t>After reading this chapter, you should be able to</w:t>
      </w:r>
      <w:r w:rsidRPr="009B7DB5">
        <w:rPr>
          <w:rFonts w:ascii="Times New Roman" w:hAnsi="Times New Roman"/>
          <w:sz w:val="24"/>
          <w:szCs w:val="24"/>
        </w:rPr>
        <w:br/>
        <w:t>1. Identify and describe important concepts and terms in the criminal justice system.</w:t>
      </w:r>
      <w:r w:rsidRPr="009B7DB5">
        <w:rPr>
          <w:rFonts w:ascii="Times New Roman" w:hAnsi="Times New Roman"/>
          <w:sz w:val="24"/>
          <w:szCs w:val="24"/>
        </w:rPr>
        <w:br/>
        <w:t>2. Analyze the contextual nature of criminal behav</w:t>
      </w:r>
      <w:r>
        <w:rPr>
          <w:rFonts w:ascii="Times New Roman" w:hAnsi="Times New Roman"/>
          <w:sz w:val="24"/>
          <w:szCs w:val="24"/>
        </w:rPr>
        <w:t xml:space="preserve">ior, as politically defined and </w:t>
      </w:r>
      <w:r w:rsidRPr="009B7DB5">
        <w:rPr>
          <w:rFonts w:ascii="Times New Roman" w:hAnsi="Times New Roman"/>
          <w:sz w:val="24"/>
          <w:szCs w:val="24"/>
        </w:rPr>
        <w:t>relative to time and place.</w:t>
      </w:r>
      <w:r w:rsidRPr="009B7DB5">
        <w:rPr>
          <w:rFonts w:ascii="Times New Roman" w:hAnsi="Times New Roman"/>
          <w:sz w:val="24"/>
          <w:szCs w:val="24"/>
        </w:rPr>
        <w:br/>
        <w:t>3. Identify and describe the intended functions of punishment and imprisonment in</w:t>
      </w:r>
      <w:r w:rsidRPr="009B7DB5">
        <w:rPr>
          <w:rFonts w:ascii="Times New Roman" w:hAnsi="Times New Roman"/>
          <w:sz w:val="24"/>
          <w:szCs w:val="24"/>
        </w:rPr>
        <w:br/>
        <w:t>the United States.</w:t>
      </w:r>
      <w:r w:rsidRPr="009B7DB5">
        <w:rPr>
          <w:rFonts w:ascii="Times New Roman" w:hAnsi="Times New Roman"/>
          <w:sz w:val="24"/>
          <w:szCs w:val="24"/>
        </w:rPr>
        <w:br/>
        <w:t xml:space="preserve">4. Describe and explain the differences and </w:t>
      </w:r>
      <w:r>
        <w:rPr>
          <w:rFonts w:ascii="Times New Roman" w:hAnsi="Times New Roman"/>
          <w:sz w:val="24"/>
          <w:szCs w:val="24"/>
        </w:rPr>
        <w:t xml:space="preserve">tension between social work and </w:t>
      </w:r>
      <w:r w:rsidRPr="009B7DB5">
        <w:rPr>
          <w:rFonts w:ascii="Times New Roman" w:hAnsi="Times New Roman"/>
          <w:sz w:val="24"/>
          <w:szCs w:val="24"/>
        </w:rPr>
        <w:t>criminal justice perspectives concerning criminal behavior.</w:t>
      </w:r>
      <w:r w:rsidRPr="009B7DB5">
        <w:rPr>
          <w:rFonts w:ascii="Times New Roman" w:hAnsi="Times New Roman"/>
          <w:sz w:val="24"/>
          <w:szCs w:val="24"/>
        </w:rPr>
        <w:br/>
        <w:t>5. List and explain areas to advocate for change and</w:t>
      </w:r>
      <w:r>
        <w:rPr>
          <w:rFonts w:ascii="Times New Roman" w:hAnsi="Times New Roman"/>
          <w:sz w:val="24"/>
          <w:szCs w:val="24"/>
        </w:rPr>
        <w:t xml:space="preserve"> reform in the criminal justice </w:t>
      </w:r>
      <w:r w:rsidRPr="009B7DB5">
        <w:rPr>
          <w:rFonts w:ascii="Times New Roman" w:hAnsi="Times New Roman"/>
          <w:sz w:val="24"/>
          <w:szCs w:val="24"/>
        </w:rPr>
        <w:t>system.</w:t>
      </w:r>
      <w:r w:rsidRPr="009B7DB5">
        <w:rPr>
          <w:rFonts w:ascii="Times New Roman" w:hAnsi="Times New Roman"/>
          <w:sz w:val="24"/>
          <w:szCs w:val="24"/>
        </w:rPr>
        <w:br/>
        <w:t>6. Describe and analyze how specific popul</w:t>
      </w:r>
      <w:r>
        <w:rPr>
          <w:rFonts w:ascii="Times New Roman" w:hAnsi="Times New Roman"/>
          <w:sz w:val="24"/>
          <w:szCs w:val="24"/>
        </w:rPr>
        <w:t xml:space="preserve">ation groups are advantaged and </w:t>
      </w:r>
      <w:r w:rsidRPr="009B7DB5">
        <w:rPr>
          <w:rFonts w:ascii="Times New Roman" w:hAnsi="Times New Roman"/>
          <w:sz w:val="24"/>
          <w:szCs w:val="24"/>
        </w:rPr>
        <w:t>disadvantaged in the criminal justice system.</w:t>
      </w:r>
      <w:r w:rsidRPr="009B7DB5">
        <w:rPr>
          <w:rFonts w:ascii="Times New Roman" w:hAnsi="Times New Roman"/>
          <w:sz w:val="24"/>
          <w:szCs w:val="24"/>
        </w:rPr>
        <w:br/>
        <w:t>7. Describe the importance of empowerment of victims and criminals in advocating</w:t>
      </w:r>
      <w:r w:rsidRPr="009B7DB5">
        <w:rPr>
          <w:rFonts w:ascii="Times New Roman" w:hAnsi="Times New Roman"/>
          <w:sz w:val="24"/>
          <w:szCs w:val="24"/>
        </w:rPr>
        <w:br/>
        <w:t>for fair and just legal processes and systems.</w:t>
      </w:r>
    </w:p>
    <w:p w:rsidR="00D432FF" w:rsidRDefault="00D432FF">
      <w:pPr>
        <w:spacing w:after="0" w:line="240" w:lineRule="auto"/>
        <w:rPr>
          <w:rFonts w:ascii="Times New Roman" w:hAnsi="Times New Roman"/>
          <w:b/>
          <w:sz w:val="24"/>
          <w:szCs w:val="24"/>
        </w:rPr>
      </w:pPr>
      <w:r>
        <w:rPr>
          <w:rFonts w:ascii="Times New Roman" w:hAnsi="Times New Roman"/>
          <w:b/>
          <w:sz w:val="24"/>
          <w:szCs w:val="24"/>
        </w:rPr>
        <w:br w:type="page"/>
      </w:r>
    </w:p>
    <w:p w:rsidR="009B7DB5" w:rsidRDefault="009B7DB5" w:rsidP="009B7DB5">
      <w:pPr>
        <w:pStyle w:val="NoSpacing"/>
        <w:spacing w:line="360" w:lineRule="auto"/>
        <w:rPr>
          <w:rFonts w:ascii="Times New Roman" w:hAnsi="Times New Roman"/>
          <w:b/>
          <w:sz w:val="24"/>
          <w:szCs w:val="24"/>
        </w:rPr>
      </w:pPr>
    </w:p>
    <w:p w:rsidR="00AA6866" w:rsidRPr="00AB55D1" w:rsidRDefault="00AB55D1" w:rsidP="009B7DB5">
      <w:pPr>
        <w:pStyle w:val="Heading1"/>
      </w:pPr>
      <w:r>
        <w:t xml:space="preserve">Lecture Notes for </w:t>
      </w:r>
      <w:r w:rsidR="00111A33" w:rsidRPr="00AB55D1">
        <w:t>Chapter</w:t>
      </w:r>
      <w:r w:rsidR="00866507" w:rsidRPr="00AB55D1">
        <w:t xml:space="preserve"> </w:t>
      </w:r>
      <w:r w:rsidR="00AA6866" w:rsidRPr="00AB55D1">
        <w:t>1</w:t>
      </w:r>
      <w:r w:rsidR="00840E77" w:rsidRPr="00AB55D1">
        <w:t>2</w:t>
      </w:r>
      <w:r w:rsidR="00500B8F" w:rsidRPr="00AB55D1">
        <w:t>:</w:t>
      </w:r>
      <w:r w:rsidR="00840E77" w:rsidRPr="00AB55D1">
        <w:t xml:space="preserve"> </w:t>
      </w:r>
      <w:r w:rsidR="000957BB" w:rsidRPr="00AB55D1">
        <w:t>C</w:t>
      </w:r>
      <w:r w:rsidR="00840E77" w:rsidRPr="00AB55D1">
        <w:t>riminal Justice</w:t>
      </w:r>
    </w:p>
    <w:p w:rsidR="000957BB" w:rsidRPr="00AB55D1" w:rsidRDefault="000957BB" w:rsidP="009B7DB5">
      <w:pPr>
        <w:pStyle w:val="NoSpacing"/>
        <w:spacing w:line="360" w:lineRule="auto"/>
        <w:rPr>
          <w:rFonts w:ascii="Times New Roman" w:hAnsi="Times New Roman"/>
          <w:sz w:val="24"/>
          <w:szCs w:val="24"/>
        </w:rPr>
      </w:pPr>
    </w:p>
    <w:p w:rsidR="00E84795" w:rsidRPr="00AB55D1" w:rsidRDefault="00E84795" w:rsidP="009B7DB5">
      <w:pPr>
        <w:spacing w:after="0" w:line="360" w:lineRule="auto"/>
        <w:contextualSpacing/>
        <w:rPr>
          <w:rFonts w:ascii="Times New Roman" w:hAnsi="Times New Roman"/>
          <w:sz w:val="24"/>
          <w:szCs w:val="24"/>
        </w:rPr>
      </w:pPr>
      <w:r w:rsidRPr="00AB55D1">
        <w:rPr>
          <w:rFonts w:ascii="Times New Roman" w:hAnsi="Times New Roman"/>
          <w:sz w:val="24"/>
          <w:szCs w:val="24"/>
        </w:rPr>
        <w:t>The historical roots of criminal justice in the United States have focused on law enforcement, incarceration, and the punishment of criminal behavior.  Although social workers share the view that people involved in the criminal justice system have responsibility for their actions, criminals are also seen as a product of their bio-psycho-social environment.   Criminals often experience mental health and substance abuse issues.  Social workers have advocated for entities such as drug and mental health courts, where judges can explicitly consider, order, and support therapy and intervention plans for criminals as an alternative to punishment.  There can be tension in the relationship between social workers and criminal justice professionals, due to differing perspectives.  The criminal justice system refers to a large network of organizations (e.g., courts, police departments, prisons, jails, probation agencies) dedicated to the enforcement of laws and the administration of justice.  Crime refers to acts or behaviors that are prohibited by criminal law and are punishable by negative sanctions (e.g., probation, fine, jail term).  Laws are legislative acts passed at the local, state, and federal levels by corresponding political entities to define and regulate acceptable and unacceptable behavior.</w:t>
      </w:r>
    </w:p>
    <w:p w:rsidR="00212A35" w:rsidRPr="00AB55D1" w:rsidRDefault="00212A35" w:rsidP="009B7DB5">
      <w:pPr>
        <w:spacing w:after="0" w:line="360" w:lineRule="auto"/>
        <w:contextualSpacing/>
        <w:rPr>
          <w:rFonts w:ascii="Times New Roman" w:hAnsi="Times New Roman"/>
          <w:sz w:val="24"/>
          <w:szCs w:val="24"/>
        </w:rPr>
      </w:pPr>
    </w:p>
    <w:p w:rsidR="00840E77" w:rsidRPr="00AB55D1" w:rsidRDefault="00840E77" w:rsidP="009B7DB5">
      <w:pPr>
        <w:spacing w:after="0" w:line="360" w:lineRule="auto"/>
        <w:contextualSpacing/>
        <w:rPr>
          <w:rFonts w:ascii="Times New Roman" w:hAnsi="Times New Roman"/>
          <w:sz w:val="24"/>
          <w:szCs w:val="24"/>
          <w:u w:val="single"/>
        </w:rPr>
      </w:pPr>
      <w:r w:rsidRPr="00AB55D1">
        <w:rPr>
          <w:rFonts w:ascii="Times New Roman" w:hAnsi="Times New Roman"/>
          <w:sz w:val="24"/>
          <w:szCs w:val="24"/>
          <w:u w:val="single"/>
        </w:rPr>
        <w:t>Central Concepts in Criminal Justice and Crime</w:t>
      </w:r>
    </w:p>
    <w:p w:rsidR="00840E77" w:rsidRPr="00AB55D1" w:rsidRDefault="00840E77" w:rsidP="009B7DB5">
      <w:pPr>
        <w:pStyle w:val="ListParagraph"/>
        <w:numPr>
          <w:ilvl w:val="0"/>
          <w:numId w:val="15"/>
        </w:numPr>
        <w:spacing w:after="0" w:line="360" w:lineRule="auto"/>
        <w:rPr>
          <w:rFonts w:ascii="Times New Roman" w:hAnsi="Times New Roman"/>
          <w:sz w:val="24"/>
          <w:szCs w:val="24"/>
        </w:rPr>
      </w:pPr>
      <w:r w:rsidRPr="00AB55D1">
        <w:rPr>
          <w:rFonts w:ascii="Times New Roman" w:hAnsi="Times New Roman"/>
          <w:sz w:val="24"/>
          <w:szCs w:val="24"/>
        </w:rPr>
        <w:t>Types of Crime</w:t>
      </w:r>
      <w:r w:rsidR="00E121D1" w:rsidRPr="00AB55D1">
        <w:rPr>
          <w:rFonts w:ascii="Times New Roman" w:hAnsi="Times New Roman"/>
          <w:sz w:val="24"/>
          <w:szCs w:val="24"/>
        </w:rPr>
        <w:t xml:space="preserve"> by Severity</w:t>
      </w:r>
    </w:p>
    <w:p w:rsidR="00E84795" w:rsidRPr="00AB55D1" w:rsidRDefault="00E84795"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Misdemeanor crimes</w:t>
      </w:r>
    </w:p>
    <w:p w:rsidR="00E84795" w:rsidRPr="00AB55D1" w:rsidRDefault="00E84795" w:rsidP="009B7DB5">
      <w:pPr>
        <w:pStyle w:val="ListParagraph"/>
        <w:numPr>
          <w:ilvl w:val="2"/>
          <w:numId w:val="15"/>
        </w:numPr>
        <w:spacing w:after="0" w:line="360" w:lineRule="auto"/>
        <w:rPr>
          <w:rFonts w:ascii="Times New Roman" w:hAnsi="Times New Roman"/>
          <w:sz w:val="24"/>
          <w:szCs w:val="24"/>
        </w:rPr>
      </w:pPr>
      <w:r w:rsidRPr="00AB55D1">
        <w:rPr>
          <w:rFonts w:ascii="Times New Roman" w:hAnsi="Times New Roman"/>
          <w:sz w:val="24"/>
          <w:szCs w:val="24"/>
        </w:rPr>
        <w:t xml:space="preserve">minor crimes ( traffic violations, public drunkenness, shoplifting) </w:t>
      </w:r>
    </w:p>
    <w:p w:rsidR="00E84795" w:rsidRPr="00AB55D1" w:rsidRDefault="00E84795" w:rsidP="009B7DB5">
      <w:pPr>
        <w:pStyle w:val="ListParagraph"/>
        <w:numPr>
          <w:ilvl w:val="2"/>
          <w:numId w:val="15"/>
        </w:numPr>
        <w:spacing w:after="0" w:line="360" w:lineRule="auto"/>
        <w:rPr>
          <w:rFonts w:ascii="Times New Roman" w:hAnsi="Times New Roman"/>
          <w:sz w:val="24"/>
          <w:szCs w:val="24"/>
        </w:rPr>
      </w:pPr>
      <w:r w:rsidRPr="00AB55D1">
        <w:rPr>
          <w:rFonts w:ascii="Times New Roman" w:hAnsi="Times New Roman"/>
          <w:sz w:val="24"/>
          <w:szCs w:val="24"/>
        </w:rPr>
        <w:t xml:space="preserve">punishable by a fine, small amount of time (less than one year) in jail  </w:t>
      </w:r>
    </w:p>
    <w:p w:rsidR="00E84795" w:rsidRPr="00AB55D1" w:rsidRDefault="00E84795"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 xml:space="preserve">Felonies </w:t>
      </w:r>
    </w:p>
    <w:p w:rsidR="00E121D1" w:rsidRPr="00AB55D1" w:rsidRDefault="00E84795" w:rsidP="009B7DB5">
      <w:pPr>
        <w:pStyle w:val="ListParagraph"/>
        <w:numPr>
          <w:ilvl w:val="2"/>
          <w:numId w:val="15"/>
        </w:numPr>
        <w:spacing w:after="0" w:line="360" w:lineRule="auto"/>
        <w:rPr>
          <w:rFonts w:ascii="Times New Roman" w:hAnsi="Times New Roman"/>
          <w:sz w:val="24"/>
          <w:szCs w:val="24"/>
        </w:rPr>
      </w:pPr>
      <w:r w:rsidRPr="00AB55D1">
        <w:rPr>
          <w:rFonts w:ascii="Times New Roman" w:hAnsi="Times New Roman"/>
          <w:sz w:val="24"/>
          <w:szCs w:val="24"/>
        </w:rPr>
        <w:t xml:space="preserve">serious crimes (e.g., murder, rape, aggravated assault) </w:t>
      </w:r>
    </w:p>
    <w:p w:rsidR="00E84795" w:rsidRPr="00AB55D1" w:rsidRDefault="00E84795" w:rsidP="009B7DB5">
      <w:pPr>
        <w:pStyle w:val="ListParagraph"/>
        <w:numPr>
          <w:ilvl w:val="2"/>
          <w:numId w:val="15"/>
        </w:numPr>
        <w:spacing w:after="0" w:line="360" w:lineRule="auto"/>
        <w:rPr>
          <w:rFonts w:ascii="Times New Roman" w:hAnsi="Times New Roman"/>
          <w:sz w:val="24"/>
          <w:szCs w:val="24"/>
        </w:rPr>
      </w:pPr>
      <w:r w:rsidRPr="00AB55D1">
        <w:rPr>
          <w:rFonts w:ascii="Times New Roman" w:hAnsi="Times New Roman"/>
          <w:sz w:val="24"/>
          <w:szCs w:val="24"/>
        </w:rPr>
        <w:t xml:space="preserve">punishable by extended imprisonment and sometimes death  </w:t>
      </w:r>
    </w:p>
    <w:p w:rsidR="00E121D1" w:rsidRPr="00AB55D1" w:rsidRDefault="00E121D1" w:rsidP="009B7DB5">
      <w:pPr>
        <w:pStyle w:val="ListParagraph"/>
        <w:numPr>
          <w:ilvl w:val="0"/>
          <w:numId w:val="15"/>
        </w:numPr>
        <w:spacing w:after="0" w:line="360" w:lineRule="auto"/>
        <w:rPr>
          <w:rFonts w:ascii="Times New Roman" w:hAnsi="Times New Roman"/>
          <w:sz w:val="24"/>
          <w:szCs w:val="24"/>
        </w:rPr>
      </w:pPr>
      <w:r w:rsidRPr="00AB55D1">
        <w:rPr>
          <w:rFonts w:ascii="Times New Roman" w:hAnsi="Times New Roman"/>
          <w:sz w:val="24"/>
          <w:szCs w:val="24"/>
        </w:rPr>
        <w:t>Types of Crime by Category</w:t>
      </w:r>
    </w:p>
    <w:p w:rsidR="00E121D1" w:rsidRPr="00AB55D1" w:rsidRDefault="00E121D1"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Violent Crimes – Robbery, Aggravated Assault, Rape, Homicide</w:t>
      </w:r>
    </w:p>
    <w:p w:rsidR="00E121D1" w:rsidRPr="00AB55D1" w:rsidRDefault="00E121D1"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Property Crimes – Arson, Larceny , Burglary</w:t>
      </w:r>
    </w:p>
    <w:p w:rsidR="00E121D1" w:rsidRPr="00AB55D1" w:rsidRDefault="00E121D1"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 xml:space="preserve">Victimless Crimes - prostitution, illegal gambling, selling drugs  </w:t>
      </w:r>
    </w:p>
    <w:p w:rsidR="00E121D1" w:rsidRPr="00AB55D1" w:rsidRDefault="00E121D1" w:rsidP="009B7DB5">
      <w:pPr>
        <w:pStyle w:val="ListParagraph"/>
        <w:numPr>
          <w:ilvl w:val="0"/>
          <w:numId w:val="20"/>
        </w:numPr>
        <w:spacing w:after="0" w:line="360" w:lineRule="auto"/>
        <w:rPr>
          <w:rFonts w:ascii="Times New Roman" w:hAnsi="Times New Roman"/>
          <w:sz w:val="24"/>
          <w:szCs w:val="24"/>
        </w:rPr>
      </w:pPr>
      <w:r w:rsidRPr="00AB55D1">
        <w:rPr>
          <w:rFonts w:ascii="Times New Roman" w:hAnsi="Times New Roman"/>
          <w:sz w:val="24"/>
          <w:szCs w:val="24"/>
        </w:rPr>
        <w:t>Hate Crimes - verbal threats, acts of violence, fear, physical attack, explosives</w:t>
      </w:r>
    </w:p>
    <w:p w:rsidR="00E121D1" w:rsidRPr="00AB55D1" w:rsidRDefault="00E121D1"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White Collar Crimes - fraud, theft, falsification of records at work</w:t>
      </w:r>
    </w:p>
    <w:p w:rsidR="00E121D1" w:rsidRPr="00AB55D1" w:rsidRDefault="00840E77" w:rsidP="009B7DB5">
      <w:pPr>
        <w:pStyle w:val="ListParagraph"/>
        <w:numPr>
          <w:ilvl w:val="0"/>
          <w:numId w:val="15"/>
        </w:numPr>
        <w:spacing w:after="0" w:line="360" w:lineRule="auto"/>
        <w:rPr>
          <w:rFonts w:ascii="Times New Roman" w:hAnsi="Times New Roman"/>
          <w:sz w:val="24"/>
          <w:szCs w:val="24"/>
        </w:rPr>
      </w:pPr>
      <w:r w:rsidRPr="00AB55D1">
        <w:rPr>
          <w:rFonts w:ascii="Times New Roman" w:hAnsi="Times New Roman"/>
          <w:sz w:val="24"/>
          <w:szCs w:val="24"/>
        </w:rPr>
        <w:lastRenderedPageBreak/>
        <w:t>The Contextual Nature of Crime</w:t>
      </w:r>
    </w:p>
    <w:p w:rsidR="00E121D1" w:rsidRPr="00AB55D1" w:rsidRDefault="00E121D1"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A behavior legislated as illegal at one point in time and within a specific jurisdiction may, in a different locale or during a different time, be deemed legal.</w:t>
      </w:r>
    </w:p>
    <w:p w:rsidR="00AE5A4F" w:rsidRPr="00AB55D1" w:rsidRDefault="00AE5A4F" w:rsidP="009B7DB5">
      <w:pPr>
        <w:pStyle w:val="ListParagraph"/>
        <w:numPr>
          <w:ilvl w:val="2"/>
          <w:numId w:val="15"/>
        </w:numPr>
        <w:spacing w:after="0" w:line="360" w:lineRule="auto"/>
        <w:rPr>
          <w:rFonts w:ascii="Times New Roman" w:hAnsi="Times New Roman"/>
          <w:sz w:val="24"/>
          <w:szCs w:val="24"/>
        </w:rPr>
      </w:pPr>
      <w:r w:rsidRPr="00AB55D1">
        <w:rPr>
          <w:rFonts w:ascii="Times New Roman" w:hAnsi="Times New Roman"/>
          <w:sz w:val="24"/>
          <w:szCs w:val="24"/>
        </w:rPr>
        <w:t>Prohibition</w:t>
      </w:r>
    </w:p>
    <w:p w:rsidR="00E121D1" w:rsidRPr="00AB55D1" w:rsidRDefault="00E121D1"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Affluent community members possess resources and hire attorneys to enable maneuvering around and through the criminal justice system to have cases dropped or reduced to a lower charge.  Those without resources</w:t>
      </w:r>
      <w:r w:rsidR="00AE5A4F" w:rsidRPr="00AB55D1">
        <w:rPr>
          <w:rFonts w:ascii="Times New Roman" w:hAnsi="Times New Roman"/>
          <w:sz w:val="24"/>
          <w:szCs w:val="24"/>
        </w:rPr>
        <w:t xml:space="preserve"> become labeled as criminals.</w:t>
      </w:r>
      <w:r w:rsidRPr="00AB55D1">
        <w:rPr>
          <w:rFonts w:ascii="Times New Roman" w:hAnsi="Times New Roman"/>
          <w:sz w:val="24"/>
          <w:szCs w:val="24"/>
        </w:rPr>
        <w:t xml:space="preserve">   </w:t>
      </w:r>
    </w:p>
    <w:p w:rsidR="00840E77" w:rsidRPr="00AB55D1" w:rsidRDefault="00840E77" w:rsidP="009B7DB5">
      <w:pPr>
        <w:pStyle w:val="ListParagraph"/>
        <w:numPr>
          <w:ilvl w:val="0"/>
          <w:numId w:val="15"/>
        </w:numPr>
        <w:spacing w:after="0" w:line="360" w:lineRule="auto"/>
        <w:rPr>
          <w:rFonts w:ascii="Times New Roman" w:hAnsi="Times New Roman"/>
          <w:sz w:val="24"/>
          <w:szCs w:val="24"/>
        </w:rPr>
      </w:pPr>
      <w:r w:rsidRPr="00AB55D1">
        <w:rPr>
          <w:rFonts w:ascii="Times New Roman" w:hAnsi="Times New Roman"/>
          <w:sz w:val="24"/>
          <w:szCs w:val="24"/>
        </w:rPr>
        <w:t>The Correctional System</w:t>
      </w:r>
    </w:p>
    <w:p w:rsidR="00AE5A4F" w:rsidRPr="00AB55D1" w:rsidRDefault="00AE5A4F"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Probation - a sentence given to an offender by a judge, typically in lieu of prison, carrying specific requirements and conditions, such as regular reporting, counseling, drug testing, and substance treatment.</w:t>
      </w:r>
    </w:p>
    <w:p w:rsidR="00AE5A4F" w:rsidRPr="00AB55D1" w:rsidRDefault="00AE5A4F"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Parole - early release of an inmate from prison, supervised by a parole officer.</w:t>
      </w:r>
    </w:p>
    <w:p w:rsidR="00AE5A4F" w:rsidRPr="00AB55D1" w:rsidRDefault="00AE5A4F"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Prison - the most expensive and last resort correctional option for offenders.  Prison is a broad term that encompasses being held in local and county jails as well as state and federal prisons.  For 2011, it was estimated that the average cost of incarceration for federal inmates was $28,893.40 per year and $26,163 per year for an inmate in a community corrections center.</w:t>
      </w:r>
    </w:p>
    <w:p w:rsidR="00E75176" w:rsidRPr="00AB55D1" w:rsidRDefault="00840E77" w:rsidP="009B7DB5">
      <w:pPr>
        <w:pStyle w:val="ListParagraph"/>
        <w:numPr>
          <w:ilvl w:val="0"/>
          <w:numId w:val="15"/>
        </w:numPr>
        <w:spacing w:after="0" w:line="360" w:lineRule="auto"/>
        <w:rPr>
          <w:rFonts w:ascii="Times New Roman" w:hAnsi="Times New Roman"/>
          <w:sz w:val="24"/>
          <w:szCs w:val="24"/>
        </w:rPr>
      </w:pPr>
      <w:r w:rsidRPr="00AB55D1">
        <w:rPr>
          <w:rFonts w:ascii="Times New Roman" w:hAnsi="Times New Roman"/>
          <w:sz w:val="24"/>
          <w:szCs w:val="24"/>
        </w:rPr>
        <w:t>Juvenile Justice and Corrections</w:t>
      </w:r>
    </w:p>
    <w:p w:rsidR="00AE5A4F" w:rsidRPr="00AB55D1" w:rsidRDefault="00AE5A4F"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 xml:space="preserve">A juvenile who becomes involved in the criminal justice system is often brought to helping professionals (including social workers), agencies, and programs for help.  Many times, the criminal actions of the juvenile involve and reflect interpersonal and family conflicts and dysfunctions.  </w:t>
      </w:r>
    </w:p>
    <w:p w:rsidR="00AE5A4F" w:rsidRPr="00AB55D1" w:rsidRDefault="00AE5A4F" w:rsidP="009B7DB5">
      <w:pPr>
        <w:pStyle w:val="ListParagraph"/>
        <w:numPr>
          <w:ilvl w:val="1"/>
          <w:numId w:val="15"/>
        </w:numPr>
        <w:spacing w:after="0" w:line="360" w:lineRule="auto"/>
        <w:rPr>
          <w:rFonts w:ascii="Times New Roman" w:hAnsi="Times New Roman"/>
          <w:sz w:val="24"/>
          <w:szCs w:val="24"/>
        </w:rPr>
      </w:pPr>
      <w:r w:rsidRPr="00AB55D1">
        <w:rPr>
          <w:rFonts w:ascii="Times New Roman" w:hAnsi="Times New Roman"/>
          <w:sz w:val="24"/>
          <w:szCs w:val="24"/>
        </w:rPr>
        <w:t xml:space="preserve">Juvenile corrections - intervention, services, and programs for minors as a result of their involvement in the criminal justice system and courts.  </w:t>
      </w:r>
    </w:p>
    <w:p w:rsidR="00840E77" w:rsidRPr="00AB55D1" w:rsidRDefault="00840E77" w:rsidP="009B7DB5">
      <w:pPr>
        <w:spacing w:after="0" w:line="360" w:lineRule="auto"/>
        <w:contextualSpacing/>
        <w:rPr>
          <w:rFonts w:ascii="Times New Roman" w:hAnsi="Times New Roman"/>
          <w:sz w:val="24"/>
          <w:szCs w:val="24"/>
          <w:u w:val="single"/>
        </w:rPr>
      </w:pPr>
      <w:r w:rsidRPr="00AB55D1">
        <w:rPr>
          <w:rFonts w:ascii="Times New Roman" w:hAnsi="Times New Roman"/>
          <w:sz w:val="24"/>
          <w:szCs w:val="24"/>
          <w:u w:val="single"/>
        </w:rPr>
        <w:t xml:space="preserve">Conflicting Attitudes </w:t>
      </w:r>
      <w:proofErr w:type="gramStart"/>
      <w:r w:rsidRPr="00AB55D1">
        <w:rPr>
          <w:rFonts w:ascii="Times New Roman" w:hAnsi="Times New Roman"/>
          <w:sz w:val="24"/>
          <w:szCs w:val="24"/>
          <w:u w:val="single"/>
        </w:rPr>
        <w:t>About</w:t>
      </w:r>
      <w:proofErr w:type="gramEnd"/>
      <w:r w:rsidRPr="00AB55D1">
        <w:rPr>
          <w:rFonts w:ascii="Times New Roman" w:hAnsi="Times New Roman"/>
          <w:sz w:val="24"/>
          <w:szCs w:val="24"/>
          <w:u w:val="single"/>
        </w:rPr>
        <w:t xml:space="preserve"> Those Who Commit Crimes</w:t>
      </w:r>
    </w:p>
    <w:p w:rsidR="00BA729C" w:rsidRPr="00AB55D1" w:rsidRDefault="00BA729C" w:rsidP="009B7DB5">
      <w:pPr>
        <w:spacing w:after="0" w:line="360" w:lineRule="auto"/>
        <w:contextualSpacing/>
        <w:rPr>
          <w:rFonts w:ascii="Times New Roman" w:hAnsi="Times New Roman"/>
          <w:sz w:val="24"/>
          <w:szCs w:val="24"/>
        </w:rPr>
      </w:pPr>
      <w:r w:rsidRPr="00AB55D1">
        <w:rPr>
          <w:rFonts w:ascii="Times New Roman" w:hAnsi="Times New Roman"/>
          <w:sz w:val="24"/>
          <w:szCs w:val="24"/>
        </w:rPr>
        <w:t xml:space="preserve">There are two dominant underlying values with regard to dealing with criminals: the need for transgressors to take individual responsibility and the need for society to punish transgressions.  Many people who become involved in the criminal justice system have experienced mental and emotional challenges and addictions.  Additionally, many criminals have been victims of trauma, abuse, and exploitation. </w:t>
      </w:r>
    </w:p>
    <w:p w:rsidR="00BA729C" w:rsidRPr="00AB55D1" w:rsidRDefault="00840E77" w:rsidP="009B7DB5">
      <w:pPr>
        <w:pStyle w:val="ListParagraph"/>
        <w:numPr>
          <w:ilvl w:val="0"/>
          <w:numId w:val="16"/>
        </w:numPr>
        <w:spacing w:after="0" w:line="360" w:lineRule="auto"/>
        <w:rPr>
          <w:rFonts w:ascii="Times New Roman" w:hAnsi="Times New Roman"/>
          <w:sz w:val="24"/>
          <w:szCs w:val="24"/>
        </w:rPr>
      </w:pPr>
      <w:r w:rsidRPr="00AB55D1">
        <w:rPr>
          <w:rFonts w:ascii="Times New Roman" w:hAnsi="Times New Roman"/>
          <w:sz w:val="24"/>
          <w:szCs w:val="24"/>
        </w:rPr>
        <w:lastRenderedPageBreak/>
        <w:t>Attitudes Toward Punishment</w:t>
      </w:r>
      <w:r w:rsidR="00BA729C" w:rsidRPr="00AB55D1">
        <w:rPr>
          <w:rFonts w:ascii="Times New Roman" w:hAnsi="Times New Roman"/>
          <w:sz w:val="24"/>
          <w:szCs w:val="24"/>
        </w:rPr>
        <w:t xml:space="preserve"> - The system for the punishment and imprisonment of criminals in the United States is designed to fulfill four functions.</w:t>
      </w:r>
    </w:p>
    <w:p w:rsidR="00BA729C" w:rsidRPr="00AB55D1" w:rsidRDefault="00BA729C"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 xml:space="preserve">Social Protection - criminals who are in jail will no longer be able to commit crimes, </w:t>
      </w:r>
      <w:r w:rsidR="006B7F40" w:rsidRPr="00AB55D1">
        <w:rPr>
          <w:rFonts w:ascii="Times New Roman" w:hAnsi="Times New Roman"/>
          <w:sz w:val="24"/>
          <w:szCs w:val="24"/>
        </w:rPr>
        <w:t>h</w:t>
      </w:r>
      <w:r w:rsidRPr="00AB55D1">
        <w:rPr>
          <w:rFonts w:ascii="Times New Roman" w:hAnsi="Times New Roman"/>
          <w:sz w:val="24"/>
          <w:szCs w:val="24"/>
        </w:rPr>
        <w:t>owever society is protected only temporarily, until the criminal is released from jail.</w:t>
      </w:r>
    </w:p>
    <w:p w:rsidR="006B7F40" w:rsidRPr="00AB55D1" w:rsidRDefault="00BA729C"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Deterrence</w:t>
      </w:r>
      <w:r w:rsidR="006B7F40" w:rsidRPr="00AB55D1">
        <w:rPr>
          <w:rFonts w:ascii="Times New Roman" w:hAnsi="Times New Roman"/>
          <w:sz w:val="24"/>
          <w:szCs w:val="24"/>
        </w:rPr>
        <w:t xml:space="preserve"> - i</w:t>
      </w:r>
      <w:r w:rsidRPr="00AB55D1">
        <w:rPr>
          <w:rFonts w:ascii="Times New Roman" w:hAnsi="Times New Roman"/>
          <w:sz w:val="24"/>
          <w:szCs w:val="24"/>
        </w:rPr>
        <w:t>t is thought that fear of punishment will prevent future criminal activity</w:t>
      </w:r>
      <w:r w:rsidR="006B7F40" w:rsidRPr="00AB55D1">
        <w:rPr>
          <w:rFonts w:ascii="Times New Roman" w:hAnsi="Times New Roman"/>
          <w:sz w:val="24"/>
          <w:szCs w:val="24"/>
        </w:rPr>
        <w:t>,</w:t>
      </w:r>
      <w:r w:rsidRPr="00AB55D1">
        <w:rPr>
          <w:rFonts w:ascii="Times New Roman" w:hAnsi="Times New Roman"/>
          <w:sz w:val="24"/>
          <w:szCs w:val="24"/>
        </w:rPr>
        <w:t xml:space="preserve"> however many crimes are committed in the heat of the moment, with little consideration of the consequences</w:t>
      </w:r>
      <w:r w:rsidR="006B7F40" w:rsidRPr="00AB55D1">
        <w:rPr>
          <w:rFonts w:ascii="Times New Roman" w:hAnsi="Times New Roman"/>
          <w:sz w:val="24"/>
          <w:szCs w:val="24"/>
        </w:rPr>
        <w:t xml:space="preserve">. </w:t>
      </w:r>
    </w:p>
    <w:p w:rsidR="00BA729C" w:rsidRPr="00AB55D1" w:rsidRDefault="00BA729C"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Rehabilitation</w:t>
      </w:r>
      <w:r w:rsidR="006B7F40" w:rsidRPr="00AB55D1">
        <w:rPr>
          <w:rFonts w:ascii="Times New Roman" w:hAnsi="Times New Roman"/>
          <w:sz w:val="24"/>
          <w:szCs w:val="24"/>
        </w:rPr>
        <w:t xml:space="preserve"> - p</w:t>
      </w:r>
      <w:r w:rsidRPr="00AB55D1">
        <w:rPr>
          <w:rFonts w:ascii="Times New Roman" w:hAnsi="Times New Roman"/>
          <w:sz w:val="24"/>
          <w:szCs w:val="24"/>
        </w:rPr>
        <w:t xml:space="preserve">roviding services and programs to offenders while they are incarcerated is supposed to facilitate their successful, law-abiding re-entry into the community. Unfortunately, rehabilitation programs are few in number, understaffed, and underfunded. </w:t>
      </w:r>
    </w:p>
    <w:p w:rsidR="00BA729C" w:rsidRPr="00AB55D1" w:rsidRDefault="00BA729C"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Retribution</w:t>
      </w:r>
      <w:r w:rsidR="006B7F40" w:rsidRPr="00AB55D1">
        <w:rPr>
          <w:rFonts w:ascii="Times New Roman" w:hAnsi="Times New Roman"/>
          <w:sz w:val="24"/>
          <w:szCs w:val="24"/>
        </w:rPr>
        <w:t xml:space="preserve"> -</w:t>
      </w:r>
      <w:r w:rsidRPr="00AB55D1">
        <w:rPr>
          <w:rFonts w:ascii="Times New Roman" w:hAnsi="Times New Roman"/>
          <w:sz w:val="24"/>
          <w:szCs w:val="24"/>
        </w:rPr>
        <w:t xml:space="preserve"> </w:t>
      </w:r>
      <w:r w:rsidR="006B7F40" w:rsidRPr="00AB55D1">
        <w:rPr>
          <w:rFonts w:ascii="Times New Roman" w:hAnsi="Times New Roman"/>
          <w:sz w:val="24"/>
          <w:szCs w:val="24"/>
        </w:rPr>
        <w:t>t</w:t>
      </w:r>
      <w:r w:rsidRPr="00AB55D1">
        <w:rPr>
          <w:rFonts w:ascii="Times New Roman" w:hAnsi="Times New Roman"/>
          <w:sz w:val="24"/>
          <w:szCs w:val="24"/>
        </w:rPr>
        <w:t xml:space="preserve">he belief that penalty or punishment should match the severity of the crime in order to provide “payback” </w:t>
      </w:r>
      <w:r w:rsidR="006B7F40" w:rsidRPr="00AB55D1">
        <w:rPr>
          <w:rFonts w:ascii="Times New Roman" w:hAnsi="Times New Roman"/>
          <w:sz w:val="24"/>
          <w:szCs w:val="24"/>
        </w:rPr>
        <w:t>- f</w:t>
      </w:r>
      <w:r w:rsidRPr="00AB55D1">
        <w:rPr>
          <w:rFonts w:ascii="Times New Roman" w:hAnsi="Times New Roman"/>
          <w:sz w:val="24"/>
          <w:szCs w:val="24"/>
        </w:rPr>
        <w:t xml:space="preserve">or example, people who commit homicide should be punished more severely than a person committing fraud.   </w:t>
      </w:r>
    </w:p>
    <w:p w:rsidR="00840E77" w:rsidRPr="00AB55D1" w:rsidRDefault="00840E77" w:rsidP="009B7DB5">
      <w:pPr>
        <w:pStyle w:val="ListParagraph"/>
        <w:numPr>
          <w:ilvl w:val="0"/>
          <w:numId w:val="16"/>
        </w:numPr>
        <w:spacing w:after="0" w:line="360" w:lineRule="auto"/>
        <w:rPr>
          <w:rFonts w:ascii="Times New Roman" w:hAnsi="Times New Roman"/>
          <w:sz w:val="24"/>
          <w:szCs w:val="24"/>
        </w:rPr>
      </w:pPr>
      <w:r w:rsidRPr="00AB55D1">
        <w:rPr>
          <w:rFonts w:ascii="Times New Roman" w:hAnsi="Times New Roman"/>
          <w:sz w:val="24"/>
          <w:szCs w:val="24"/>
        </w:rPr>
        <w:t>Attitudes Toward Rehabilitation</w:t>
      </w:r>
    </w:p>
    <w:p w:rsidR="006B7F40" w:rsidRPr="00AB55D1" w:rsidRDefault="006B7F40"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 xml:space="preserve">People who have been labeled as criminals find it so difficult to reintegrate into society.  Being labeled as a criminal can present significant challenges for obtaining employment, housing, and credit as well as damaging one’s self image and esteem. </w:t>
      </w:r>
    </w:p>
    <w:p w:rsidR="006B7F40" w:rsidRPr="00AB55D1" w:rsidRDefault="006B7F40"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Recidivism - tendency for former inmates to return to prison</w:t>
      </w:r>
    </w:p>
    <w:p w:rsidR="006B7F40" w:rsidRPr="00AB55D1" w:rsidRDefault="006B7F40"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 xml:space="preserve">People who are incarcerated can become even more expert at crime at the same time they are becoming less employable. </w:t>
      </w:r>
    </w:p>
    <w:p w:rsidR="006B7F40" w:rsidRPr="00AB55D1" w:rsidRDefault="006B7F40"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People have a greater tendency to participate in criminal activities and deviance when they frequently associate with criminals and those deemed to be deviants.</w:t>
      </w:r>
    </w:p>
    <w:p w:rsidR="006B7F40" w:rsidRPr="00AB55D1" w:rsidRDefault="006B7F40" w:rsidP="009B7DB5">
      <w:pPr>
        <w:pStyle w:val="ListParagraph"/>
        <w:numPr>
          <w:ilvl w:val="1"/>
          <w:numId w:val="16"/>
        </w:numPr>
        <w:spacing w:after="0" w:line="360" w:lineRule="auto"/>
        <w:rPr>
          <w:rFonts w:ascii="Times New Roman" w:hAnsi="Times New Roman"/>
          <w:sz w:val="24"/>
          <w:szCs w:val="24"/>
        </w:rPr>
      </w:pPr>
      <w:r w:rsidRPr="00AB55D1">
        <w:rPr>
          <w:rFonts w:ascii="Times New Roman" w:hAnsi="Times New Roman"/>
          <w:sz w:val="24"/>
          <w:szCs w:val="24"/>
        </w:rPr>
        <w:t>Prisons can be viewed as educational grounds for future criminal behavior.</w:t>
      </w:r>
    </w:p>
    <w:p w:rsidR="00E75176" w:rsidRPr="00AB55D1" w:rsidRDefault="00E75176" w:rsidP="009B7DB5">
      <w:pPr>
        <w:spacing w:after="0" w:line="360" w:lineRule="auto"/>
        <w:contextualSpacing/>
        <w:rPr>
          <w:rFonts w:ascii="Times New Roman" w:hAnsi="Times New Roman"/>
          <w:sz w:val="24"/>
          <w:szCs w:val="24"/>
        </w:rPr>
      </w:pPr>
    </w:p>
    <w:p w:rsidR="00840E77" w:rsidRPr="00AB55D1" w:rsidRDefault="00840E77" w:rsidP="009B7DB5">
      <w:pPr>
        <w:spacing w:after="0" w:line="360" w:lineRule="auto"/>
        <w:contextualSpacing/>
        <w:rPr>
          <w:rFonts w:ascii="Times New Roman" w:hAnsi="Times New Roman"/>
          <w:sz w:val="24"/>
          <w:szCs w:val="24"/>
          <w:u w:val="single"/>
        </w:rPr>
      </w:pPr>
      <w:r w:rsidRPr="00AB55D1">
        <w:rPr>
          <w:rFonts w:ascii="Times New Roman" w:hAnsi="Times New Roman"/>
          <w:sz w:val="24"/>
          <w:szCs w:val="24"/>
          <w:u w:val="single"/>
        </w:rPr>
        <w:t>Social Workers and the Criminal Justice System</w:t>
      </w:r>
    </w:p>
    <w:p w:rsidR="006B7F40" w:rsidRPr="00AB55D1" w:rsidRDefault="00840E77" w:rsidP="009B7DB5">
      <w:pPr>
        <w:pStyle w:val="ListParagraph"/>
        <w:numPr>
          <w:ilvl w:val="0"/>
          <w:numId w:val="17"/>
        </w:numPr>
        <w:spacing w:after="0" w:line="360" w:lineRule="auto"/>
        <w:rPr>
          <w:rFonts w:ascii="Times New Roman" w:hAnsi="Times New Roman"/>
          <w:sz w:val="24"/>
          <w:szCs w:val="24"/>
        </w:rPr>
      </w:pPr>
      <w:r w:rsidRPr="00AB55D1">
        <w:rPr>
          <w:rFonts w:ascii="Times New Roman" w:hAnsi="Times New Roman"/>
          <w:sz w:val="24"/>
          <w:szCs w:val="24"/>
        </w:rPr>
        <w:t>Forensic Social Work</w:t>
      </w:r>
      <w:r w:rsidR="006B7F40" w:rsidRPr="00AB55D1">
        <w:rPr>
          <w:rFonts w:ascii="Times New Roman" w:hAnsi="Times New Roman"/>
          <w:sz w:val="24"/>
          <w:szCs w:val="24"/>
        </w:rPr>
        <w:t xml:space="preserve"> – Social work within the criminal justice system.</w:t>
      </w:r>
    </w:p>
    <w:p w:rsidR="00840E77" w:rsidRPr="00AB55D1" w:rsidRDefault="006B7F40"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 xml:space="preserve">Applies a social work outlook to legal issues and systems and litigation.   Tasks include evaluating criminal and civil competency, court-ordered psychotherapy, evaluation of suitability to parent, child and adult custody evaluation, mediation </w:t>
      </w:r>
      <w:r w:rsidRPr="00AB55D1">
        <w:rPr>
          <w:rFonts w:ascii="Times New Roman" w:hAnsi="Times New Roman"/>
          <w:sz w:val="24"/>
          <w:szCs w:val="24"/>
        </w:rPr>
        <w:lastRenderedPageBreak/>
        <w:t>services, probation and parole services, consultant to attorneys, termination of parental rights evaluations, bonding and attachment assessments, correctional services, domestic violence services, international child abduction, protective shelters, rebuttal witnesses.</w:t>
      </w:r>
    </w:p>
    <w:p w:rsidR="00DE2515" w:rsidRPr="00AB55D1" w:rsidRDefault="00DE2515"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 xml:space="preserve">National Organization of Forensic Social Work (NOFSW) - annual conferences, political action, a professional literature newsletter and journal, and networking opportunities.   </w:t>
      </w:r>
    </w:p>
    <w:p w:rsidR="00840E77" w:rsidRPr="00AB55D1" w:rsidRDefault="00840E77" w:rsidP="009B7DB5">
      <w:pPr>
        <w:pStyle w:val="ListParagraph"/>
        <w:numPr>
          <w:ilvl w:val="0"/>
          <w:numId w:val="17"/>
        </w:numPr>
        <w:spacing w:after="0" w:line="360" w:lineRule="auto"/>
        <w:rPr>
          <w:rFonts w:ascii="Times New Roman" w:hAnsi="Times New Roman"/>
          <w:sz w:val="24"/>
          <w:szCs w:val="24"/>
        </w:rPr>
      </w:pPr>
      <w:r w:rsidRPr="00AB55D1">
        <w:rPr>
          <w:rFonts w:ascii="Times New Roman" w:hAnsi="Times New Roman"/>
          <w:sz w:val="24"/>
          <w:szCs w:val="24"/>
        </w:rPr>
        <w:t>Social Work Values Regarding Criminal Justice</w:t>
      </w:r>
      <w:r w:rsidR="00DE2515" w:rsidRPr="00AB55D1">
        <w:rPr>
          <w:rFonts w:ascii="Times New Roman" w:hAnsi="Times New Roman"/>
          <w:sz w:val="24"/>
          <w:szCs w:val="24"/>
        </w:rPr>
        <w:t xml:space="preserve"> – key values include:</w:t>
      </w:r>
    </w:p>
    <w:p w:rsidR="00DE2515" w:rsidRPr="00AB55D1" w:rsidRDefault="00DE2515"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Prevention – This should be the first goal. Lawbreakers are often between the ages of 15 and 25.  Social work efforts focus on designing, implementing and funding programs and services that will keep children and young adults from pursuing antisocial activities and out of the criminal justice system. Prevention of crime reduces the number of victims and is more humane than letting crime occur and then punishing offenders.</w:t>
      </w:r>
    </w:p>
    <w:p w:rsidR="00DE2515" w:rsidRPr="00AB55D1" w:rsidRDefault="00DE2515"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 xml:space="preserve">Justice – Advocating for fair and equitable access to information, services, and resources across population groups is crucial to promote social justice.  </w:t>
      </w:r>
    </w:p>
    <w:p w:rsidR="00DE2515" w:rsidRPr="00AB55D1" w:rsidRDefault="00DE2515"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Dignity – In addition to being treated fairly, people accused and found guilty of crimes, as well as their victims, deserve to be treated in a respectful and humane fashion. It is important to recognizes and take into account their challenges, which may include mental health, addiction, and trauma of victimizations.</w:t>
      </w:r>
    </w:p>
    <w:p w:rsidR="00DE2515" w:rsidRPr="00AB55D1" w:rsidRDefault="00DE2515"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 xml:space="preserve">Best practices and quality services – Offenders and victims of crime should have access to appropriate and effective legal representation, mental health programs, and addiction services. </w:t>
      </w:r>
    </w:p>
    <w:p w:rsidR="00840E77" w:rsidRPr="00AB55D1" w:rsidRDefault="00840E77" w:rsidP="009B7DB5">
      <w:pPr>
        <w:pStyle w:val="ListParagraph"/>
        <w:numPr>
          <w:ilvl w:val="0"/>
          <w:numId w:val="17"/>
        </w:numPr>
        <w:spacing w:after="0" w:line="360" w:lineRule="auto"/>
        <w:rPr>
          <w:rFonts w:ascii="Times New Roman" w:hAnsi="Times New Roman"/>
          <w:sz w:val="24"/>
          <w:szCs w:val="24"/>
        </w:rPr>
      </w:pPr>
      <w:r w:rsidRPr="00AB55D1">
        <w:rPr>
          <w:rFonts w:ascii="Times New Roman" w:hAnsi="Times New Roman"/>
          <w:sz w:val="24"/>
          <w:szCs w:val="24"/>
        </w:rPr>
        <w:t>Interactions with the Criminal Justice System</w:t>
      </w:r>
    </w:p>
    <w:p w:rsidR="00840E77" w:rsidRPr="00AB55D1" w:rsidRDefault="00840E77"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Police</w:t>
      </w:r>
      <w:r w:rsidR="00DE2515" w:rsidRPr="00AB55D1">
        <w:rPr>
          <w:rFonts w:ascii="Times New Roman" w:hAnsi="Times New Roman"/>
          <w:sz w:val="24"/>
          <w:szCs w:val="24"/>
        </w:rPr>
        <w:t xml:space="preserve"> - Social workers often work closely with police officers, especially in relationship to specific problems (e.g., child neglect and abuse investigation) and population groups (e.g., victims of domestic violence).  </w:t>
      </w:r>
    </w:p>
    <w:p w:rsidR="00840E77" w:rsidRPr="00AB55D1" w:rsidRDefault="00840E77"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Courts</w:t>
      </w:r>
      <w:r w:rsidR="00DE2515" w:rsidRPr="00AB55D1">
        <w:rPr>
          <w:rFonts w:ascii="Times New Roman" w:hAnsi="Times New Roman"/>
          <w:sz w:val="24"/>
          <w:szCs w:val="24"/>
        </w:rPr>
        <w:t xml:space="preserve"> - Social workers are called or brought before courts to provide information and their expertise. They often describe the circumstances of a crime and offer psycho-social assessments of the accused and relevant others.</w:t>
      </w:r>
    </w:p>
    <w:p w:rsidR="00840E77" w:rsidRPr="00AB55D1" w:rsidRDefault="00840E77"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Attorneys</w:t>
      </w:r>
      <w:r w:rsidR="00DE2515" w:rsidRPr="00AB55D1">
        <w:rPr>
          <w:rFonts w:ascii="Times New Roman" w:hAnsi="Times New Roman"/>
          <w:sz w:val="24"/>
          <w:szCs w:val="24"/>
        </w:rPr>
        <w:t xml:space="preserve"> - </w:t>
      </w:r>
      <w:r w:rsidR="00CA504E" w:rsidRPr="00AB55D1">
        <w:rPr>
          <w:rFonts w:ascii="Times New Roman" w:hAnsi="Times New Roman"/>
          <w:sz w:val="24"/>
          <w:szCs w:val="24"/>
        </w:rPr>
        <w:t xml:space="preserve">Defense attorneys often rely on the expertise of social workers to better understand their client’s situation.  Attorneys also partner with social </w:t>
      </w:r>
      <w:r w:rsidR="00CA504E" w:rsidRPr="00AB55D1">
        <w:rPr>
          <w:rFonts w:ascii="Times New Roman" w:hAnsi="Times New Roman"/>
          <w:sz w:val="24"/>
          <w:szCs w:val="24"/>
        </w:rPr>
        <w:lastRenderedPageBreak/>
        <w:t xml:space="preserve">workers to advance legislation and policies to promote justice and client rights.  Attorneys may refer clients to social workers and social service agencies to promote the client’s stability and well-being.   </w:t>
      </w:r>
    </w:p>
    <w:p w:rsidR="00840E77" w:rsidRPr="00AB55D1" w:rsidRDefault="00840E77" w:rsidP="009B7DB5">
      <w:pPr>
        <w:pStyle w:val="ListParagraph"/>
        <w:numPr>
          <w:ilvl w:val="1"/>
          <w:numId w:val="17"/>
        </w:numPr>
        <w:spacing w:after="0" w:line="360" w:lineRule="auto"/>
        <w:rPr>
          <w:rFonts w:ascii="Times New Roman" w:hAnsi="Times New Roman"/>
          <w:sz w:val="24"/>
          <w:szCs w:val="24"/>
        </w:rPr>
      </w:pPr>
      <w:r w:rsidRPr="00AB55D1">
        <w:rPr>
          <w:rFonts w:ascii="Times New Roman" w:hAnsi="Times New Roman"/>
          <w:sz w:val="24"/>
          <w:szCs w:val="24"/>
        </w:rPr>
        <w:t>Corrections</w:t>
      </w:r>
      <w:r w:rsidR="00CA504E" w:rsidRPr="00AB55D1">
        <w:rPr>
          <w:rFonts w:ascii="Times New Roman" w:hAnsi="Times New Roman"/>
          <w:sz w:val="24"/>
          <w:szCs w:val="24"/>
        </w:rPr>
        <w:t xml:space="preserve"> - Social workers frequently practice with offenders and the family members of people who have served prison terms or been placed on probation and/or parole.  They often collaborate with court officials and probation and parole officers to coordinate the best correctional strategy for moving forward in life.  Social workers also work to assure that the rights and perspective of the client are understood and considered in correctional situations and processes.  </w:t>
      </w:r>
    </w:p>
    <w:p w:rsidR="00CA504E" w:rsidRPr="00AB55D1" w:rsidRDefault="00840E77" w:rsidP="009B7DB5">
      <w:pPr>
        <w:pStyle w:val="ListParagraph"/>
        <w:numPr>
          <w:ilvl w:val="0"/>
          <w:numId w:val="18"/>
        </w:numPr>
        <w:spacing w:after="0" w:line="360" w:lineRule="auto"/>
        <w:rPr>
          <w:rFonts w:ascii="Times New Roman" w:hAnsi="Times New Roman"/>
          <w:sz w:val="24"/>
          <w:szCs w:val="24"/>
        </w:rPr>
      </w:pPr>
      <w:r w:rsidRPr="00AB55D1">
        <w:rPr>
          <w:rFonts w:ascii="Times New Roman" w:hAnsi="Times New Roman"/>
          <w:sz w:val="24"/>
          <w:szCs w:val="24"/>
        </w:rPr>
        <w:t>Victim Assistance Programs</w:t>
      </w:r>
      <w:r w:rsidR="00CA504E" w:rsidRPr="00AB55D1">
        <w:rPr>
          <w:rFonts w:ascii="Times New Roman" w:hAnsi="Times New Roman"/>
          <w:sz w:val="24"/>
          <w:szCs w:val="24"/>
        </w:rPr>
        <w:t xml:space="preserve"> - designed to support and assist victims/survivors and witnesses of acts of victimization. These unwilling participants in crime are counseled so they can better understand what has happened and seek appropriate crisis assistance and services.  </w:t>
      </w:r>
    </w:p>
    <w:p w:rsidR="00CA504E" w:rsidRPr="00AB55D1" w:rsidRDefault="00CA504E" w:rsidP="009B7DB5">
      <w:pPr>
        <w:pStyle w:val="ListParagraph"/>
        <w:numPr>
          <w:ilvl w:val="1"/>
          <w:numId w:val="18"/>
        </w:numPr>
        <w:spacing w:after="0" w:line="360" w:lineRule="auto"/>
        <w:rPr>
          <w:rFonts w:ascii="Times New Roman" w:hAnsi="Times New Roman"/>
          <w:sz w:val="24"/>
          <w:szCs w:val="24"/>
        </w:rPr>
      </w:pPr>
      <w:r w:rsidRPr="00AB55D1">
        <w:rPr>
          <w:rFonts w:ascii="Times New Roman" w:hAnsi="Times New Roman"/>
          <w:sz w:val="24"/>
          <w:szCs w:val="24"/>
        </w:rPr>
        <w:t>A restorative justice perspective highlights the notion that many crimes are first and foremost an offense against human relations, where offenders should be held accountable to the people they have violated.  Offenders are asked to acknowledge the harm they have done and apologize to the survivor, and the survivor is encouraged to forgive the offender in return. The goals are “justice, healing, and reconciliation.”</w:t>
      </w:r>
    </w:p>
    <w:p w:rsidR="00840E77" w:rsidRPr="00AB55D1" w:rsidRDefault="00840E77" w:rsidP="009B7DB5">
      <w:pPr>
        <w:pStyle w:val="ListParagraph"/>
        <w:numPr>
          <w:ilvl w:val="0"/>
          <w:numId w:val="18"/>
        </w:numPr>
        <w:spacing w:after="0" w:line="360" w:lineRule="auto"/>
        <w:rPr>
          <w:rFonts w:ascii="Times New Roman" w:hAnsi="Times New Roman"/>
          <w:sz w:val="24"/>
          <w:szCs w:val="24"/>
        </w:rPr>
      </w:pPr>
      <w:r w:rsidRPr="00AB55D1">
        <w:rPr>
          <w:rFonts w:ascii="Times New Roman" w:hAnsi="Times New Roman"/>
          <w:sz w:val="24"/>
          <w:szCs w:val="24"/>
        </w:rPr>
        <w:t>Deviant Behavior and Social Status</w:t>
      </w:r>
      <w:r w:rsidR="00CA504E" w:rsidRPr="00AB55D1">
        <w:rPr>
          <w:rFonts w:ascii="Times New Roman" w:hAnsi="Times New Roman"/>
          <w:sz w:val="24"/>
          <w:szCs w:val="24"/>
        </w:rPr>
        <w:t xml:space="preserve">  </w:t>
      </w:r>
    </w:p>
    <w:p w:rsidR="00CA504E" w:rsidRPr="00AB55D1" w:rsidRDefault="00CA504E" w:rsidP="009B7DB5">
      <w:pPr>
        <w:pStyle w:val="ListParagraph"/>
        <w:numPr>
          <w:ilvl w:val="1"/>
          <w:numId w:val="18"/>
        </w:numPr>
        <w:spacing w:after="0" w:line="360" w:lineRule="auto"/>
        <w:rPr>
          <w:rFonts w:ascii="Times New Roman" w:hAnsi="Times New Roman"/>
          <w:sz w:val="24"/>
          <w:szCs w:val="24"/>
        </w:rPr>
      </w:pPr>
      <w:r w:rsidRPr="00AB55D1">
        <w:rPr>
          <w:rFonts w:ascii="Times New Roman" w:hAnsi="Times New Roman"/>
          <w:sz w:val="24"/>
          <w:szCs w:val="24"/>
        </w:rPr>
        <w:t xml:space="preserve">The criminal nature of a deviant behavior is relative and based upon societal or community values, norms, and standards as well as social status and perception.  </w:t>
      </w:r>
    </w:p>
    <w:p w:rsidR="00CA504E" w:rsidRPr="00AB55D1" w:rsidRDefault="00840E77" w:rsidP="009B7DB5">
      <w:pPr>
        <w:pStyle w:val="ListParagraph"/>
        <w:numPr>
          <w:ilvl w:val="0"/>
          <w:numId w:val="18"/>
        </w:numPr>
        <w:spacing w:after="0" w:line="360" w:lineRule="auto"/>
        <w:rPr>
          <w:rFonts w:ascii="Times New Roman" w:hAnsi="Times New Roman"/>
          <w:sz w:val="24"/>
          <w:szCs w:val="24"/>
        </w:rPr>
      </w:pPr>
      <w:r w:rsidRPr="00AB55D1">
        <w:rPr>
          <w:rFonts w:ascii="Times New Roman" w:hAnsi="Times New Roman"/>
          <w:sz w:val="24"/>
          <w:szCs w:val="24"/>
        </w:rPr>
        <w:t>Mental Health and Criminal Justice</w:t>
      </w:r>
    </w:p>
    <w:p w:rsidR="00840E77" w:rsidRPr="00AB55D1" w:rsidRDefault="00CA504E" w:rsidP="009B7DB5">
      <w:pPr>
        <w:pStyle w:val="ListParagraph"/>
        <w:numPr>
          <w:ilvl w:val="1"/>
          <w:numId w:val="18"/>
        </w:numPr>
        <w:spacing w:after="0" w:line="360" w:lineRule="auto"/>
        <w:rPr>
          <w:rFonts w:ascii="Times New Roman" w:hAnsi="Times New Roman"/>
          <w:sz w:val="24"/>
          <w:szCs w:val="24"/>
        </w:rPr>
      </w:pPr>
      <w:r w:rsidRPr="00AB55D1">
        <w:rPr>
          <w:rFonts w:ascii="Times New Roman" w:hAnsi="Times New Roman"/>
          <w:sz w:val="24"/>
          <w:szCs w:val="24"/>
        </w:rPr>
        <w:t xml:space="preserve">When mental health services became deinstitutionalized, jails and prisons increasingly became the default residence for people with serious mental illness who caused too many problems in the community.  Instead of receiving the residential mental health services they needed, they were arrested for manifesting symptoms of their mental illnesses.  </w:t>
      </w:r>
    </w:p>
    <w:p w:rsidR="00840E77" w:rsidRPr="00AB55D1" w:rsidRDefault="00840E77" w:rsidP="009B7DB5">
      <w:pPr>
        <w:pStyle w:val="ListParagraph"/>
        <w:numPr>
          <w:ilvl w:val="0"/>
          <w:numId w:val="18"/>
        </w:numPr>
        <w:spacing w:after="0" w:line="360" w:lineRule="auto"/>
        <w:rPr>
          <w:rFonts w:ascii="Times New Roman" w:hAnsi="Times New Roman"/>
          <w:sz w:val="24"/>
          <w:szCs w:val="24"/>
        </w:rPr>
      </w:pPr>
      <w:r w:rsidRPr="00AB55D1">
        <w:rPr>
          <w:rFonts w:ascii="Times New Roman" w:hAnsi="Times New Roman"/>
          <w:sz w:val="24"/>
          <w:szCs w:val="24"/>
        </w:rPr>
        <w:t>Issues Affecting Children and Youth</w:t>
      </w:r>
      <w:r w:rsidR="002E628C" w:rsidRPr="00AB55D1">
        <w:rPr>
          <w:rFonts w:ascii="Times New Roman" w:hAnsi="Times New Roman"/>
          <w:sz w:val="24"/>
          <w:szCs w:val="24"/>
        </w:rPr>
        <w:t xml:space="preserve"> - Social workers support and partner with family support and training programs, early childhood intervention programs, offender treatment and victim programs, and educational awareness campaigns.  </w:t>
      </w:r>
    </w:p>
    <w:p w:rsidR="002E628C" w:rsidRPr="00AB55D1" w:rsidRDefault="00840E77" w:rsidP="009B7DB5">
      <w:pPr>
        <w:pStyle w:val="ListParagraph"/>
        <w:numPr>
          <w:ilvl w:val="1"/>
          <w:numId w:val="18"/>
        </w:numPr>
        <w:spacing w:after="0" w:line="360" w:lineRule="auto"/>
        <w:rPr>
          <w:rFonts w:ascii="Times New Roman" w:hAnsi="Times New Roman"/>
          <w:sz w:val="24"/>
          <w:szCs w:val="24"/>
        </w:rPr>
      </w:pPr>
      <w:r w:rsidRPr="00AB55D1">
        <w:rPr>
          <w:rFonts w:ascii="Times New Roman" w:hAnsi="Times New Roman"/>
          <w:sz w:val="24"/>
          <w:szCs w:val="24"/>
        </w:rPr>
        <w:lastRenderedPageBreak/>
        <w:t>Exposure and Desensitization to Violent Behavior</w:t>
      </w:r>
      <w:r w:rsidR="002E628C" w:rsidRPr="00AB55D1">
        <w:rPr>
          <w:rFonts w:ascii="Times New Roman" w:hAnsi="Times New Roman"/>
          <w:sz w:val="24"/>
          <w:szCs w:val="24"/>
        </w:rPr>
        <w:t xml:space="preserve"> - As a result of repeated exposure to violence (television, video games, movies, music)</w:t>
      </w:r>
      <w:proofErr w:type="gramStart"/>
      <w:r w:rsidR="002E628C" w:rsidRPr="00AB55D1">
        <w:rPr>
          <w:rFonts w:ascii="Times New Roman" w:hAnsi="Times New Roman"/>
          <w:sz w:val="24"/>
          <w:szCs w:val="24"/>
        </w:rPr>
        <w:t>,</w:t>
      </w:r>
      <w:proofErr w:type="gramEnd"/>
      <w:r w:rsidR="002E628C" w:rsidRPr="00AB55D1">
        <w:rPr>
          <w:rFonts w:ascii="Times New Roman" w:hAnsi="Times New Roman"/>
          <w:sz w:val="24"/>
          <w:szCs w:val="24"/>
        </w:rPr>
        <w:t xml:space="preserve"> youth experience desensitization, becoming less sensitive to fear about acts.  This increases their risk of engaging in violent behavior toward others. </w:t>
      </w:r>
    </w:p>
    <w:p w:rsidR="00840E77" w:rsidRPr="00AB55D1" w:rsidRDefault="00840E77" w:rsidP="009B7DB5">
      <w:pPr>
        <w:pStyle w:val="ListParagraph"/>
        <w:numPr>
          <w:ilvl w:val="1"/>
          <w:numId w:val="18"/>
        </w:numPr>
        <w:spacing w:after="0" w:line="360" w:lineRule="auto"/>
        <w:rPr>
          <w:rFonts w:ascii="Times New Roman" w:hAnsi="Times New Roman"/>
          <w:sz w:val="24"/>
          <w:szCs w:val="24"/>
        </w:rPr>
      </w:pPr>
      <w:r w:rsidRPr="00AB55D1">
        <w:rPr>
          <w:rFonts w:ascii="Times New Roman" w:hAnsi="Times New Roman"/>
          <w:sz w:val="24"/>
          <w:szCs w:val="24"/>
        </w:rPr>
        <w:t xml:space="preserve">Parental Imprisonment </w:t>
      </w:r>
      <w:r w:rsidR="002E628C" w:rsidRPr="00AB55D1">
        <w:rPr>
          <w:rFonts w:ascii="Times New Roman" w:hAnsi="Times New Roman"/>
          <w:sz w:val="24"/>
          <w:szCs w:val="24"/>
        </w:rPr>
        <w:t>- The impact of parental imprisonment on children includes loss, trauma, lack of understanding, anxiety, frustration, embarrassment, stigma, and instability in income and supervision.  They may need reassurance that they have not done anything wrong or do not bear responsibility for the actions of their parent.</w:t>
      </w:r>
    </w:p>
    <w:p w:rsidR="000957BB" w:rsidRPr="00AB55D1" w:rsidRDefault="000957BB" w:rsidP="009B7DB5">
      <w:pPr>
        <w:spacing w:after="0" w:line="360" w:lineRule="auto"/>
        <w:contextualSpacing/>
        <w:rPr>
          <w:rFonts w:ascii="Times New Roman" w:hAnsi="Times New Roman"/>
          <w:sz w:val="24"/>
          <w:szCs w:val="24"/>
          <w:u w:val="single"/>
        </w:rPr>
      </w:pPr>
      <w:r w:rsidRPr="00AB55D1">
        <w:rPr>
          <w:rFonts w:ascii="Times New Roman" w:hAnsi="Times New Roman"/>
          <w:sz w:val="24"/>
          <w:szCs w:val="24"/>
          <w:u w:val="single"/>
        </w:rPr>
        <w:t xml:space="preserve">Diversity and </w:t>
      </w:r>
      <w:r w:rsidR="00E75176" w:rsidRPr="00AB55D1">
        <w:rPr>
          <w:rFonts w:ascii="Times New Roman" w:hAnsi="Times New Roman"/>
          <w:sz w:val="24"/>
          <w:szCs w:val="24"/>
          <w:u w:val="single"/>
        </w:rPr>
        <w:t>Criminal Justice</w:t>
      </w:r>
    </w:p>
    <w:p w:rsidR="000957BB" w:rsidRPr="00AB55D1" w:rsidRDefault="000957BB" w:rsidP="009B7DB5">
      <w:pPr>
        <w:pStyle w:val="ListParagraph"/>
        <w:numPr>
          <w:ilvl w:val="0"/>
          <w:numId w:val="12"/>
        </w:numPr>
        <w:spacing w:after="0" w:line="360" w:lineRule="auto"/>
        <w:rPr>
          <w:rFonts w:ascii="Times New Roman" w:hAnsi="Times New Roman"/>
          <w:sz w:val="24"/>
          <w:szCs w:val="24"/>
        </w:rPr>
      </w:pPr>
      <w:r w:rsidRPr="00AB55D1">
        <w:rPr>
          <w:rFonts w:ascii="Times New Roman" w:hAnsi="Times New Roman"/>
          <w:sz w:val="24"/>
          <w:szCs w:val="24"/>
        </w:rPr>
        <w:t>Age</w:t>
      </w:r>
      <w:r w:rsidR="002E628C" w:rsidRPr="00AB55D1">
        <w:rPr>
          <w:rFonts w:ascii="Times New Roman" w:hAnsi="Times New Roman"/>
          <w:sz w:val="24"/>
          <w:szCs w:val="24"/>
        </w:rPr>
        <w:t xml:space="preserve"> - Crime rates peak during the teen years followed by a rapid decline that continues through adulthood.</w:t>
      </w:r>
    </w:p>
    <w:p w:rsidR="000957BB" w:rsidRPr="00AB55D1" w:rsidRDefault="000957BB" w:rsidP="009B7DB5">
      <w:pPr>
        <w:pStyle w:val="ListParagraph"/>
        <w:numPr>
          <w:ilvl w:val="0"/>
          <w:numId w:val="12"/>
        </w:numPr>
        <w:spacing w:after="0" w:line="360" w:lineRule="auto"/>
        <w:rPr>
          <w:rFonts w:ascii="Times New Roman" w:hAnsi="Times New Roman"/>
          <w:sz w:val="24"/>
          <w:szCs w:val="24"/>
        </w:rPr>
      </w:pPr>
      <w:r w:rsidRPr="00AB55D1">
        <w:rPr>
          <w:rFonts w:ascii="Times New Roman" w:hAnsi="Times New Roman"/>
          <w:sz w:val="24"/>
          <w:szCs w:val="24"/>
        </w:rPr>
        <w:t>Class</w:t>
      </w:r>
      <w:r w:rsidR="002E628C" w:rsidRPr="00AB55D1">
        <w:rPr>
          <w:rFonts w:ascii="Times New Roman" w:hAnsi="Times New Roman"/>
          <w:sz w:val="24"/>
          <w:szCs w:val="24"/>
        </w:rPr>
        <w:t xml:space="preserve"> - Affluent people can afford to hire expensive attorneys while, poor people rely on court-appointed attorneys with less time, so are more likely to be convicted. </w:t>
      </w:r>
    </w:p>
    <w:p w:rsidR="000957BB" w:rsidRPr="00AB55D1" w:rsidRDefault="000957BB" w:rsidP="009B7DB5">
      <w:pPr>
        <w:pStyle w:val="ListParagraph"/>
        <w:numPr>
          <w:ilvl w:val="0"/>
          <w:numId w:val="12"/>
        </w:numPr>
        <w:spacing w:after="0" w:line="360" w:lineRule="auto"/>
        <w:rPr>
          <w:rFonts w:ascii="Times New Roman" w:hAnsi="Times New Roman"/>
          <w:sz w:val="24"/>
          <w:szCs w:val="24"/>
        </w:rPr>
      </w:pPr>
      <w:r w:rsidRPr="00AB55D1">
        <w:rPr>
          <w:rFonts w:ascii="Times New Roman" w:hAnsi="Times New Roman"/>
          <w:sz w:val="24"/>
          <w:szCs w:val="24"/>
        </w:rPr>
        <w:t>Ethnicity and Race</w:t>
      </w:r>
      <w:r w:rsidR="002E628C" w:rsidRPr="00AB55D1">
        <w:rPr>
          <w:rFonts w:ascii="Times New Roman" w:hAnsi="Times New Roman"/>
          <w:sz w:val="24"/>
          <w:szCs w:val="24"/>
        </w:rPr>
        <w:t xml:space="preserve"> - African Americans and Latin Americans are overrepresented in crime rates, and European Americans and Asian Americans are associated with the lowest crime rates.</w:t>
      </w:r>
    </w:p>
    <w:p w:rsidR="000957BB" w:rsidRPr="00AB55D1" w:rsidRDefault="000957BB" w:rsidP="009B7DB5">
      <w:pPr>
        <w:pStyle w:val="ListParagraph"/>
        <w:numPr>
          <w:ilvl w:val="0"/>
          <w:numId w:val="12"/>
        </w:numPr>
        <w:spacing w:after="0" w:line="360" w:lineRule="auto"/>
        <w:rPr>
          <w:rFonts w:ascii="Times New Roman" w:hAnsi="Times New Roman"/>
          <w:sz w:val="24"/>
          <w:szCs w:val="24"/>
        </w:rPr>
      </w:pPr>
      <w:r w:rsidRPr="00AB55D1">
        <w:rPr>
          <w:rFonts w:ascii="Times New Roman" w:hAnsi="Times New Roman"/>
          <w:sz w:val="24"/>
          <w:szCs w:val="24"/>
        </w:rPr>
        <w:t>Gender</w:t>
      </w:r>
      <w:r w:rsidR="00240B30" w:rsidRPr="00AB55D1">
        <w:rPr>
          <w:rFonts w:ascii="Times New Roman" w:hAnsi="Times New Roman"/>
          <w:sz w:val="24"/>
          <w:szCs w:val="24"/>
        </w:rPr>
        <w:t xml:space="preserve"> - Women do commit crimes, but in the case of violent crimes they are more likely to be the victims than the offenders.</w:t>
      </w:r>
    </w:p>
    <w:p w:rsidR="000957BB" w:rsidRPr="00AB55D1" w:rsidRDefault="000957BB" w:rsidP="009B7DB5">
      <w:pPr>
        <w:pStyle w:val="ListParagraph"/>
        <w:numPr>
          <w:ilvl w:val="0"/>
          <w:numId w:val="12"/>
        </w:numPr>
        <w:spacing w:after="0" w:line="360" w:lineRule="auto"/>
        <w:rPr>
          <w:rFonts w:ascii="Times New Roman" w:hAnsi="Times New Roman"/>
          <w:sz w:val="24"/>
          <w:szCs w:val="24"/>
        </w:rPr>
      </w:pPr>
      <w:r w:rsidRPr="00AB55D1">
        <w:rPr>
          <w:rFonts w:ascii="Times New Roman" w:hAnsi="Times New Roman"/>
          <w:sz w:val="24"/>
          <w:szCs w:val="24"/>
        </w:rPr>
        <w:t>Sexual Orientation</w:t>
      </w:r>
      <w:r w:rsidR="00240B30" w:rsidRPr="00AB55D1">
        <w:rPr>
          <w:rFonts w:ascii="Times New Roman" w:hAnsi="Times New Roman"/>
          <w:sz w:val="24"/>
          <w:szCs w:val="24"/>
        </w:rPr>
        <w:t xml:space="preserve"> – LGBT individuals may be victims of hate crimes.</w:t>
      </w:r>
    </w:p>
    <w:p w:rsidR="000957BB" w:rsidRPr="00AB55D1" w:rsidRDefault="000957BB" w:rsidP="009B7DB5">
      <w:pPr>
        <w:pStyle w:val="ListParagraph"/>
        <w:numPr>
          <w:ilvl w:val="0"/>
          <w:numId w:val="12"/>
        </w:numPr>
        <w:spacing w:after="0" w:line="360" w:lineRule="auto"/>
        <w:rPr>
          <w:rFonts w:ascii="Times New Roman" w:hAnsi="Times New Roman"/>
          <w:sz w:val="24"/>
          <w:szCs w:val="24"/>
        </w:rPr>
      </w:pPr>
      <w:r w:rsidRPr="00AB55D1">
        <w:rPr>
          <w:rFonts w:ascii="Times New Roman" w:hAnsi="Times New Roman"/>
          <w:sz w:val="24"/>
          <w:szCs w:val="24"/>
        </w:rPr>
        <w:t>Intersections of Diversity</w:t>
      </w:r>
      <w:r w:rsidR="00240B30" w:rsidRPr="00AB55D1">
        <w:rPr>
          <w:rFonts w:ascii="Times New Roman" w:hAnsi="Times New Roman"/>
          <w:sz w:val="24"/>
          <w:szCs w:val="24"/>
        </w:rPr>
        <w:t xml:space="preserve"> – Profiling often based on multiple forms of diversity.</w:t>
      </w:r>
    </w:p>
    <w:p w:rsidR="00240B30" w:rsidRPr="00AB55D1" w:rsidRDefault="000957BB" w:rsidP="009B7DB5">
      <w:pPr>
        <w:spacing w:after="0" w:line="360" w:lineRule="auto"/>
        <w:contextualSpacing/>
        <w:rPr>
          <w:rFonts w:ascii="Times New Roman" w:hAnsi="Times New Roman"/>
          <w:sz w:val="24"/>
          <w:szCs w:val="24"/>
        </w:rPr>
      </w:pPr>
      <w:r w:rsidRPr="00AB55D1">
        <w:rPr>
          <w:rFonts w:ascii="Times New Roman" w:hAnsi="Times New Roman"/>
          <w:sz w:val="24"/>
          <w:szCs w:val="24"/>
          <w:u w:val="single"/>
        </w:rPr>
        <w:t xml:space="preserve">Advocacy and </w:t>
      </w:r>
      <w:r w:rsidR="00E75176" w:rsidRPr="00AB55D1">
        <w:rPr>
          <w:rFonts w:ascii="Times New Roman" w:hAnsi="Times New Roman"/>
          <w:sz w:val="24"/>
          <w:szCs w:val="24"/>
          <w:u w:val="single"/>
        </w:rPr>
        <w:t>Criminal Justice</w:t>
      </w:r>
      <w:r w:rsidR="00240B30" w:rsidRPr="00AB55D1">
        <w:rPr>
          <w:rFonts w:ascii="Times New Roman" w:hAnsi="Times New Roman"/>
          <w:sz w:val="24"/>
          <w:szCs w:val="24"/>
        </w:rPr>
        <w:t xml:space="preserve"> - Advocating for the rights and fair treatment of clients who are criminals and victims of crime depends on having accurate data.  Social workers play an important role in identifying, acquiring, analyzing, and disseminating information as well as educating the public and decision makers about the causes and impacts of crime.</w:t>
      </w:r>
    </w:p>
    <w:p w:rsidR="000957BB" w:rsidRPr="00AB55D1" w:rsidRDefault="000957BB" w:rsidP="009B7DB5">
      <w:pPr>
        <w:pStyle w:val="ListParagraph"/>
        <w:numPr>
          <w:ilvl w:val="0"/>
          <w:numId w:val="11"/>
        </w:numPr>
        <w:spacing w:after="0" w:line="360" w:lineRule="auto"/>
        <w:rPr>
          <w:rFonts w:ascii="Times New Roman" w:hAnsi="Times New Roman"/>
          <w:sz w:val="24"/>
          <w:szCs w:val="24"/>
        </w:rPr>
      </w:pPr>
      <w:r w:rsidRPr="00AB55D1">
        <w:rPr>
          <w:rFonts w:ascii="Times New Roman" w:hAnsi="Times New Roman"/>
          <w:sz w:val="24"/>
          <w:szCs w:val="24"/>
        </w:rPr>
        <w:t>Economic and Social Justice</w:t>
      </w:r>
    </w:p>
    <w:p w:rsidR="00240B30" w:rsidRPr="00AB55D1" w:rsidRDefault="00240B30"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Identify and promote competent legal representation for all.</w:t>
      </w:r>
    </w:p>
    <w:p w:rsidR="00240B30" w:rsidRPr="00AB55D1" w:rsidRDefault="00240B30"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Work to advance just policies, practices, and laws for victims and criminals.</w:t>
      </w:r>
    </w:p>
    <w:p w:rsidR="00240B30" w:rsidRPr="00AB55D1" w:rsidRDefault="00240B30"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Confront and combat discriminatory practices in the criminal justice system</w:t>
      </w:r>
    </w:p>
    <w:p w:rsidR="00240B30" w:rsidRPr="00AB55D1" w:rsidRDefault="00240B30"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Ensure that the accused are assessed properly and are competent to face charges and stand trial.</w:t>
      </w:r>
    </w:p>
    <w:p w:rsidR="00240B30" w:rsidRPr="00AB55D1" w:rsidRDefault="00240B30"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lastRenderedPageBreak/>
        <w:t>Promote safe, proper, and humane treatment of the poor in correctional facilities.</w:t>
      </w:r>
    </w:p>
    <w:p w:rsidR="000957BB" w:rsidRPr="00AB55D1" w:rsidRDefault="000957BB" w:rsidP="009B7DB5">
      <w:pPr>
        <w:pStyle w:val="ListParagraph"/>
        <w:numPr>
          <w:ilvl w:val="0"/>
          <w:numId w:val="11"/>
        </w:numPr>
        <w:spacing w:after="0" w:line="360" w:lineRule="auto"/>
        <w:rPr>
          <w:rFonts w:ascii="Times New Roman" w:hAnsi="Times New Roman"/>
          <w:sz w:val="24"/>
          <w:szCs w:val="24"/>
        </w:rPr>
      </w:pPr>
      <w:r w:rsidRPr="00AB55D1">
        <w:rPr>
          <w:rFonts w:ascii="Times New Roman" w:hAnsi="Times New Roman"/>
          <w:sz w:val="24"/>
          <w:szCs w:val="24"/>
        </w:rPr>
        <w:t>Environmental Factors</w:t>
      </w:r>
    </w:p>
    <w:p w:rsidR="00240B30" w:rsidRPr="00AB55D1" w:rsidRDefault="00240B30"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 xml:space="preserve">To combat the influence of gangs, social workers partner with community officials to provide healthy alternatives, such as job training, employment, mentorship programs, and sport activities.  </w:t>
      </w:r>
    </w:p>
    <w:p w:rsidR="000957BB" w:rsidRPr="00AB55D1" w:rsidRDefault="000957BB" w:rsidP="009B7DB5">
      <w:pPr>
        <w:pStyle w:val="ListParagraph"/>
        <w:numPr>
          <w:ilvl w:val="0"/>
          <w:numId w:val="11"/>
        </w:numPr>
        <w:spacing w:after="0" w:line="360" w:lineRule="auto"/>
        <w:rPr>
          <w:rFonts w:ascii="Times New Roman" w:hAnsi="Times New Roman"/>
          <w:sz w:val="24"/>
          <w:szCs w:val="24"/>
        </w:rPr>
      </w:pPr>
      <w:r w:rsidRPr="00AB55D1">
        <w:rPr>
          <w:rFonts w:ascii="Times New Roman" w:hAnsi="Times New Roman"/>
          <w:sz w:val="24"/>
          <w:szCs w:val="24"/>
        </w:rPr>
        <w:t>Human Needs and Rights</w:t>
      </w:r>
    </w:p>
    <w:p w:rsidR="007D24E7" w:rsidRPr="00AB55D1" w:rsidRDefault="007D24E7"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 xml:space="preserve">Within criminal justice, social workers have a dual responsibility both to their clients and to the greater society.  According to the NASW </w:t>
      </w:r>
      <w:r w:rsidRPr="00AB55D1">
        <w:rPr>
          <w:rFonts w:ascii="Times New Roman" w:hAnsi="Times New Roman"/>
          <w:i/>
          <w:sz w:val="24"/>
          <w:szCs w:val="24"/>
        </w:rPr>
        <w:t>Code of Ethics:</w:t>
      </w:r>
    </w:p>
    <w:p w:rsidR="00240B30" w:rsidRPr="00AB55D1" w:rsidRDefault="007D24E7" w:rsidP="009B7DB5">
      <w:pPr>
        <w:pStyle w:val="NoSpacing"/>
        <w:numPr>
          <w:ilvl w:val="2"/>
          <w:numId w:val="11"/>
        </w:numPr>
        <w:spacing w:line="360" w:lineRule="auto"/>
        <w:contextualSpacing/>
        <w:rPr>
          <w:rFonts w:ascii="Times New Roman" w:hAnsi="Times New Roman"/>
          <w:sz w:val="24"/>
          <w:szCs w:val="24"/>
        </w:rPr>
      </w:pPr>
      <w:r w:rsidRPr="00AB55D1">
        <w:rPr>
          <w:rFonts w:ascii="Times New Roman" w:hAnsi="Times New Roman"/>
          <w:sz w:val="24"/>
          <w:szCs w:val="24"/>
        </w:rPr>
        <w:t>“Social workers should promote the general welfare of society, from local to global levels and the development of people, their communities, and their environments … Social workers should engage in social and political action that seeks to ensure that all people have access to the resources, employment, services, and opportunities they require to meet their basic human needs and to develop fully.” (National Association of Social Workers [NASW], 1996, pp. 26-27)</w:t>
      </w:r>
    </w:p>
    <w:p w:rsidR="000957BB" w:rsidRPr="00AB55D1" w:rsidRDefault="000957BB" w:rsidP="009B7DB5">
      <w:pPr>
        <w:pStyle w:val="ListParagraph"/>
        <w:numPr>
          <w:ilvl w:val="0"/>
          <w:numId w:val="11"/>
        </w:numPr>
        <w:spacing w:after="0" w:line="360" w:lineRule="auto"/>
        <w:rPr>
          <w:rFonts w:ascii="Times New Roman" w:hAnsi="Times New Roman"/>
          <w:sz w:val="24"/>
          <w:szCs w:val="24"/>
        </w:rPr>
      </w:pPr>
      <w:r w:rsidRPr="00AB55D1">
        <w:rPr>
          <w:rFonts w:ascii="Times New Roman" w:hAnsi="Times New Roman"/>
          <w:sz w:val="24"/>
          <w:szCs w:val="24"/>
        </w:rPr>
        <w:t>Political Perspectives</w:t>
      </w:r>
    </w:p>
    <w:p w:rsidR="007D24E7" w:rsidRPr="00AB55D1" w:rsidRDefault="007D24E7" w:rsidP="009B7DB5">
      <w:pPr>
        <w:pStyle w:val="ListParagraph"/>
        <w:numPr>
          <w:ilvl w:val="1"/>
          <w:numId w:val="11"/>
        </w:numPr>
        <w:spacing w:after="0" w:line="360" w:lineRule="auto"/>
        <w:rPr>
          <w:rFonts w:ascii="Times New Roman" w:hAnsi="Times New Roman"/>
          <w:sz w:val="24"/>
          <w:szCs w:val="24"/>
        </w:rPr>
      </w:pPr>
      <w:r w:rsidRPr="00AB55D1">
        <w:rPr>
          <w:rFonts w:ascii="Times New Roman" w:hAnsi="Times New Roman"/>
          <w:sz w:val="24"/>
          <w:szCs w:val="24"/>
        </w:rPr>
        <w:t>Social workers advocate and support politicians and pieces of legislation to address the needs and rights of all people, including clients labeled as criminals.</w:t>
      </w:r>
    </w:p>
    <w:p w:rsidR="007D24E7" w:rsidRPr="00AB55D1" w:rsidRDefault="007D24E7" w:rsidP="009B7DB5">
      <w:pPr>
        <w:pStyle w:val="NoSpacing"/>
        <w:numPr>
          <w:ilvl w:val="1"/>
          <w:numId w:val="11"/>
        </w:numPr>
        <w:spacing w:line="360" w:lineRule="auto"/>
        <w:contextualSpacing/>
        <w:rPr>
          <w:rFonts w:ascii="Times New Roman" w:hAnsi="Times New Roman"/>
          <w:sz w:val="24"/>
          <w:szCs w:val="24"/>
        </w:rPr>
      </w:pPr>
      <w:r w:rsidRPr="00AB55D1">
        <w:rPr>
          <w:rFonts w:ascii="Times New Roman" w:hAnsi="Times New Roman"/>
          <w:sz w:val="24"/>
          <w:szCs w:val="24"/>
        </w:rPr>
        <w:t>Cuts in funding have impacted social programs, including services for victims and criminals.</w:t>
      </w:r>
    </w:p>
    <w:p w:rsidR="000957BB" w:rsidRPr="00AB55D1" w:rsidRDefault="000957BB" w:rsidP="009B7DB5">
      <w:pPr>
        <w:spacing w:after="0" w:line="360" w:lineRule="auto"/>
        <w:contextualSpacing/>
        <w:rPr>
          <w:rFonts w:ascii="Times New Roman" w:hAnsi="Times New Roman"/>
          <w:sz w:val="24"/>
          <w:szCs w:val="24"/>
          <w:u w:val="single"/>
        </w:rPr>
      </w:pPr>
      <w:proofErr w:type="gramStart"/>
      <w:r w:rsidRPr="00AB55D1">
        <w:rPr>
          <w:rFonts w:ascii="Times New Roman" w:hAnsi="Times New Roman"/>
          <w:sz w:val="24"/>
          <w:szCs w:val="24"/>
          <w:u w:val="single"/>
        </w:rPr>
        <w:t>Your</w:t>
      </w:r>
      <w:proofErr w:type="gramEnd"/>
      <w:r w:rsidRPr="00AB55D1">
        <w:rPr>
          <w:rFonts w:ascii="Times New Roman" w:hAnsi="Times New Roman"/>
          <w:sz w:val="24"/>
          <w:szCs w:val="24"/>
          <w:u w:val="single"/>
        </w:rPr>
        <w:t xml:space="preserve"> Career in </w:t>
      </w:r>
      <w:r w:rsidR="00E75176" w:rsidRPr="00AB55D1">
        <w:rPr>
          <w:rFonts w:ascii="Times New Roman" w:hAnsi="Times New Roman"/>
          <w:sz w:val="24"/>
          <w:szCs w:val="24"/>
          <w:u w:val="single"/>
        </w:rPr>
        <w:t>Criminal Justice</w:t>
      </w:r>
    </w:p>
    <w:p w:rsidR="000957BB" w:rsidRPr="00AB55D1" w:rsidRDefault="007D24E7" w:rsidP="009B7DB5">
      <w:pPr>
        <w:pStyle w:val="NoSpacing"/>
        <w:numPr>
          <w:ilvl w:val="0"/>
          <w:numId w:val="25"/>
        </w:numPr>
        <w:spacing w:line="360" w:lineRule="auto"/>
        <w:rPr>
          <w:rFonts w:ascii="Times New Roman" w:hAnsi="Times New Roman"/>
          <w:sz w:val="24"/>
          <w:szCs w:val="24"/>
        </w:rPr>
      </w:pPr>
      <w:r w:rsidRPr="00AB55D1">
        <w:rPr>
          <w:rFonts w:ascii="Times New Roman" w:hAnsi="Times New Roman"/>
          <w:sz w:val="24"/>
          <w:szCs w:val="24"/>
        </w:rPr>
        <w:t xml:space="preserve">Only 1 % of social workers report their primary practice area as criminal justice (compared to 35% of social workers listing mental health as their primary practice). </w:t>
      </w:r>
    </w:p>
    <w:p w:rsidR="007D24E7" w:rsidRPr="00AB55D1" w:rsidRDefault="007D24E7" w:rsidP="009B7DB5">
      <w:pPr>
        <w:pStyle w:val="NoSpacing"/>
        <w:numPr>
          <w:ilvl w:val="0"/>
          <w:numId w:val="25"/>
        </w:numPr>
        <w:spacing w:line="360" w:lineRule="auto"/>
        <w:rPr>
          <w:rFonts w:ascii="Times New Roman" w:hAnsi="Times New Roman"/>
          <w:sz w:val="24"/>
          <w:szCs w:val="24"/>
        </w:rPr>
      </w:pPr>
      <w:r w:rsidRPr="00AB55D1">
        <w:rPr>
          <w:rFonts w:ascii="Times New Roman" w:hAnsi="Times New Roman"/>
          <w:sz w:val="24"/>
          <w:szCs w:val="24"/>
        </w:rPr>
        <w:t>Even if a social worker does not work in the area of forensic social work, she or he will likely practice at some point with offenders and victims of crime.</w:t>
      </w:r>
    </w:p>
    <w:p w:rsidR="007D24E7" w:rsidRDefault="007D24E7" w:rsidP="009B7DB5">
      <w:pPr>
        <w:pStyle w:val="NoSpacing"/>
        <w:numPr>
          <w:ilvl w:val="0"/>
          <w:numId w:val="25"/>
        </w:numPr>
        <w:spacing w:line="360" w:lineRule="auto"/>
        <w:rPr>
          <w:rFonts w:ascii="Times New Roman" w:hAnsi="Times New Roman"/>
          <w:sz w:val="24"/>
          <w:szCs w:val="24"/>
        </w:rPr>
      </w:pPr>
      <w:r w:rsidRPr="00AB55D1">
        <w:rPr>
          <w:rFonts w:ascii="Times New Roman" w:hAnsi="Times New Roman"/>
          <w:sz w:val="24"/>
          <w:szCs w:val="24"/>
        </w:rPr>
        <w:t>Social workers also serve as consultants, expert witnesses, parole and probation officers, as well as court officials and legislators.</w:t>
      </w:r>
    </w:p>
    <w:p w:rsidR="00D432FF" w:rsidRDefault="00D432FF">
      <w:pPr>
        <w:spacing w:after="0" w:line="240" w:lineRule="auto"/>
        <w:rPr>
          <w:rFonts w:ascii="Times New Roman" w:hAnsi="Times New Roman"/>
          <w:sz w:val="24"/>
          <w:szCs w:val="24"/>
        </w:rPr>
      </w:pPr>
      <w:r>
        <w:rPr>
          <w:rFonts w:ascii="Times New Roman" w:hAnsi="Times New Roman"/>
          <w:sz w:val="24"/>
          <w:szCs w:val="24"/>
        </w:rPr>
        <w:br w:type="page"/>
      </w:r>
    </w:p>
    <w:p w:rsidR="00D432FF" w:rsidRDefault="00D432FF" w:rsidP="00D432FF">
      <w:pPr>
        <w:pStyle w:val="Heading1"/>
      </w:pPr>
    </w:p>
    <w:p w:rsidR="00D432FF" w:rsidRPr="00AB55D1" w:rsidRDefault="00D432FF" w:rsidP="00D432FF">
      <w:pPr>
        <w:pStyle w:val="Heading1"/>
      </w:pPr>
      <w:r>
        <w:t xml:space="preserve">Key Concepts for </w:t>
      </w:r>
      <w:r w:rsidRPr="00AB55D1">
        <w:t>Chapter 12: Criminal Justice</w:t>
      </w:r>
    </w:p>
    <w:p w:rsidR="00D432FF" w:rsidRDefault="00D432FF" w:rsidP="00D432FF">
      <w:pPr>
        <w:pStyle w:val="NoSpacing"/>
        <w:spacing w:line="360" w:lineRule="auto"/>
        <w:rPr>
          <w:rFonts w:ascii="Times New Roman" w:hAnsi="Times New Roman"/>
          <w:sz w:val="24"/>
          <w:szCs w:val="24"/>
        </w:rPr>
      </w:pPr>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correctional</w:t>
      </w:r>
      <w:proofErr w:type="gramEnd"/>
      <w:r w:rsidRPr="00E25EED">
        <w:rPr>
          <w:rFonts w:ascii="Times New Roman" w:hAnsi="Times New Roman"/>
          <w:sz w:val="24"/>
          <w:szCs w:val="24"/>
        </w:rPr>
        <w:t xml:space="preserve"> system</w:t>
      </w:r>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crime</w:t>
      </w:r>
      <w:proofErr w:type="gramEnd"/>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criminal</w:t>
      </w:r>
      <w:proofErr w:type="gramEnd"/>
      <w:r w:rsidRPr="00E25EED">
        <w:rPr>
          <w:rFonts w:ascii="Times New Roman" w:hAnsi="Times New Roman"/>
          <w:sz w:val="24"/>
          <w:szCs w:val="24"/>
        </w:rPr>
        <w:t xml:space="preserve"> justice system</w:t>
      </w:r>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criminals</w:t>
      </w:r>
      <w:proofErr w:type="gramEnd"/>
    </w:p>
    <w:p w:rsid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forensic</w:t>
      </w:r>
      <w:proofErr w:type="gramEnd"/>
      <w:r w:rsidRPr="00E25EED">
        <w:rPr>
          <w:rFonts w:ascii="Times New Roman" w:hAnsi="Times New Roman"/>
          <w:sz w:val="24"/>
          <w:szCs w:val="24"/>
        </w:rPr>
        <w:t xml:space="preserve"> social work</w:t>
      </w:r>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laws</w:t>
      </w:r>
      <w:proofErr w:type="gramEnd"/>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plea</w:t>
      </w:r>
      <w:proofErr w:type="gramEnd"/>
      <w:r w:rsidRPr="00E25EED">
        <w:rPr>
          <w:rFonts w:ascii="Times New Roman" w:hAnsi="Times New Roman"/>
          <w:sz w:val="24"/>
          <w:szCs w:val="24"/>
        </w:rPr>
        <w:t xml:space="preserve"> bargaining</w:t>
      </w:r>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recidivism</w:t>
      </w:r>
      <w:proofErr w:type="gramEnd"/>
    </w:p>
    <w:p w:rsidR="00E25EED" w:rsidRPr="00E25EED" w:rsidRDefault="00E25EED" w:rsidP="00E25EED">
      <w:pPr>
        <w:pStyle w:val="NoSpacing"/>
        <w:spacing w:line="360" w:lineRule="auto"/>
        <w:rPr>
          <w:rFonts w:ascii="Times New Roman" w:hAnsi="Times New Roman"/>
          <w:sz w:val="24"/>
          <w:szCs w:val="24"/>
        </w:rPr>
      </w:pPr>
      <w:proofErr w:type="gramStart"/>
      <w:r w:rsidRPr="00E25EED">
        <w:rPr>
          <w:rFonts w:ascii="Times New Roman" w:hAnsi="Times New Roman"/>
          <w:sz w:val="24"/>
          <w:szCs w:val="24"/>
        </w:rPr>
        <w:t>restorative</w:t>
      </w:r>
      <w:proofErr w:type="gramEnd"/>
      <w:r w:rsidRPr="00E25EED">
        <w:rPr>
          <w:rFonts w:ascii="Times New Roman" w:hAnsi="Times New Roman"/>
          <w:sz w:val="24"/>
          <w:szCs w:val="24"/>
        </w:rPr>
        <w:t xml:space="preserve"> justice perspective</w:t>
      </w:r>
    </w:p>
    <w:p w:rsidR="00E25EED" w:rsidRDefault="00E25EED" w:rsidP="00E25EED">
      <w:pPr>
        <w:pStyle w:val="NoSpacing"/>
        <w:spacing w:line="360" w:lineRule="auto"/>
        <w:rPr>
          <w:rFonts w:ascii="Times New Roman" w:hAnsi="Times New Roman"/>
          <w:sz w:val="24"/>
          <w:szCs w:val="24"/>
        </w:rPr>
      </w:pPr>
      <w:r w:rsidRPr="00E25EED">
        <w:rPr>
          <w:rFonts w:ascii="Times New Roman" w:hAnsi="Times New Roman"/>
          <w:sz w:val="24"/>
          <w:szCs w:val="24"/>
        </w:rPr>
        <w:t>Uniform Crime Report</w:t>
      </w:r>
    </w:p>
    <w:p w:rsidR="004919A5" w:rsidRDefault="004919A5">
      <w:pPr>
        <w:spacing w:after="0" w:line="240" w:lineRule="auto"/>
        <w:rPr>
          <w:rFonts w:ascii="Times New Roman" w:hAnsi="Times New Roman"/>
          <w:sz w:val="24"/>
          <w:szCs w:val="24"/>
        </w:rPr>
      </w:pPr>
      <w:r>
        <w:rPr>
          <w:rFonts w:ascii="Times New Roman" w:hAnsi="Times New Roman"/>
          <w:sz w:val="24"/>
          <w:szCs w:val="24"/>
        </w:rPr>
        <w:br w:type="page"/>
      </w:r>
    </w:p>
    <w:p w:rsidR="004919A5" w:rsidRDefault="004919A5" w:rsidP="00E25EED">
      <w:pPr>
        <w:pStyle w:val="NoSpacing"/>
        <w:spacing w:line="360" w:lineRule="auto"/>
        <w:rPr>
          <w:rFonts w:ascii="Times New Roman" w:hAnsi="Times New Roman"/>
          <w:sz w:val="24"/>
          <w:szCs w:val="24"/>
        </w:rPr>
      </w:pPr>
    </w:p>
    <w:p w:rsidR="004919A5" w:rsidRPr="00AB55D1" w:rsidRDefault="00CA6AE0" w:rsidP="004919A5">
      <w:pPr>
        <w:pStyle w:val="Heading1"/>
      </w:pPr>
      <w:r>
        <w:t>Case Study</w:t>
      </w:r>
      <w:r w:rsidR="002A0CFC">
        <w:t xml:space="preserve"> </w:t>
      </w:r>
      <w:r w:rsidR="004919A5">
        <w:t xml:space="preserve">for </w:t>
      </w:r>
      <w:r w:rsidR="004919A5" w:rsidRPr="00AB55D1">
        <w:t>Chapter 12: Criminal Justice</w:t>
      </w:r>
    </w:p>
    <w:p w:rsidR="00F061DA" w:rsidRPr="00B73D4F" w:rsidRDefault="00F061DA" w:rsidP="00811B45">
      <w:pPr>
        <w:autoSpaceDE w:val="0"/>
        <w:autoSpaceDN w:val="0"/>
        <w:adjustRightInd w:val="0"/>
        <w:spacing w:line="360" w:lineRule="auto"/>
        <w:contextualSpacing/>
        <w:rPr>
          <w:rFonts w:ascii="Times New Roman" w:hAnsi="Times New Roman"/>
          <w:b/>
          <w:sz w:val="24"/>
          <w:szCs w:val="24"/>
        </w:rPr>
      </w:pPr>
    </w:p>
    <w:p w:rsidR="00F061DA" w:rsidRPr="00B73D4F" w:rsidRDefault="00F061DA" w:rsidP="00F061DA">
      <w:pPr>
        <w:pStyle w:val="ListParagraph"/>
        <w:ind w:left="0" w:firstLine="720"/>
        <w:rPr>
          <w:rFonts w:ascii="Times New Roman" w:hAnsi="Times New Roman"/>
          <w:sz w:val="24"/>
          <w:szCs w:val="24"/>
        </w:rPr>
      </w:pPr>
      <w:r w:rsidRPr="00B73D4F">
        <w:rPr>
          <w:rFonts w:ascii="Times New Roman" w:hAnsi="Times New Roman"/>
          <w:sz w:val="24"/>
          <w:szCs w:val="24"/>
        </w:rPr>
        <w:t>Karla is a social worker at a halfway house for transitioning women leaving prison. Most of her clients have been incarcerated for less than two years and have a history of substance issues. While in prison, clients received little, if any, addiction intervention. The halfway house imposes considerable structure on the lives of residents through a detailed behavior system. Clients perform daily duties and have curfews. They are required to attend group meetings designed to support sobriety and provide information about community based resources to maintain sobriety. If clients follow rules and expectations (e.g. attend house meetings, participate in groups, fulfill house duties, clean their rooms, act appropriately, etc.), they are rewarded by being able to leave the halfway house for specified purposes (e.g., to seek employment, see family members, secure housing) during designated blocks of time. When successful, clients use their time constructively at the halfway house and are able to connect with outpatient addiction services, obtained employment, and made arrangements for housing. Most women are marginally employable and will be seeking minimum wage, service-oriented (e.g., fast food, hotel cleaning) jobs.</w:t>
      </w:r>
    </w:p>
    <w:p w:rsidR="00F061DA" w:rsidRPr="00B73D4F" w:rsidRDefault="00F061DA" w:rsidP="00F061DA">
      <w:pPr>
        <w:ind w:firstLine="720"/>
        <w:rPr>
          <w:rFonts w:ascii="Times New Roman" w:hAnsi="Times New Roman"/>
          <w:sz w:val="24"/>
          <w:szCs w:val="24"/>
        </w:rPr>
      </w:pPr>
      <w:r w:rsidRPr="00B73D4F">
        <w:rPr>
          <w:rFonts w:ascii="Times New Roman" w:hAnsi="Times New Roman"/>
          <w:sz w:val="24"/>
          <w:szCs w:val="24"/>
        </w:rPr>
        <w:t xml:space="preserve">As a consequence of the clients’ addiction and criminal status, family members, previous employers, and friends have become skeptical and disengaged from many residents. As appropriate, Karla works with clients to rekindle old support systems and build new relationships. She works with parole officers to provide feedback concerning client success. Clients know that a relapse can quickly result in a return to jail.  Karla has been an excellent advocate for and partner with local addiction programs. These agencies look for her referral letters and phone calls and value her judgment and input for admission and acceptance for services. Similarly, Karla has identified local service industry employers and advocated for the hiring of her employees. She maintains an active list of properties that have rented to clients from </w:t>
      </w:r>
      <w:r w:rsidR="00B73D4F">
        <w:rPr>
          <w:rFonts w:ascii="Times New Roman" w:hAnsi="Times New Roman"/>
          <w:sz w:val="24"/>
          <w:szCs w:val="24"/>
        </w:rPr>
        <w:t>the halfway house.</w:t>
      </w:r>
      <w:r w:rsidRPr="00B73D4F">
        <w:rPr>
          <w:rFonts w:ascii="Times New Roman" w:hAnsi="Times New Roman"/>
          <w:sz w:val="24"/>
          <w:szCs w:val="24"/>
        </w:rPr>
        <w:cr/>
      </w:r>
    </w:p>
    <w:p w:rsidR="00F061DA" w:rsidRPr="00B73D4F" w:rsidRDefault="00F061DA" w:rsidP="00F061DA">
      <w:pPr>
        <w:spacing w:after="240"/>
        <w:rPr>
          <w:rFonts w:ascii="Times New Roman" w:hAnsi="Times New Roman"/>
          <w:sz w:val="24"/>
          <w:szCs w:val="24"/>
        </w:rPr>
      </w:pPr>
      <w:r w:rsidRPr="00B73D4F">
        <w:rPr>
          <w:rFonts w:ascii="Times New Roman" w:hAnsi="Times New Roman"/>
          <w:sz w:val="24"/>
          <w:szCs w:val="24"/>
        </w:rPr>
        <w:t>1. What specific strategies do you think Karla may find effective in rekindling those old support systems, challenging people’s perceptions of the clients with whom she works?</w:t>
      </w:r>
    </w:p>
    <w:p w:rsidR="00F061DA" w:rsidRPr="00B73D4F" w:rsidRDefault="00F061DA" w:rsidP="00F061DA">
      <w:pPr>
        <w:spacing w:after="240"/>
        <w:rPr>
          <w:rFonts w:ascii="Times New Roman" w:hAnsi="Times New Roman"/>
          <w:sz w:val="24"/>
          <w:szCs w:val="24"/>
        </w:rPr>
      </w:pPr>
      <w:r w:rsidRPr="00B73D4F">
        <w:rPr>
          <w:rFonts w:ascii="Times New Roman" w:hAnsi="Times New Roman"/>
          <w:sz w:val="24"/>
          <w:szCs w:val="24"/>
        </w:rPr>
        <w:t>2. Do you think it would be difficult for Karla to work with any particular individuals, perhaps based on the specific crimes they have committed? How can a social worker maintain objectivity and believe in a client’s right to respect and dignity regardless of his/her criminal history?</w:t>
      </w:r>
    </w:p>
    <w:p w:rsidR="00FB58A4" w:rsidRDefault="00FB58A4">
      <w:pPr>
        <w:spacing w:after="0" w:line="240" w:lineRule="auto"/>
        <w:rPr>
          <w:rFonts w:ascii="Times New Roman" w:hAnsi="Times New Roman"/>
          <w:sz w:val="24"/>
          <w:szCs w:val="24"/>
        </w:rPr>
      </w:pPr>
      <w:r>
        <w:rPr>
          <w:rFonts w:ascii="Times New Roman" w:hAnsi="Times New Roman"/>
          <w:sz w:val="24"/>
          <w:szCs w:val="24"/>
        </w:rPr>
        <w:br w:type="page"/>
      </w:r>
    </w:p>
    <w:p w:rsidR="00F061DA" w:rsidRDefault="00F061DA" w:rsidP="00E25EED">
      <w:pPr>
        <w:pStyle w:val="NoSpacing"/>
        <w:spacing w:line="360" w:lineRule="auto"/>
        <w:rPr>
          <w:rFonts w:ascii="Times New Roman" w:hAnsi="Times New Roman"/>
          <w:sz w:val="24"/>
          <w:szCs w:val="24"/>
        </w:rPr>
      </w:pPr>
    </w:p>
    <w:p w:rsidR="00FB58A4" w:rsidRPr="00AB55D1" w:rsidRDefault="00243ED5" w:rsidP="00FB58A4">
      <w:pPr>
        <w:pStyle w:val="Heading1"/>
      </w:pPr>
      <w:r>
        <w:t xml:space="preserve">Discussion Questions </w:t>
      </w:r>
      <w:r w:rsidR="00FB58A4">
        <w:t xml:space="preserve">for </w:t>
      </w:r>
      <w:r w:rsidR="00FB58A4" w:rsidRPr="00AB55D1">
        <w:t>Chapter 12: Criminal Justice</w:t>
      </w:r>
    </w:p>
    <w:p w:rsidR="00FB58A4" w:rsidRDefault="00FB58A4" w:rsidP="00E25EED">
      <w:pPr>
        <w:pStyle w:val="NoSpacing"/>
        <w:spacing w:line="360" w:lineRule="auto"/>
        <w:rPr>
          <w:rFonts w:ascii="Times New Roman" w:hAnsi="Times New Roman"/>
          <w:sz w:val="24"/>
          <w:szCs w:val="24"/>
        </w:rPr>
      </w:pP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Discussion Question #1</w:t>
      </w: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Should our criminal justice system be more punitive or rehabilitative? Why? Is it possible for a system to be both punitive and rehabilitative? What would you want to happen to someone who had committed a crime against a member of your family?</w:t>
      </w:r>
    </w:p>
    <w:p w:rsidR="000C0E4F" w:rsidRPr="000C0E4F" w:rsidRDefault="000C0E4F" w:rsidP="000C0E4F">
      <w:pPr>
        <w:spacing w:after="0" w:line="240" w:lineRule="auto"/>
        <w:rPr>
          <w:rFonts w:ascii="Times New Roman" w:eastAsia="Times New Roman" w:hAnsi="Times New Roman"/>
          <w:sz w:val="24"/>
          <w:szCs w:val="24"/>
        </w:rPr>
      </w:pP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Discussion Question #2</w:t>
      </w: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 xml:space="preserve">Would it be difficult for you to work with people who had been convicted of crimes? </w:t>
      </w:r>
      <w:proofErr w:type="gramStart"/>
      <w:r w:rsidRPr="000C0E4F">
        <w:rPr>
          <w:rFonts w:ascii="Times New Roman" w:eastAsia="Times New Roman" w:hAnsi="Times New Roman"/>
          <w:sz w:val="24"/>
          <w:szCs w:val="24"/>
        </w:rPr>
        <w:t>Perhaps particular crimes more than others?</w:t>
      </w:r>
      <w:proofErr w:type="gramEnd"/>
      <w:r w:rsidRPr="000C0E4F">
        <w:rPr>
          <w:rFonts w:ascii="Times New Roman" w:eastAsia="Times New Roman" w:hAnsi="Times New Roman"/>
          <w:sz w:val="24"/>
          <w:szCs w:val="24"/>
        </w:rPr>
        <w:t xml:space="preserve"> Why or why not?</w:t>
      </w:r>
    </w:p>
    <w:p w:rsidR="000C0E4F" w:rsidRPr="000C0E4F" w:rsidRDefault="000C0E4F" w:rsidP="000C0E4F">
      <w:pPr>
        <w:spacing w:after="0" w:line="240" w:lineRule="auto"/>
        <w:rPr>
          <w:rFonts w:ascii="Times New Roman" w:eastAsia="Times New Roman" w:hAnsi="Times New Roman"/>
          <w:sz w:val="24"/>
          <w:szCs w:val="24"/>
        </w:rPr>
      </w:pP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Discussion Question #3</w:t>
      </w: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Some have suggested that uniform sentencing could help reduce or eliminate the unequal outcomes experienced by members of different groups in the criminal justice system. What do you think? What would be the positives and negatives of uniform sentencing?</w:t>
      </w:r>
    </w:p>
    <w:p w:rsidR="000C0E4F" w:rsidRPr="000C0E4F" w:rsidRDefault="000C0E4F" w:rsidP="000C0E4F">
      <w:pPr>
        <w:spacing w:after="0" w:line="240" w:lineRule="auto"/>
        <w:rPr>
          <w:rFonts w:ascii="Times New Roman" w:eastAsia="Times New Roman" w:hAnsi="Times New Roman"/>
          <w:sz w:val="24"/>
          <w:szCs w:val="24"/>
        </w:rPr>
      </w:pP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Discussion Question #4</w:t>
      </w:r>
    </w:p>
    <w:p w:rsidR="000C0E4F" w:rsidRPr="000C0E4F" w:rsidRDefault="000C0E4F" w:rsidP="000C0E4F">
      <w:pPr>
        <w:spacing w:after="0" w:line="240" w:lineRule="auto"/>
        <w:rPr>
          <w:rFonts w:ascii="Times New Roman" w:eastAsia="Times New Roman" w:hAnsi="Times New Roman"/>
          <w:sz w:val="24"/>
          <w:szCs w:val="24"/>
        </w:rPr>
      </w:pPr>
      <w:r w:rsidRPr="000C0E4F">
        <w:rPr>
          <w:rFonts w:ascii="Times New Roman" w:eastAsia="Times New Roman" w:hAnsi="Times New Roman"/>
          <w:sz w:val="24"/>
          <w:szCs w:val="24"/>
        </w:rPr>
        <w:t>Since many jobs require background checks and many more job applications ask applicants whether they have ever been convicted of a felony, it can be very difficult (if not impossible) for people released from prison to find “legitimate” jobs. Do you think all people with felonies on their record should have to report them to any prospective employer who asks? Can you come up with an alternative policy that could help to give former prisoners a better chance at providing for themselves and their families through legal work?</w:t>
      </w:r>
    </w:p>
    <w:p w:rsidR="001E6014" w:rsidRDefault="001E6014">
      <w:pPr>
        <w:spacing w:after="0" w:line="240" w:lineRule="auto"/>
        <w:rPr>
          <w:rFonts w:ascii="Times New Roman" w:hAnsi="Times New Roman"/>
          <w:sz w:val="24"/>
          <w:szCs w:val="24"/>
        </w:rPr>
      </w:pPr>
      <w:r>
        <w:rPr>
          <w:rFonts w:ascii="Times New Roman" w:hAnsi="Times New Roman"/>
          <w:sz w:val="24"/>
          <w:szCs w:val="24"/>
        </w:rPr>
        <w:br w:type="page"/>
      </w:r>
    </w:p>
    <w:p w:rsidR="000C0E4F" w:rsidRDefault="000C0E4F" w:rsidP="00E25EED">
      <w:pPr>
        <w:pStyle w:val="NoSpacing"/>
        <w:spacing w:line="360" w:lineRule="auto"/>
        <w:rPr>
          <w:rFonts w:ascii="Times New Roman" w:hAnsi="Times New Roman"/>
          <w:sz w:val="24"/>
          <w:szCs w:val="24"/>
        </w:rPr>
      </w:pPr>
    </w:p>
    <w:p w:rsidR="001E6014" w:rsidRPr="00AB55D1" w:rsidRDefault="001E6014" w:rsidP="001E6014">
      <w:pPr>
        <w:pStyle w:val="Heading1"/>
      </w:pPr>
      <w:r w:rsidRPr="00220F03">
        <w:t xml:space="preserve">Chapter Exercises </w:t>
      </w:r>
      <w:r>
        <w:t xml:space="preserve">for </w:t>
      </w:r>
      <w:r w:rsidRPr="00AB55D1">
        <w:t>Chapter 12: Criminal Justice</w:t>
      </w:r>
    </w:p>
    <w:p w:rsidR="001E6014" w:rsidRDefault="001E6014" w:rsidP="00E25EED">
      <w:pPr>
        <w:pStyle w:val="NoSpacing"/>
        <w:spacing w:line="360" w:lineRule="auto"/>
        <w:rPr>
          <w:rFonts w:ascii="Times New Roman" w:hAnsi="Times New Roman"/>
          <w:sz w:val="24"/>
          <w:szCs w:val="24"/>
        </w:rPr>
      </w:pPr>
    </w:p>
    <w:p w:rsidR="00C32A49" w:rsidRPr="00C32A49" w:rsidRDefault="00C32A49" w:rsidP="00C32A49">
      <w:pPr>
        <w:spacing w:after="0" w:line="240" w:lineRule="auto"/>
        <w:contextualSpacing/>
        <w:rPr>
          <w:rFonts w:ascii="Times New Roman" w:hAnsi="Times New Roman"/>
          <w:noProof/>
          <w:sz w:val="24"/>
          <w:szCs w:val="24"/>
        </w:rPr>
      </w:pPr>
      <w:r w:rsidRPr="00C32A49">
        <w:rPr>
          <w:rFonts w:ascii="Times New Roman" w:hAnsi="Times New Roman"/>
          <w:noProof/>
          <w:sz w:val="24"/>
          <w:szCs w:val="24"/>
        </w:rPr>
        <w:t>1. Visit a court proceeding. What</w:t>
      </w:r>
      <w:r w:rsidR="00776B33">
        <w:rPr>
          <w:rFonts w:ascii="Times New Roman" w:hAnsi="Times New Roman"/>
          <w:noProof/>
          <w:sz w:val="24"/>
          <w:szCs w:val="24"/>
        </w:rPr>
        <w:t xml:space="preserve"> are the characteristics (e.g., </w:t>
      </w:r>
      <w:r w:rsidRPr="00C32A49">
        <w:rPr>
          <w:rFonts w:ascii="Times New Roman" w:hAnsi="Times New Roman"/>
          <w:noProof/>
          <w:sz w:val="24"/>
          <w:szCs w:val="24"/>
        </w:rPr>
        <w:t xml:space="preserve">gender, race, ethnicity, </w:t>
      </w:r>
      <w:r w:rsidR="00776B33">
        <w:rPr>
          <w:rFonts w:ascii="Times New Roman" w:hAnsi="Times New Roman"/>
          <w:noProof/>
          <w:sz w:val="24"/>
          <w:szCs w:val="24"/>
        </w:rPr>
        <w:t xml:space="preserve">age) of people being prosecuted </w:t>
      </w:r>
      <w:r w:rsidRPr="00C32A49">
        <w:rPr>
          <w:rFonts w:ascii="Times New Roman" w:hAnsi="Times New Roman"/>
          <w:noProof/>
          <w:sz w:val="24"/>
          <w:szCs w:val="24"/>
        </w:rPr>
        <w:t xml:space="preserve">in comparison with those of </w:t>
      </w:r>
      <w:r w:rsidR="00776B33">
        <w:rPr>
          <w:rFonts w:ascii="Times New Roman" w:hAnsi="Times New Roman"/>
          <w:noProof/>
          <w:sz w:val="24"/>
          <w:szCs w:val="24"/>
        </w:rPr>
        <w:t xml:space="preserve">court officials? Is the culture </w:t>
      </w:r>
      <w:r w:rsidRPr="00C32A49">
        <w:rPr>
          <w:rFonts w:ascii="Times New Roman" w:hAnsi="Times New Roman"/>
          <w:noProof/>
          <w:sz w:val="24"/>
          <w:szCs w:val="24"/>
        </w:rPr>
        <w:t>of the courtroom control and punishment oriented</w:t>
      </w:r>
      <w:r w:rsidR="00776B33">
        <w:rPr>
          <w:rFonts w:ascii="Times New Roman" w:hAnsi="Times New Roman"/>
          <w:noProof/>
          <w:sz w:val="24"/>
          <w:szCs w:val="24"/>
        </w:rPr>
        <w:t xml:space="preserve">? Are </w:t>
      </w:r>
      <w:r w:rsidRPr="00C32A49">
        <w:rPr>
          <w:rFonts w:ascii="Times New Roman" w:hAnsi="Times New Roman"/>
          <w:noProof/>
          <w:sz w:val="24"/>
          <w:szCs w:val="24"/>
        </w:rPr>
        <w:t>people simply being proc</w:t>
      </w:r>
      <w:r w:rsidR="00776B33">
        <w:rPr>
          <w:rFonts w:ascii="Times New Roman" w:hAnsi="Times New Roman"/>
          <w:noProof/>
          <w:sz w:val="24"/>
          <w:szCs w:val="24"/>
        </w:rPr>
        <w:t xml:space="preserve">essed, or is there an effort to </w:t>
      </w:r>
      <w:r w:rsidRPr="00C32A49">
        <w:rPr>
          <w:rFonts w:ascii="Times New Roman" w:hAnsi="Times New Roman"/>
          <w:noProof/>
          <w:sz w:val="24"/>
          <w:szCs w:val="24"/>
        </w:rPr>
        <w:t>understand their backgr</w:t>
      </w:r>
      <w:r w:rsidR="00776B33">
        <w:rPr>
          <w:rFonts w:ascii="Times New Roman" w:hAnsi="Times New Roman"/>
          <w:noProof/>
          <w:sz w:val="24"/>
          <w:szCs w:val="24"/>
        </w:rPr>
        <w:t xml:space="preserve">ound and rationales? How do the </w:t>
      </w:r>
      <w:r w:rsidRPr="00C32A49">
        <w:rPr>
          <w:rFonts w:ascii="Times New Roman" w:hAnsi="Times New Roman"/>
          <w:noProof/>
          <w:sz w:val="24"/>
          <w:szCs w:val="24"/>
        </w:rPr>
        <w:t>attorneys differ in how they show respect in the courtroom?</w:t>
      </w:r>
    </w:p>
    <w:p w:rsidR="00C32A49" w:rsidRPr="00C32A49" w:rsidRDefault="00C32A49" w:rsidP="00C32A49">
      <w:pPr>
        <w:spacing w:after="0" w:line="240" w:lineRule="auto"/>
        <w:contextualSpacing/>
        <w:rPr>
          <w:rFonts w:ascii="Times New Roman" w:hAnsi="Times New Roman"/>
          <w:noProof/>
          <w:sz w:val="24"/>
          <w:szCs w:val="24"/>
        </w:rPr>
      </w:pPr>
      <w:r w:rsidRPr="00C32A49">
        <w:rPr>
          <w:rFonts w:ascii="Times New Roman" w:hAnsi="Times New Roman"/>
          <w:noProof/>
          <w:sz w:val="24"/>
          <w:szCs w:val="24"/>
        </w:rPr>
        <w:t>2. Consider joining a volunte</w:t>
      </w:r>
      <w:r w:rsidR="00776B33">
        <w:rPr>
          <w:rFonts w:ascii="Times New Roman" w:hAnsi="Times New Roman"/>
          <w:noProof/>
          <w:sz w:val="24"/>
          <w:szCs w:val="24"/>
        </w:rPr>
        <w:t xml:space="preserve">er group that visits prisoners. </w:t>
      </w:r>
      <w:r w:rsidRPr="00C32A49">
        <w:rPr>
          <w:rFonts w:ascii="Times New Roman" w:hAnsi="Times New Roman"/>
          <w:noProof/>
          <w:sz w:val="24"/>
          <w:szCs w:val="24"/>
        </w:rPr>
        <w:t>After your visit, describe how</w:t>
      </w:r>
      <w:r w:rsidR="00776B33">
        <w:rPr>
          <w:rFonts w:ascii="Times New Roman" w:hAnsi="Times New Roman"/>
          <w:noProof/>
          <w:sz w:val="24"/>
          <w:szCs w:val="24"/>
        </w:rPr>
        <w:t xml:space="preserve"> it feels to be in a prison and </w:t>
      </w:r>
      <w:r w:rsidRPr="00C32A49">
        <w:rPr>
          <w:rFonts w:ascii="Times New Roman" w:hAnsi="Times New Roman"/>
          <w:noProof/>
          <w:sz w:val="24"/>
          <w:szCs w:val="24"/>
        </w:rPr>
        <w:t>behind bars. What are topi</w:t>
      </w:r>
      <w:r w:rsidR="00776B33">
        <w:rPr>
          <w:rFonts w:ascii="Times New Roman" w:hAnsi="Times New Roman"/>
          <w:noProof/>
          <w:sz w:val="24"/>
          <w:szCs w:val="24"/>
        </w:rPr>
        <w:t xml:space="preserve">cs of interest among prisoners? </w:t>
      </w:r>
      <w:r w:rsidRPr="00C32A49">
        <w:rPr>
          <w:rFonts w:ascii="Times New Roman" w:hAnsi="Times New Roman"/>
          <w:noProof/>
          <w:sz w:val="24"/>
          <w:szCs w:val="24"/>
        </w:rPr>
        <w:t>Do prisoners accept respo</w:t>
      </w:r>
      <w:r w:rsidR="00776B33">
        <w:rPr>
          <w:rFonts w:ascii="Times New Roman" w:hAnsi="Times New Roman"/>
          <w:noProof/>
          <w:sz w:val="24"/>
          <w:szCs w:val="24"/>
        </w:rPr>
        <w:t xml:space="preserve">nsibility for their actions? Do </w:t>
      </w:r>
      <w:r w:rsidRPr="00C32A49">
        <w:rPr>
          <w:rFonts w:ascii="Times New Roman" w:hAnsi="Times New Roman"/>
          <w:noProof/>
          <w:sz w:val="24"/>
          <w:szCs w:val="24"/>
        </w:rPr>
        <w:t>they receive help during i</w:t>
      </w:r>
      <w:r w:rsidR="00776B33">
        <w:rPr>
          <w:rFonts w:ascii="Times New Roman" w:hAnsi="Times New Roman"/>
          <w:noProof/>
          <w:sz w:val="24"/>
          <w:szCs w:val="24"/>
        </w:rPr>
        <w:t xml:space="preserve">ncarceration and articulate any </w:t>
      </w:r>
      <w:r w:rsidRPr="00C32A49">
        <w:rPr>
          <w:rFonts w:ascii="Times New Roman" w:hAnsi="Times New Roman"/>
          <w:noProof/>
          <w:sz w:val="24"/>
          <w:szCs w:val="24"/>
        </w:rPr>
        <w:t>sense of being able to move forward in their lives?</w:t>
      </w:r>
    </w:p>
    <w:p w:rsidR="00C32A49" w:rsidRDefault="00C32A49" w:rsidP="00C32A49">
      <w:pPr>
        <w:spacing w:after="0" w:line="240" w:lineRule="auto"/>
        <w:contextualSpacing/>
        <w:rPr>
          <w:rFonts w:ascii="Times New Roman" w:hAnsi="Times New Roman"/>
          <w:noProof/>
          <w:sz w:val="24"/>
          <w:szCs w:val="24"/>
        </w:rPr>
      </w:pPr>
      <w:r w:rsidRPr="00C32A49">
        <w:rPr>
          <w:rFonts w:ascii="Times New Roman" w:hAnsi="Times New Roman"/>
          <w:noProof/>
          <w:sz w:val="24"/>
          <w:szCs w:val="24"/>
        </w:rPr>
        <w:t xml:space="preserve">3. Investigate the duties and </w:t>
      </w:r>
      <w:r w:rsidR="00776B33">
        <w:rPr>
          <w:rFonts w:ascii="Times New Roman" w:hAnsi="Times New Roman"/>
          <w:noProof/>
          <w:sz w:val="24"/>
          <w:szCs w:val="24"/>
        </w:rPr>
        <w:t xml:space="preserve">procedures of your university’s </w:t>
      </w:r>
      <w:r w:rsidRPr="00C32A49">
        <w:rPr>
          <w:rFonts w:ascii="Times New Roman" w:hAnsi="Times New Roman"/>
          <w:noProof/>
          <w:sz w:val="24"/>
          <w:szCs w:val="24"/>
        </w:rPr>
        <w:t>student disciplinary b</w:t>
      </w:r>
      <w:r w:rsidR="00776B33">
        <w:rPr>
          <w:rFonts w:ascii="Times New Roman" w:hAnsi="Times New Roman"/>
          <w:noProof/>
          <w:sz w:val="24"/>
          <w:szCs w:val="24"/>
        </w:rPr>
        <w:t xml:space="preserve">oard. Does it seem that student </w:t>
      </w:r>
      <w:r w:rsidRPr="00C32A49">
        <w:rPr>
          <w:rFonts w:ascii="Times New Roman" w:hAnsi="Times New Roman"/>
          <w:noProof/>
          <w:sz w:val="24"/>
          <w:szCs w:val="24"/>
        </w:rPr>
        <w:t>criminal activity is viewed dif</w:t>
      </w:r>
      <w:r w:rsidR="00776B33">
        <w:rPr>
          <w:rFonts w:ascii="Times New Roman" w:hAnsi="Times New Roman"/>
          <w:noProof/>
          <w:sz w:val="24"/>
          <w:szCs w:val="24"/>
        </w:rPr>
        <w:t xml:space="preserve">ferently than criminal behavior </w:t>
      </w:r>
      <w:r w:rsidRPr="00C32A49">
        <w:rPr>
          <w:rFonts w:ascii="Times New Roman" w:hAnsi="Times New Roman"/>
          <w:noProof/>
          <w:sz w:val="24"/>
          <w:szCs w:val="24"/>
        </w:rPr>
        <w:t xml:space="preserve">in the general population? If so, how? If you </w:t>
      </w:r>
      <w:r w:rsidR="00776B33">
        <w:rPr>
          <w:rFonts w:ascii="Times New Roman" w:hAnsi="Times New Roman"/>
          <w:noProof/>
          <w:sz w:val="24"/>
          <w:szCs w:val="24"/>
        </w:rPr>
        <w:t xml:space="preserve">know someone </w:t>
      </w:r>
      <w:r w:rsidRPr="00C32A49">
        <w:rPr>
          <w:rFonts w:ascii="Times New Roman" w:hAnsi="Times New Roman"/>
          <w:noProof/>
          <w:sz w:val="24"/>
          <w:szCs w:val="24"/>
        </w:rPr>
        <w:t>involved in the student disc</w:t>
      </w:r>
      <w:r w:rsidR="00776B33">
        <w:rPr>
          <w:rFonts w:ascii="Times New Roman" w:hAnsi="Times New Roman"/>
          <w:noProof/>
          <w:sz w:val="24"/>
          <w:szCs w:val="24"/>
        </w:rPr>
        <w:t xml:space="preserve">iplinary board, ask that person </w:t>
      </w:r>
      <w:r w:rsidRPr="00C32A49">
        <w:rPr>
          <w:rFonts w:ascii="Times New Roman" w:hAnsi="Times New Roman"/>
          <w:noProof/>
          <w:sz w:val="24"/>
          <w:szCs w:val="24"/>
        </w:rPr>
        <w:t>about her or his perception</w:t>
      </w:r>
      <w:r w:rsidR="00776B33">
        <w:rPr>
          <w:rFonts w:ascii="Times New Roman" w:hAnsi="Times New Roman"/>
          <w:noProof/>
          <w:sz w:val="24"/>
          <w:szCs w:val="24"/>
        </w:rPr>
        <w:t xml:space="preserve">s of the system. You might also </w:t>
      </w:r>
      <w:r w:rsidRPr="00C32A49">
        <w:rPr>
          <w:rFonts w:ascii="Times New Roman" w:hAnsi="Times New Roman"/>
          <w:noProof/>
          <w:sz w:val="24"/>
          <w:szCs w:val="24"/>
        </w:rPr>
        <w:t>consider becoming a member of the disciplinary board.</w:t>
      </w:r>
    </w:p>
    <w:p w:rsidR="00E244BF" w:rsidRDefault="00E244BF">
      <w:pPr>
        <w:spacing w:after="0" w:line="240" w:lineRule="auto"/>
        <w:rPr>
          <w:rFonts w:ascii="Times New Roman" w:hAnsi="Times New Roman"/>
          <w:noProof/>
          <w:sz w:val="24"/>
          <w:szCs w:val="24"/>
        </w:rPr>
      </w:pPr>
      <w:r>
        <w:rPr>
          <w:rFonts w:ascii="Times New Roman" w:hAnsi="Times New Roman"/>
          <w:noProof/>
          <w:sz w:val="24"/>
          <w:szCs w:val="24"/>
        </w:rPr>
        <w:br w:type="page"/>
      </w:r>
    </w:p>
    <w:p w:rsidR="00E244BF" w:rsidRDefault="00E244BF" w:rsidP="00C32A49">
      <w:pPr>
        <w:spacing w:after="0" w:line="240" w:lineRule="auto"/>
        <w:contextualSpacing/>
        <w:rPr>
          <w:rFonts w:ascii="Times New Roman" w:hAnsi="Times New Roman"/>
          <w:noProof/>
          <w:sz w:val="24"/>
          <w:szCs w:val="24"/>
        </w:rPr>
      </w:pPr>
    </w:p>
    <w:p w:rsidR="00E244BF" w:rsidRPr="00AB55D1" w:rsidRDefault="00E244BF" w:rsidP="00E244BF">
      <w:pPr>
        <w:pStyle w:val="Heading1"/>
      </w:pPr>
      <w:r>
        <w:t>Class Activities</w:t>
      </w:r>
      <w:r w:rsidRPr="00220F03">
        <w:t xml:space="preserve"> </w:t>
      </w:r>
      <w:r>
        <w:t xml:space="preserve">for </w:t>
      </w:r>
      <w:r w:rsidRPr="00AB55D1">
        <w:t>Chapter 12: Criminal Justice</w:t>
      </w:r>
    </w:p>
    <w:p w:rsidR="00E244BF" w:rsidRDefault="00E244BF" w:rsidP="00C32A49">
      <w:pPr>
        <w:spacing w:after="0" w:line="240" w:lineRule="auto"/>
        <w:contextualSpacing/>
        <w:rPr>
          <w:rFonts w:ascii="Times New Roman" w:hAnsi="Times New Roman"/>
          <w:noProof/>
          <w:sz w:val="24"/>
          <w:szCs w:val="24"/>
        </w:rPr>
      </w:pPr>
    </w:p>
    <w:p w:rsidR="007E6424" w:rsidRDefault="007E6424" w:rsidP="00C32A49">
      <w:pPr>
        <w:spacing w:after="0" w:line="240" w:lineRule="auto"/>
        <w:contextualSpacing/>
        <w:rPr>
          <w:rFonts w:ascii="Times New Roman" w:hAnsi="Times New Roman"/>
          <w:noProof/>
          <w:sz w:val="24"/>
          <w:szCs w:val="24"/>
        </w:rPr>
      </w:pPr>
    </w:p>
    <w:p w:rsidR="00430ABE" w:rsidRPr="00430ABE" w:rsidRDefault="00430ABE" w:rsidP="00430ABE">
      <w:pPr>
        <w:spacing w:after="0" w:line="240" w:lineRule="auto"/>
        <w:rPr>
          <w:rFonts w:ascii="Times New Roman" w:hAnsi="Times New Roman"/>
          <w:b/>
          <w:sz w:val="24"/>
          <w:szCs w:val="24"/>
        </w:rPr>
      </w:pPr>
      <w:r w:rsidRPr="00430ABE">
        <w:rPr>
          <w:rFonts w:ascii="Times New Roman" w:hAnsi="Times New Roman"/>
          <w:b/>
          <w:sz w:val="24"/>
          <w:szCs w:val="24"/>
        </w:rPr>
        <w:t>Class activity #1</w:t>
      </w:r>
    </w:p>
    <w:p w:rsidR="00430ABE" w:rsidRPr="00430ABE" w:rsidRDefault="00430ABE" w:rsidP="00430ABE">
      <w:pPr>
        <w:spacing w:after="0" w:line="240" w:lineRule="auto"/>
        <w:rPr>
          <w:rFonts w:ascii="Times New Roman" w:hAnsi="Times New Roman"/>
          <w:b/>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Divide the class into 3-4 groups. Provide them the following instructions. Give them the opportunity to reform America’s correctional system, and then have the groups discuss their proposals with the class and choose which they would most like to implement, along with the challenges that might exist to implementing that plan.</w:t>
      </w:r>
    </w:p>
    <w:p w:rsidR="00430ABE" w:rsidRPr="00430ABE" w:rsidRDefault="00430ABE" w:rsidP="00430ABE">
      <w:pPr>
        <w:spacing w:after="0" w:line="240" w:lineRule="auto"/>
        <w:rPr>
          <w:rFonts w:ascii="Times New Roman" w:hAnsi="Times New Roman"/>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 xml:space="preserve">Currently, our correctional system is both expensive and ineffective. That is, it costs a lot to keep prisoners incarcerated, and in exchange for that, we still get a very high recidivism rate. Our system doesn’t seem to be ‘correcting’ much of anything. </w:t>
      </w:r>
    </w:p>
    <w:p w:rsidR="00430ABE" w:rsidRPr="00430ABE" w:rsidRDefault="00430ABE" w:rsidP="00430ABE">
      <w:pPr>
        <w:spacing w:after="0" w:line="240" w:lineRule="auto"/>
        <w:rPr>
          <w:rFonts w:ascii="Times New Roman" w:hAnsi="Times New Roman"/>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Can you come up with an alternative plan for our prison system that will save money and still be in line with social work ethics and values? Do not feel constrained by the norms of our system now. Be as creative as you like. If you feel the system should be more punitive, make your case. If you feel it should be more rehabilitative, make your case. Either way, discuss it as a group and talk about what changes you would make that you believe could both reduce costs and recidivism in our correctional system. Be prepared to discuss with the entire class and make the case for your system.</w:t>
      </w:r>
    </w:p>
    <w:p w:rsidR="00430ABE" w:rsidRPr="00430ABE" w:rsidRDefault="00430ABE" w:rsidP="00430ABE">
      <w:pPr>
        <w:pStyle w:val="Question"/>
        <w:rPr>
          <w:rFonts w:ascii="Times New Roman" w:hAnsi="Times New Roman"/>
          <w:sz w:val="24"/>
          <w:szCs w:val="24"/>
        </w:rPr>
      </w:pPr>
    </w:p>
    <w:p w:rsidR="00430ABE" w:rsidRPr="00430ABE" w:rsidRDefault="00430ABE" w:rsidP="00430ABE">
      <w:pPr>
        <w:pStyle w:val="Question"/>
        <w:rPr>
          <w:rFonts w:ascii="Times New Roman" w:hAnsi="Times New Roman"/>
          <w:sz w:val="24"/>
          <w:szCs w:val="24"/>
        </w:rPr>
      </w:pPr>
    </w:p>
    <w:p w:rsidR="00430ABE" w:rsidRPr="00430ABE" w:rsidRDefault="00430ABE" w:rsidP="00430ABE">
      <w:pPr>
        <w:spacing w:after="0" w:line="240" w:lineRule="auto"/>
        <w:rPr>
          <w:rFonts w:ascii="Times New Roman" w:hAnsi="Times New Roman"/>
          <w:b/>
          <w:sz w:val="24"/>
          <w:szCs w:val="24"/>
        </w:rPr>
      </w:pPr>
      <w:r w:rsidRPr="00430ABE">
        <w:rPr>
          <w:rFonts w:ascii="Times New Roman" w:hAnsi="Times New Roman"/>
          <w:b/>
          <w:sz w:val="24"/>
          <w:szCs w:val="24"/>
        </w:rPr>
        <w:t>Class activity #2</w:t>
      </w:r>
    </w:p>
    <w:p w:rsidR="00430ABE" w:rsidRPr="00430ABE" w:rsidRDefault="00430ABE" w:rsidP="00430ABE">
      <w:pPr>
        <w:spacing w:after="0" w:line="240" w:lineRule="auto"/>
        <w:rPr>
          <w:rFonts w:ascii="Times New Roman" w:hAnsi="Times New Roman"/>
          <w:b/>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The argument has been made that our criminal justice system is bogged down by too many people who have committed “victimless” crimes—e.g., drug use and prostitution—and that stops the system from accomplishing much in the way of prosecuting violent crimes that society may be more concerned with. Additionally, keeping these activities illegal certainly hasn’t stopped them from occurring (though that is not exactly an argument for legalizing them).</w:t>
      </w:r>
    </w:p>
    <w:p w:rsidR="00430ABE" w:rsidRPr="00430ABE" w:rsidRDefault="00430ABE" w:rsidP="00430ABE">
      <w:pPr>
        <w:spacing w:after="0" w:line="240" w:lineRule="auto"/>
        <w:rPr>
          <w:rFonts w:ascii="Times New Roman" w:hAnsi="Times New Roman"/>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 xml:space="preserve">Since it has been proposed that we </w:t>
      </w:r>
      <w:proofErr w:type="gramStart"/>
      <w:r w:rsidRPr="00430ABE">
        <w:rPr>
          <w:rFonts w:ascii="Times New Roman" w:hAnsi="Times New Roman"/>
          <w:sz w:val="24"/>
          <w:szCs w:val="24"/>
        </w:rPr>
        <w:t>either legalize</w:t>
      </w:r>
      <w:proofErr w:type="gramEnd"/>
      <w:r w:rsidRPr="00430ABE">
        <w:rPr>
          <w:rFonts w:ascii="Times New Roman" w:hAnsi="Times New Roman"/>
          <w:sz w:val="24"/>
          <w:szCs w:val="24"/>
        </w:rPr>
        <w:t xml:space="preserve"> some of these crimes or simply make them into </w:t>
      </w:r>
      <w:proofErr w:type="spellStart"/>
      <w:r w:rsidRPr="00430ABE">
        <w:rPr>
          <w:rFonts w:ascii="Times New Roman" w:hAnsi="Times New Roman"/>
          <w:sz w:val="24"/>
          <w:szCs w:val="24"/>
        </w:rPr>
        <w:t>ticketable</w:t>
      </w:r>
      <w:proofErr w:type="spellEnd"/>
      <w:r w:rsidRPr="00430ABE">
        <w:rPr>
          <w:rFonts w:ascii="Times New Roman" w:hAnsi="Times New Roman"/>
          <w:sz w:val="24"/>
          <w:szCs w:val="24"/>
        </w:rPr>
        <w:t xml:space="preserve"> offenses (decriminalization), have your class break up into groups of 4-5 people to discuss what would be the possible pros and cons of legalizing prostitution and drug use. Would the potential ripple effects be worth the positives of freeing up the justice system to pursue more dangerous criminals with a higher percentage of their resources? Discuss as a class. Do they feel drug use should be legalized or decriminalized? Perhaps just for specific drugs? What about prostitution? Are there any other crimes they feel may be justifiably decriminalized or legalized?</w:t>
      </w:r>
    </w:p>
    <w:p w:rsidR="00430ABE" w:rsidRPr="00430ABE" w:rsidRDefault="00430ABE" w:rsidP="00430ABE">
      <w:pPr>
        <w:pStyle w:val="Question"/>
        <w:rPr>
          <w:rFonts w:ascii="Times New Roman" w:hAnsi="Times New Roman"/>
          <w:sz w:val="24"/>
          <w:szCs w:val="24"/>
        </w:rPr>
      </w:pPr>
    </w:p>
    <w:p w:rsidR="00430ABE" w:rsidRPr="00430ABE" w:rsidRDefault="00430ABE" w:rsidP="00430ABE">
      <w:pPr>
        <w:pStyle w:val="Question"/>
        <w:rPr>
          <w:rFonts w:ascii="Times New Roman" w:hAnsi="Times New Roman"/>
          <w:sz w:val="24"/>
          <w:szCs w:val="24"/>
        </w:rPr>
      </w:pPr>
    </w:p>
    <w:p w:rsidR="00430ABE" w:rsidRPr="00430ABE" w:rsidRDefault="00430ABE" w:rsidP="00430ABE">
      <w:pPr>
        <w:spacing w:after="0" w:line="240" w:lineRule="auto"/>
        <w:rPr>
          <w:rFonts w:ascii="Times New Roman" w:hAnsi="Times New Roman"/>
          <w:b/>
          <w:sz w:val="24"/>
          <w:szCs w:val="24"/>
        </w:rPr>
      </w:pPr>
      <w:r w:rsidRPr="00430ABE">
        <w:rPr>
          <w:rFonts w:ascii="Times New Roman" w:hAnsi="Times New Roman"/>
          <w:b/>
          <w:sz w:val="24"/>
          <w:szCs w:val="24"/>
        </w:rPr>
        <w:t>Class activity #3</w:t>
      </w:r>
    </w:p>
    <w:p w:rsidR="00430ABE" w:rsidRPr="00430ABE" w:rsidRDefault="00430ABE" w:rsidP="00430ABE">
      <w:pPr>
        <w:spacing w:after="0" w:line="240" w:lineRule="auto"/>
        <w:rPr>
          <w:rFonts w:ascii="Times New Roman" w:hAnsi="Times New Roman"/>
          <w:b/>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 xml:space="preserve">Thirty-two states have the death penalty, though some of those states have not executed any prisoner in some time. A few stats that do not have the death penalty still have prisoners on death row from before they abolished capital punishment, and the laws were not retroactive. Public </w:t>
      </w:r>
      <w:r w:rsidRPr="00430ABE">
        <w:rPr>
          <w:rFonts w:ascii="Times New Roman" w:hAnsi="Times New Roman"/>
          <w:sz w:val="24"/>
          <w:szCs w:val="24"/>
        </w:rPr>
        <w:lastRenderedPageBreak/>
        <w:t>support for capital punishment remains divided. The usefulness of capital punishment is debatable, as it does not seem to have an appreciable impact on crime rates.</w:t>
      </w:r>
    </w:p>
    <w:p w:rsidR="00430ABE" w:rsidRPr="00430ABE" w:rsidRDefault="00430ABE" w:rsidP="00430ABE">
      <w:pPr>
        <w:spacing w:after="0" w:line="240" w:lineRule="auto"/>
        <w:rPr>
          <w:rFonts w:ascii="Times New Roman" w:hAnsi="Times New Roman"/>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Ask your class who is in favor of and who is against the death penalty. If there is a fairly even split, have the class separate into groups based on that split. If not, ask people who are more “on the fence” to join the lesser-populated side.</w:t>
      </w:r>
    </w:p>
    <w:p w:rsidR="00430ABE" w:rsidRPr="00430ABE" w:rsidRDefault="00430ABE" w:rsidP="00430ABE">
      <w:pPr>
        <w:spacing w:after="0" w:line="240" w:lineRule="auto"/>
        <w:rPr>
          <w:rFonts w:ascii="Times New Roman" w:hAnsi="Times New Roman"/>
          <w:sz w:val="24"/>
          <w:szCs w:val="24"/>
        </w:rPr>
      </w:pPr>
    </w:p>
    <w:p w:rsidR="00430ABE" w:rsidRPr="00430ABE" w:rsidRDefault="00430ABE" w:rsidP="00430ABE">
      <w:pPr>
        <w:spacing w:after="0" w:line="240" w:lineRule="auto"/>
        <w:rPr>
          <w:rFonts w:ascii="Times New Roman" w:hAnsi="Times New Roman"/>
          <w:sz w:val="24"/>
          <w:szCs w:val="24"/>
        </w:rPr>
      </w:pPr>
      <w:r w:rsidRPr="00430ABE">
        <w:rPr>
          <w:rFonts w:ascii="Times New Roman" w:hAnsi="Times New Roman"/>
          <w:sz w:val="24"/>
          <w:szCs w:val="24"/>
        </w:rPr>
        <w:t xml:space="preserve">Have each group spend some time coming up with a list of arguments in favor of their stance. When possible, tell them to back up their points with research or data rather than </w:t>
      </w:r>
      <w:proofErr w:type="gramStart"/>
      <w:r w:rsidRPr="00430ABE">
        <w:rPr>
          <w:rFonts w:ascii="Times New Roman" w:hAnsi="Times New Roman"/>
          <w:sz w:val="24"/>
          <w:szCs w:val="24"/>
        </w:rPr>
        <w:t>just  feelings</w:t>
      </w:r>
      <w:proofErr w:type="gramEnd"/>
      <w:r w:rsidRPr="00430ABE">
        <w:rPr>
          <w:rFonts w:ascii="Times New Roman" w:hAnsi="Times New Roman"/>
          <w:sz w:val="24"/>
          <w:szCs w:val="24"/>
        </w:rPr>
        <w:t xml:space="preserve"> or vague beliefs—they may use smart phones or computers (if </w:t>
      </w:r>
      <w:proofErr w:type="spellStart"/>
      <w:r w:rsidRPr="00430ABE">
        <w:rPr>
          <w:rFonts w:ascii="Times New Roman" w:hAnsi="Times New Roman"/>
          <w:sz w:val="24"/>
          <w:szCs w:val="24"/>
        </w:rPr>
        <w:t>wi-fi</w:t>
      </w:r>
      <w:proofErr w:type="spellEnd"/>
      <w:r w:rsidRPr="00430ABE">
        <w:rPr>
          <w:rFonts w:ascii="Times New Roman" w:hAnsi="Times New Roman"/>
          <w:sz w:val="24"/>
          <w:szCs w:val="24"/>
        </w:rPr>
        <w:t xml:space="preserve"> is accessible) to find the necessary information. Instruct them to anticipate their opponents’ points and prepare potential rebuttals for those points in advance. Then encourage a respectful debate on the topic. Remember, declaring a winner is not the point; both sides should strive to understand and respect the point of view of the opposing side. Tell them to aim to exemplify the way social workers should communicate with people with whom they may not agree.</w:t>
      </w:r>
    </w:p>
    <w:p w:rsidR="00416CE4" w:rsidRDefault="00416CE4">
      <w:pPr>
        <w:spacing w:after="0" w:line="240" w:lineRule="auto"/>
        <w:rPr>
          <w:rFonts w:ascii="Times New Roman" w:hAnsi="Times New Roman"/>
          <w:noProof/>
          <w:sz w:val="24"/>
          <w:szCs w:val="24"/>
        </w:rPr>
      </w:pPr>
      <w:r>
        <w:rPr>
          <w:rFonts w:ascii="Times New Roman" w:hAnsi="Times New Roman"/>
          <w:noProof/>
          <w:sz w:val="24"/>
          <w:szCs w:val="24"/>
        </w:rPr>
        <w:br w:type="page"/>
      </w:r>
    </w:p>
    <w:p w:rsidR="00430ABE" w:rsidRDefault="00430ABE" w:rsidP="00C32A49">
      <w:pPr>
        <w:spacing w:after="0" w:line="240" w:lineRule="auto"/>
        <w:contextualSpacing/>
        <w:rPr>
          <w:rFonts w:ascii="Times New Roman" w:hAnsi="Times New Roman"/>
          <w:noProof/>
          <w:sz w:val="24"/>
          <w:szCs w:val="24"/>
        </w:rPr>
      </w:pPr>
    </w:p>
    <w:p w:rsidR="00416CE4" w:rsidRPr="00AB55D1" w:rsidRDefault="00416CE4" w:rsidP="00416CE4">
      <w:pPr>
        <w:pStyle w:val="Heading1"/>
      </w:pPr>
      <w:r>
        <w:t xml:space="preserve">Video and Multimedia for </w:t>
      </w:r>
      <w:r w:rsidRPr="00AB55D1">
        <w:t>Chapter 12: Criminal Justice</w:t>
      </w:r>
    </w:p>
    <w:p w:rsidR="00416CE4" w:rsidRDefault="00416CE4" w:rsidP="00C32A49">
      <w:pPr>
        <w:spacing w:after="0" w:line="240" w:lineRule="auto"/>
        <w:contextualSpacing/>
        <w:rPr>
          <w:rFonts w:ascii="Times New Roman" w:hAnsi="Times New Roman"/>
          <w:noProof/>
          <w:sz w:val="24"/>
          <w:szCs w:val="24"/>
        </w:rPr>
      </w:pPr>
    </w:p>
    <w:p w:rsidR="00416CE4" w:rsidRPr="0057167C" w:rsidRDefault="00416CE4" w:rsidP="0057167C">
      <w:pPr>
        <w:pStyle w:val="Heading4"/>
      </w:pPr>
      <w:r w:rsidRPr="0057167C">
        <w:t>Video Clips</w:t>
      </w:r>
    </w:p>
    <w:p w:rsidR="00416CE4" w:rsidRDefault="006705B4" w:rsidP="00416CE4">
      <w:pPr>
        <w:numPr>
          <w:ilvl w:val="0"/>
          <w:numId w:val="26"/>
        </w:numPr>
        <w:spacing w:before="100" w:beforeAutospacing="1" w:after="100" w:afterAutospacing="1" w:line="240" w:lineRule="auto"/>
        <w:rPr>
          <w:rFonts w:ascii="Arial" w:hAnsi="Arial" w:cs="Arial"/>
          <w:color w:val="333333"/>
          <w:sz w:val="20"/>
          <w:szCs w:val="20"/>
        </w:rPr>
      </w:pPr>
      <w:hyperlink r:id="rId9" w:tgtFrame="_blank" w:history="1">
        <w:r w:rsidR="00416CE4" w:rsidRPr="00ED591C">
          <w:rPr>
            <w:rStyle w:val="Hyperlink"/>
            <w:rFonts w:ascii="Times New Roman" w:eastAsia="Times New Roman" w:hAnsi="Times New Roman"/>
            <w:sz w:val="24"/>
            <w:szCs w:val="24"/>
          </w:rPr>
          <w:t>For-Profit Prisons</w:t>
        </w:r>
      </w:hyperlink>
      <w:r w:rsidR="00416CE4">
        <w:rPr>
          <w:rFonts w:ascii="Arial" w:hAnsi="Arial" w:cs="Arial"/>
          <w:color w:val="333333"/>
          <w:sz w:val="20"/>
          <w:szCs w:val="20"/>
        </w:rPr>
        <w:t> </w:t>
      </w:r>
      <w:r w:rsidR="00416CE4">
        <w:rPr>
          <w:rFonts w:ascii="Arial" w:hAnsi="Arial" w:cs="Arial"/>
          <w:color w:val="333333"/>
          <w:sz w:val="20"/>
          <w:szCs w:val="20"/>
        </w:rPr>
        <w:br/>
      </w:r>
      <w:r w:rsidR="00416CE4" w:rsidRPr="0057167C">
        <w:rPr>
          <w:rFonts w:asciiTheme="minorHAnsi" w:hAnsiTheme="minorHAnsi" w:cs="Arial"/>
          <w:color w:val="000000" w:themeColor="text1"/>
        </w:rPr>
        <w:t>What’s so concerning about the emerging privatization of the prison industry?</w:t>
      </w:r>
    </w:p>
    <w:p w:rsidR="00416CE4" w:rsidRDefault="006705B4" w:rsidP="00416CE4">
      <w:pPr>
        <w:numPr>
          <w:ilvl w:val="0"/>
          <w:numId w:val="27"/>
        </w:numPr>
        <w:spacing w:before="100" w:beforeAutospacing="1" w:after="100" w:afterAutospacing="1" w:line="240" w:lineRule="auto"/>
        <w:rPr>
          <w:rFonts w:ascii="Arial" w:hAnsi="Arial" w:cs="Arial"/>
          <w:color w:val="333333"/>
          <w:sz w:val="20"/>
          <w:szCs w:val="20"/>
        </w:rPr>
      </w:pPr>
      <w:hyperlink r:id="rId10" w:tgtFrame="_blank" w:history="1">
        <w:r w:rsidR="00416CE4" w:rsidRPr="00ED591C">
          <w:rPr>
            <w:rStyle w:val="Hyperlink"/>
            <w:rFonts w:ascii="Times New Roman" w:eastAsia="Times New Roman" w:hAnsi="Times New Roman"/>
            <w:sz w:val="24"/>
            <w:szCs w:val="24"/>
          </w:rPr>
          <w:t>The House I Live In</w:t>
        </w:r>
      </w:hyperlink>
      <w:r w:rsidR="00416CE4">
        <w:rPr>
          <w:rFonts w:ascii="Arial" w:hAnsi="Arial" w:cs="Arial"/>
          <w:color w:val="333333"/>
          <w:sz w:val="20"/>
          <w:szCs w:val="20"/>
        </w:rPr>
        <w:t> </w:t>
      </w:r>
      <w:r w:rsidR="00416CE4">
        <w:rPr>
          <w:rFonts w:ascii="Arial" w:hAnsi="Arial" w:cs="Arial"/>
          <w:color w:val="333333"/>
          <w:sz w:val="20"/>
          <w:szCs w:val="20"/>
        </w:rPr>
        <w:br/>
      </w:r>
      <w:r w:rsidR="00416CE4" w:rsidRPr="0057167C">
        <w:rPr>
          <w:rFonts w:asciiTheme="minorHAnsi" w:hAnsiTheme="minorHAnsi" w:cs="Arial"/>
          <w:color w:val="000000" w:themeColor="text1"/>
        </w:rPr>
        <w:t xml:space="preserve">An interview with Eugene </w:t>
      </w:r>
      <w:proofErr w:type="spellStart"/>
      <w:r w:rsidR="00416CE4" w:rsidRPr="0057167C">
        <w:rPr>
          <w:rFonts w:asciiTheme="minorHAnsi" w:hAnsiTheme="minorHAnsi" w:cs="Arial"/>
          <w:color w:val="000000" w:themeColor="text1"/>
        </w:rPr>
        <w:t>Jarecki</w:t>
      </w:r>
      <w:proofErr w:type="spellEnd"/>
      <w:r w:rsidR="00416CE4" w:rsidRPr="0057167C">
        <w:rPr>
          <w:rFonts w:asciiTheme="minorHAnsi" w:hAnsiTheme="minorHAnsi" w:cs="Arial"/>
          <w:color w:val="000000" w:themeColor="text1"/>
        </w:rPr>
        <w:t>, the filmmaker behind</w:t>
      </w:r>
      <w:r w:rsidR="00416CE4" w:rsidRPr="0057167C">
        <w:rPr>
          <w:rFonts w:asciiTheme="minorHAnsi" w:hAnsiTheme="minorHAnsi"/>
          <w:color w:val="000000" w:themeColor="text1"/>
        </w:rPr>
        <w:t> </w:t>
      </w:r>
      <w:r w:rsidR="00416CE4" w:rsidRPr="0057167C">
        <w:rPr>
          <w:rFonts w:asciiTheme="minorHAnsi" w:hAnsiTheme="minorHAnsi"/>
          <w:i/>
          <w:iCs/>
          <w:color w:val="000000" w:themeColor="text1"/>
        </w:rPr>
        <w:t>The House I Live In</w:t>
      </w:r>
      <w:r w:rsidR="00416CE4" w:rsidRPr="0057167C">
        <w:rPr>
          <w:rFonts w:asciiTheme="minorHAnsi" w:hAnsiTheme="minorHAnsi" w:cs="Arial"/>
          <w:color w:val="000000" w:themeColor="text1"/>
        </w:rPr>
        <w:t>, a documentary about America’s failed drug war and its unequal outcomes for different groups.</w:t>
      </w:r>
    </w:p>
    <w:p w:rsidR="00416CE4" w:rsidRDefault="006705B4" w:rsidP="00416CE4">
      <w:pPr>
        <w:numPr>
          <w:ilvl w:val="0"/>
          <w:numId w:val="28"/>
        </w:numPr>
        <w:spacing w:before="100" w:beforeAutospacing="1" w:after="100" w:afterAutospacing="1" w:line="240" w:lineRule="auto"/>
        <w:rPr>
          <w:rFonts w:ascii="Arial" w:hAnsi="Arial" w:cs="Arial"/>
          <w:color w:val="333333"/>
          <w:sz w:val="20"/>
          <w:szCs w:val="20"/>
        </w:rPr>
      </w:pPr>
      <w:hyperlink r:id="rId11" w:tgtFrame="_blank" w:history="1">
        <w:r w:rsidR="00416CE4" w:rsidRPr="00ED591C">
          <w:rPr>
            <w:rStyle w:val="Hyperlink"/>
            <w:rFonts w:ascii="Times New Roman" w:eastAsia="Times New Roman" w:hAnsi="Times New Roman"/>
            <w:sz w:val="24"/>
            <w:szCs w:val="24"/>
          </w:rPr>
          <w:t>Racial Profiling</w:t>
        </w:r>
      </w:hyperlink>
      <w:r w:rsidR="00416CE4">
        <w:rPr>
          <w:rFonts w:ascii="Arial" w:hAnsi="Arial" w:cs="Arial"/>
          <w:color w:val="333333"/>
          <w:sz w:val="20"/>
          <w:szCs w:val="20"/>
        </w:rPr>
        <w:t> </w:t>
      </w:r>
      <w:r w:rsidR="00416CE4">
        <w:rPr>
          <w:rFonts w:ascii="Arial" w:hAnsi="Arial" w:cs="Arial"/>
          <w:color w:val="333333"/>
          <w:sz w:val="20"/>
          <w:szCs w:val="20"/>
        </w:rPr>
        <w:br/>
      </w:r>
      <w:r w:rsidR="00416CE4" w:rsidRPr="0057167C">
        <w:rPr>
          <w:rFonts w:asciiTheme="minorHAnsi" w:hAnsiTheme="minorHAnsi" w:cs="Arial"/>
          <w:color w:val="000000" w:themeColor="text1"/>
        </w:rPr>
        <w:t>Differing views abound about whether the NYPD’s “stop and frisk” policy encourages racial profiling.</w:t>
      </w:r>
    </w:p>
    <w:p w:rsidR="00416CE4" w:rsidRPr="0057167C" w:rsidRDefault="00416CE4" w:rsidP="0057167C">
      <w:pPr>
        <w:pStyle w:val="Heading4"/>
      </w:pPr>
      <w:r w:rsidRPr="0057167C">
        <w:t>Audio Clips</w:t>
      </w:r>
    </w:p>
    <w:p w:rsidR="00416CE4" w:rsidRDefault="006705B4" w:rsidP="00416CE4">
      <w:pPr>
        <w:numPr>
          <w:ilvl w:val="0"/>
          <w:numId w:val="29"/>
        </w:numPr>
        <w:spacing w:before="100" w:beforeAutospacing="1" w:after="100" w:afterAutospacing="1" w:line="240" w:lineRule="auto"/>
        <w:rPr>
          <w:rFonts w:ascii="Arial" w:hAnsi="Arial" w:cs="Arial"/>
          <w:color w:val="333333"/>
          <w:sz w:val="20"/>
          <w:szCs w:val="20"/>
        </w:rPr>
      </w:pPr>
      <w:hyperlink r:id="rId12" w:tgtFrame="_blank" w:history="1">
        <w:r w:rsidR="00416CE4" w:rsidRPr="00ED591C">
          <w:rPr>
            <w:rStyle w:val="Hyperlink"/>
            <w:rFonts w:ascii="Times New Roman" w:eastAsia="Times New Roman" w:hAnsi="Times New Roman"/>
            <w:sz w:val="24"/>
            <w:szCs w:val="24"/>
          </w:rPr>
          <w:t>22 Years of Injustice?</w:t>
        </w:r>
      </w:hyperlink>
      <w:r w:rsidR="00416CE4">
        <w:rPr>
          <w:rFonts w:ascii="Arial" w:hAnsi="Arial" w:cs="Arial"/>
          <w:color w:val="333333"/>
          <w:sz w:val="20"/>
          <w:szCs w:val="20"/>
        </w:rPr>
        <w:t> </w:t>
      </w:r>
      <w:r w:rsidR="00416CE4">
        <w:rPr>
          <w:rFonts w:ascii="Arial" w:hAnsi="Arial" w:cs="Arial"/>
          <w:color w:val="333333"/>
          <w:sz w:val="20"/>
          <w:szCs w:val="20"/>
        </w:rPr>
        <w:br/>
      </w:r>
      <w:r w:rsidR="00416CE4" w:rsidRPr="0057167C">
        <w:rPr>
          <w:rFonts w:asciiTheme="minorHAnsi" w:hAnsiTheme="minorHAnsi" w:cs="Arial"/>
          <w:color w:val="000000" w:themeColor="text1"/>
        </w:rPr>
        <w:t>The Story of Tyrone Hood, released from prison via clemency in 2015 after serving 22 years for a murder he may not have committed at all.</w:t>
      </w:r>
    </w:p>
    <w:p w:rsidR="00416CE4" w:rsidRDefault="006705B4" w:rsidP="00416CE4">
      <w:pPr>
        <w:numPr>
          <w:ilvl w:val="0"/>
          <w:numId w:val="30"/>
        </w:numPr>
        <w:spacing w:before="100" w:beforeAutospacing="1" w:after="100" w:afterAutospacing="1" w:line="240" w:lineRule="auto"/>
        <w:rPr>
          <w:rFonts w:ascii="Arial" w:hAnsi="Arial" w:cs="Arial"/>
          <w:color w:val="333333"/>
          <w:sz w:val="20"/>
          <w:szCs w:val="20"/>
        </w:rPr>
      </w:pPr>
      <w:hyperlink r:id="rId13" w:tgtFrame="_blank" w:history="1">
        <w:r w:rsidR="00416CE4" w:rsidRPr="00ED591C">
          <w:rPr>
            <w:rStyle w:val="Hyperlink"/>
            <w:rFonts w:ascii="Times New Roman" w:eastAsia="Times New Roman" w:hAnsi="Times New Roman"/>
            <w:sz w:val="24"/>
            <w:szCs w:val="24"/>
          </w:rPr>
          <w:t>California’s Overcrowding Problem</w:t>
        </w:r>
      </w:hyperlink>
      <w:r w:rsidR="00416CE4">
        <w:rPr>
          <w:rFonts w:ascii="Arial" w:hAnsi="Arial" w:cs="Arial"/>
          <w:color w:val="333333"/>
          <w:sz w:val="20"/>
          <w:szCs w:val="20"/>
        </w:rPr>
        <w:t> </w:t>
      </w:r>
      <w:r w:rsidR="00416CE4">
        <w:rPr>
          <w:rFonts w:ascii="Arial" w:hAnsi="Arial" w:cs="Arial"/>
          <w:color w:val="333333"/>
          <w:sz w:val="20"/>
          <w:szCs w:val="20"/>
        </w:rPr>
        <w:br/>
      </w:r>
      <w:r w:rsidR="00416CE4" w:rsidRPr="0057167C">
        <w:rPr>
          <w:rFonts w:asciiTheme="minorHAnsi" w:hAnsiTheme="minorHAnsi" w:cs="Arial"/>
          <w:color w:val="000000" w:themeColor="text1"/>
        </w:rPr>
        <w:t>With prisoners filling up the state’s prisons to 50 to 80% more than capacity, the state is ordered to let thousands of prisoners go free. How do they do it?</w:t>
      </w:r>
    </w:p>
    <w:p w:rsidR="00416CE4" w:rsidRDefault="00416CE4" w:rsidP="00C32A49">
      <w:pPr>
        <w:spacing w:after="0" w:line="240" w:lineRule="auto"/>
        <w:contextualSpacing/>
        <w:rPr>
          <w:rFonts w:ascii="Times New Roman" w:hAnsi="Times New Roman"/>
          <w:noProof/>
          <w:sz w:val="24"/>
          <w:szCs w:val="24"/>
        </w:rPr>
      </w:pPr>
    </w:p>
    <w:p w:rsidR="00416CE4" w:rsidRPr="00AB55D1" w:rsidRDefault="00416CE4" w:rsidP="00416CE4">
      <w:pPr>
        <w:pStyle w:val="Heading1"/>
      </w:pPr>
      <w:r>
        <w:t xml:space="preserve">Web Resources for </w:t>
      </w:r>
      <w:r w:rsidRPr="00AB55D1">
        <w:t>Chapter 12: Criminal Justice</w:t>
      </w:r>
    </w:p>
    <w:p w:rsidR="00416CE4" w:rsidRDefault="00416CE4" w:rsidP="00C32A49">
      <w:pPr>
        <w:spacing w:after="0" w:line="240" w:lineRule="auto"/>
        <w:contextualSpacing/>
        <w:rPr>
          <w:rFonts w:ascii="Times New Roman" w:hAnsi="Times New Roman"/>
          <w:noProof/>
          <w:sz w:val="24"/>
          <w:szCs w:val="24"/>
        </w:rPr>
      </w:pPr>
    </w:p>
    <w:p w:rsidR="00B1291C" w:rsidRDefault="006705B4" w:rsidP="00B1291C">
      <w:pPr>
        <w:numPr>
          <w:ilvl w:val="0"/>
          <w:numId w:val="31"/>
        </w:numPr>
        <w:spacing w:before="100" w:beforeAutospacing="1" w:after="100" w:afterAutospacing="1" w:line="240" w:lineRule="auto"/>
        <w:rPr>
          <w:rFonts w:ascii="Arial" w:hAnsi="Arial" w:cs="Arial"/>
          <w:color w:val="333333"/>
          <w:sz w:val="20"/>
          <w:szCs w:val="20"/>
        </w:rPr>
      </w:pPr>
      <w:hyperlink r:id="rId14" w:tgtFrame="_blank" w:history="1">
        <w:r w:rsidR="00B1291C" w:rsidRPr="00ED591C">
          <w:rPr>
            <w:rStyle w:val="Hyperlink"/>
            <w:rFonts w:ascii="Times New Roman" w:eastAsia="Times New Roman" w:hAnsi="Times New Roman"/>
            <w:sz w:val="24"/>
            <w:szCs w:val="24"/>
          </w:rPr>
          <w:t>Criminal Justice as Rehabilitation</w:t>
        </w:r>
      </w:hyperlink>
      <w:r w:rsidR="00B1291C">
        <w:rPr>
          <w:rFonts w:ascii="Arial" w:hAnsi="Arial" w:cs="Arial"/>
          <w:color w:val="333333"/>
          <w:sz w:val="20"/>
          <w:szCs w:val="20"/>
        </w:rPr>
        <w:t> </w:t>
      </w:r>
      <w:r w:rsidR="00B1291C">
        <w:rPr>
          <w:rFonts w:ascii="Arial" w:hAnsi="Arial" w:cs="Arial"/>
          <w:color w:val="333333"/>
          <w:sz w:val="20"/>
          <w:szCs w:val="20"/>
        </w:rPr>
        <w:br/>
      </w:r>
      <w:proofErr w:type="gramStart"/>
      <w:r w:rsidR="00B1291C" w:rsidRPr="0057167C">
        <w:rPr>
          <w:rFonts w:asciiTheme="minorHAnsi" w:hAnsiTheme="minorHAnsi" w:cs="Arial"/>
          <w:color w:val="000000" w:themeColor="text1"/>
        </w:rPr>
        <w:t>The</w:t>
      </w:r>
      <w:proofErr w:type="gramEnd"/>
      <w:r w:rsidR="00B1291C" w:rsidRPr="0057167C">
        <w:rPr>
          <w:rFonts w:asciiTheme="minorHAnsi" w:hAnsiTheme="minorHAnsi" w:cs="Arial"/>
          <w:color w:val="000000" w:themeColor="text1"/>
        </w:rPr>
        <w:t xml:space="preserve"> rehabilitative services offered by California’s correctional system are detailed here.</w:t>
      </w:r>
    </w:p>
    <w:p w:rsidR="00B1291C" w:rsidRPr="0057167C" w:rsidRDefault="006705B4" w:rsidP="00B1291C">
      <w:pPr>
        <w:numPr>
          <w:ilvl w:val="0"/>
          <w:numId w:val="32"/>
        </w:numPr>
        <w:spacing w:before="100" w:beforeAutospacing="1" w:after="100" w:afterAutospacing="1" w:line="240" w:lineRule="auto"/>
        <w:rPr>
          <w:rFonts w:asciiTheme="minorHAnsi" w:hAnsiTheme="minorHAnsi" w:cs="Arial"/>
          <w:color w:val="000000" w:themeColor="text1"/>
        </w:rPr>
      </w:pPr>
      <w:hyperlink r:id="rId15" w:anchor=".VLmrWUfF-8D" w:tgtFrame="_blank" w:history="1">
        <w:r w:rsidR="00B1291C" w:rsidRPr="00ED591C">
          <w:rPr>
            <w:rStyle w:val="Hyperlink"/>
            <w:rFonts w:ascii="Times New Roman" w:eastAsia="Times New Roman" w:hAnsi="Times New Roman"/>
            <w:sz w:val="24"/>
            <w:szCs w:val="24"/>
          </w:rPr>
          <w:t>The Reality of Gun Ownership</w:t>
        </w:r>
      </w:hyperlink>
      <w:r w:rsidR="00B1291C">
        <w:rPr>
          <w:rFonts w:ascii="Arial" w:hAnsi="Arial" w:cs="Arial"/>
          <w:color w:val="333333"/>
          <w:sz w:val="20"/>
          <w:szCs w:val="20"/>
        </w:rPr>
        <w:t> </w:t>
      </w:r>
      <w:r w:rsidR="00B1291C">
        <w:rPr>
          <w:rFonts w:ascii="Arial" w:hAnsi="Arial" w:cs="Arial"/>
          <w:color w:val="333333"/>
          <w:sz w:val="20"/>
          <w:szCs w:val="20"/>
        </w:rPr>
        <w:br/>
      </w:r>
      <w:r w:rsidR="00B1291C" w:rsidRPr="0057167C">
        <w:rPr>
          <w:rFonts w:asciiTheme="minorHAnsi" w:hAnsiTheme="minorHAnsi" w:cs="Arial"/>
          <w:color w:val="000000" w:themeColor="text1"/>
        </w:rPr>
        <w:t xml:space="preserve">Does having a gun actually </w:t>
      </w:r>
      <w:proofErr w:type="gramStart"/>
      <w:r w:rsidR="00B1291C" w:rsidRPr="0057167C">
        <w:rPr>
          <w:rFonts w:asciiTheme="minorHAnsi" w:hAnsiTheme="minorHAnsi" w:cs="Arial"/>
          <w:color w:val="000000" w:themeColor="text1"/>
        </w:rPr>
        <w:t>help</w:t>
      </w:r>
      <w:proofErr w:type="gramEnd"/>
      <w:r w:rsidR="00B1291C" w:rsidRPr="0057167C">
        <w:rPr>
          <w:rFonts w:asciiTheme="minorHAnsi" w:hAnsiTheme="minorHAnsi" w:cs="Arial"/>
          <w:color w:val="000000" w:themeColor="text1"/>
        </w:rPr>
        <w:t xml:space="preserve"> keep you safe from violent crime?</w:t>
      </w:r>
    </w:p>
    <w:p w:rsidR="00B1291C" w:rsidRDefault="006705B4" w:rsidP="00B1291C">
      <w:pPr>
        <w:numPr>
          <w:ilvl w:val="0"/>
          <w:numId w:val="33"/>
        </w:numPr>
        <w:spacing w:before="100" w:beforeAutospacing="1" w:after="100" w:afterAutospacing="1" w:line="240" w:lineRule="auto"/>
        <w:rPr>
          <w:rFonts w:ascii="Arial" w:hAnsi="Arial" w:cs="Arial"/>
          <w:color w:val="333333"/>
          <w:sz w:val="20"/>
          <w:szCs w:val="20"/>
        </w:rPr>
      </w:pPr>
      <w:hyperlink r:id="rId16" w:tgtFrame="_blank" w:history="1">
        <w:r w:rsidR="00B1291C" w:rsidRPr="00ED591C">
          <w:rPr>
            <w:rStyle w:val="Hyperlink"/>
            <w:rFonts w:ascii="Times New Roman" w:eastAsia="Times New Roman" w:hAnsi="Times New Roman"/>
            <w:sz w:val="24"/>
            <w:szCs w:val="24"/>
          </w:rPr>
          <w:t>The National Gang Center</w:t>
        </w:r>
      </w:hyperlink>
      <w:r w:rsidR="00B1291C">
        <w:rPr>
          <w:rFonts w:ascii="Arial" w:hAnsi="Arial" w:cs="Arial"/>
          <w:color w:val="333333"/>
          <w:sz w:val="20"/>
          <w:szCs w:val="20"/>
        </w:rPr>
        <w:t> </w:t>
      </w:r>
      <w:r w:rsidR="00B1291C">
        <w:rPr>
          <w:rFonts w:ascii="Arial" w:hAnsi="Arial" w:cs="Arial"/>
          <w:color w:val="333333"/>
          <w:sz w:val="20"/>
          <w:szCs w:val="20"/>
        </w:rPr>
        <w:br/>
      </w:r>
      <w:r w:rsidR="00B1291C" w:rsidRPr="0057167C">
        <w:rPr>
          <w:rFonts w:asciiTheme="minorHAnsi" w:hAnsiTheme="minorHAnsi" w:cs="Arial"/>
          <w:color w:val="000000" w:themeColor="text1"/>
        </w:rPr>
        <w:t>A group committed to reducing gang-related crime and violence.</w:t>
      </w:r>
    </w:p>
    <w:p w:rsidR="003E61AD" w:rsidRDefault="003E61AD">
      <w:pPr>
        <w:spacing w:after="0" w:line="240" w:lineRule="auto"/>
        <w:rPr>
          <w:rFonts w:ascii="Times New Roman" w:hAnsi="Times New Roman"/>
          <w:noProof/>
          <w:sz w:val="24"/>
          <w:szCs w:val="24"/>
        </w:rPr>
      </w:pPr>
      <w:r>
        <w:rPr>
          <w:rFonts w:ascii="Times New Roman" w:hAnsi="Times New Roman"/>
          <w:noProof/>
          <w:sz w:val="24"/>
          <w:szCs w:val="24"/>
        </w:rPr>
        <w:br w:type="page"/>
      </w:r>
    </w:p>
    <w:p w:rsidR="00B1291C" w:rsidRDefault="00B1291C" w:rsidP="00C32A49">
      <w:pPr>
        <w:spacing w:after="0" w:line="240" w:lineRule="auto"/>
        <w:contextualSpacing/>
        <w:rPr>
          <w:rFonts w:ascii="Times New Roman" w:hAnsi="Times New Roman"/>
          <w:noProof/>
          <w:sz w:val="24"/>
          <w:szCs w:val="24"/>
        </w:rPr>
      </w:pPr>
    </w:p>
    <w:p w:rsidR="003E61AD" w:rsidRPr="00AB55D1" w:rsidRDefault="003E61AD" w:rsidP="003E61AD">
      <w:pPr>
        <w:pStyle w:val="Heading1"/>
      </w:pPr>
      <w:r>
        <w:t>SAGE Journal Articles</w:t>
      </w:r>
      <w:r w:rsidRPr="0015736F">
        <w:t xml:space="preserve"> </w:t>
      </w:r>
      <w:r>
        <w:t xml:space="preserve">for </w:t>
      </w:r>
      <w:r w:rsidRPr="00AB55D1">
        <w:t>Chapter 12: Criminal Justice</w:t>
      </w:r>
    </w:p>
    <w:p w:rsidR="003E61AD" w:rsidRDefault="003E61AD" w:rsidP="00C32A49">
      <w:pPr>
        <w:spacing w:after="0" w:line="240" w:lineRule="auto"/>
        <w:contextualSpacing/>
        <w:rPr>
          <w:rFonts w:ascii="Times New Roman" w:hAnsi="Times New Roman"/>
          <w:noProof/>
          <w:sz w:val="24"/>
          <w:szCs w:val="24"/>
        </w:rPr>
      </w:pPr>
    </w:p>
    <w:p w:rsidR="00D971CB" w:rsidRPr="006D7409" w:rsidRDefault="006705B4" w:rsidP="006D7409">
      <w:pPr>
        <w:pStyle w:val="NormalWeb"/>
        <w:rPr>
          <w:rStyle w:val="Strong"/>
          <w:color w:val="0000FF"/>
          <w:u w:val="single"/>
        </w:rPr>
      </w:pPr>
      <w:hyperlink r:id="rId17" w:tgtFrame="_blank" w:history="1">
        <w:r w:rsidR="00D971CB" w:rsidRPr="006D7409">
          <w:rPr>
            <w:rStyle w:val="Strong"/>
            <w:b w:val="0"/>
            <w:bCs w:val="0"/>
            <w:color w:val="0000FF"/>
            <w:u w:val="single"/>
          </w:rPr>
          <w:t>SAGE Journal User Guide</w:t>
        </w:r>
      </w:hyperlink>
    </w:p>
    <w:p w:rsidR="00D971CB" w:rsidRPr="00E207D8" w:rsidRDefault="00D971CB" w:rsidP="00E207D8">
      <w:pPr>
        <w:pStyle w:val="NormalWeb"/>
        <w:rPr>
          <w:rStyle w:val="Emphasis"/>
        </w:rPr>
      </w:pPr>
      <w:proofErr w:type="gramStart"/>
      <w:r w:rsidRPr="00E207D8">
        <w:rPr>
          <w:rStyle w:val="Emphasis"/>
        </w:rPr>
        <w:t>Article 1.</w:t>
      </w:r>
      <w:proofErr w:type="gramEnd"/>
    </w:p>
    <w:p w:rsidR="00D971CB" w:rsidRDefault="006705B4" w:rsidP="00D971CB">
      <w:pPr>
        <w:pStyle w:val="NormalWeb"/>
        <w:spacing w:before="0" w:beforeAutospacing="0" w:after="300"/>
        <w:rPr>
          <w:rFonts w:ascii="Arial" w:hAnsi="Arial" w:cs="Arial"/>
          <w:color w:val="333333"/>
          <w:sz w:val="20"/>
          <w:szCs w:val="20"/>
        </w:rPr>
      </w:pPr>
      <w:hyperlink r:id="rId18" w:tgtFrame="_blank" w:history="1">
        <w:r w:rsidR="00D971CB" w:rsidRPr="00717721">
          <w:rPr>
            <w:rStyle w:val="Hyperlink"/>
          </w:rPr>
          <w:t xml:space="preserve">Luke, K. P. (2008). Are girls really becoming more violent? </w:t>
        </w:r>
        <w:proofErr w:type="gramStart"/>
        <w:r w:rsidR="00D971CB" w:rsidRPr="00717721">
          <w:rPr>
            <w:rStyle w:val="Hyperlink"/>
          </w:rPr>
          <w:t>A critical analysis.</w:t>
        </w:r>
        <w:proofErr w:type="gramEnd"/>
        <w:r w:rsidR="00D971CB" w:rsidRPr="00717721">
          <w:rPr>
            <w:rStyle w:val="Hyperlink"/>
            <w:i/>
            <w:iCs/>
          </w:rPr>
          <w:t> </w:t>
        </w:r>
        <w:proofErr w:type="spellStart"/>
        <w:r w:rsidR="00D971CB" w:rsidRPr="00717721">
          <w:rPr>
            <w:rStyle w:val="Hyperlink"/>
            <w:i/>
            <w:iCs/>
          </w:rPr>
          <w:t>Affilia</w:t>
        </w:r>
        <w:proofErr w:type="spellEnd"/>
        <w:r w:rsidR="00D971CB" w:rsidRPr="00717721">
          <w:rPr>
            <w:rStyle w:val="Hyperlink"/>
            <w:i/>
            <w:iCs/>
          </w:rPr>
          <w:t>, 23</w:t>
        </w:r>
        <w:r w:rsidR="00D971CB" w:rsidRPr="00717721">
          <w:rPr>
            <w:rStyle w:val="Hyperlink"/>
          </w:rPr>
          <w:t>(1), 38-50.</w:t>
        </w:r>
      </w:hyperlink>
      <w:r w:rsidR="00D971CB">
        <w:rPr>
          <w:rFonts w:ascii="Arial" w:hAnsi="Arial" w:cs="Arial"/>
          <w:color w:val="333333"/>
          <w:sz w:val="20"/>
          <w:szCs w:val="20"/>
        </w:rPr>
        <w:t> </w:t>
      </w:r>
      <w:proofErr w:type="gramStart"/>
      <w:r w:rsidR="00D971CB" w:rsidRPr="0072788A">
        <w:t>doi:</w:t>
      </w:r>
      <w:proofErr w:type="gramEnd"/>
      <w:r w:rsidR="00D971CB" w:rsidRPr="0072788A">
        <w:t>10.1177/0886109907310461</w:t>
      </w:r>
    </w:p>
    <w:p w:rsidR="00D971CB" w:rsidRDefault="00D971CB" w:rsidP="00D971CB">
      <w:pPr>
        <w:pStyle w:val="NormalWeb"/>
        <w:spacing w:before="0" w:beforeAutospacing="0" w:after="300"/>
        <w:rPr>
          <w:sz w:val="20"/>
          <w:szCs w:val="20"/>
        </w:rPr>
      </w:pPr>
      <w:r w:rsidRPr="00516314">
        <w:rPr>
          <w:sz w:val="20"/>
          <w:szCs w:val="20"/>
        </w:rPr>
        <w:t>In this article, the author explores public and professional concern over a perceived increase in girls’ violence.  The analysis suggests that the discourse around girls’ violence obscures other important processes related to shifting norms around race and gender. </w:t>
      </w:r>
    </w:p>
    <w:p w:rsidR="00B902BF" w:rsidRPr="00B902BF" w:rsidRDefault="00B902BF" w:rsidP="00B902BF">
      <w:pPr>
        <w:pStyle w:val="Heading4"/>
      </w:pPr>
      <w:r w:rsidRPr="00B10B63">
        <w:t>Questions:</w:t>
      </w:r>
    </w:p>
    <w:p w:rsidR="00D971CB" w:rsidRDefault="00D971CB" w:rsidP="00D971CB">
      <w:pPr>
        <w:numPr>
          <w:ilvl w:val="0"/>
          <w:numId w:val="34"/>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Explain the two broad claims made about girls’ violence, according to the author’s framework:  (a) Girls are becoming more violent; (b) Girls are</w:t>
      </w:r>
      <w:r w:rsidRPr="00CF41AF">
        <w:rPr>
          <w:rFonts w:ascii="Arial" w:hAnsi="Arial" w:cs="Arial"/>
          <w:color w:val="333333"/>
          <w:sz w:val="20"/>
          <w:szCs w:val="20"/>
        </w:rPr>
        <w:t> not </w:t>
      </w:r>
      <w:r>
        <w:rPr>
          <w:rFonts w:ascii="Arial" w:hAnsi="Arial" w:cs="Arial"/>
          <w:color w:val="333333"/>
          <w:sz w:val="20"/>
          <w:szCs w:val="20"/>
        </w:rPr>
        <w:t>becoming more violent.  How do the proponents of each of these explain the empirical basis (i.e., arrest rates) for their claims? </w:t>
      </w:r>
    </w:p>
    <w:p w:rsidR="00D971CB" w:rsidRDefault="00D971CB" w:rsidP="00D971CB">
      <w:pPr>
        <w:numPr>
          <w:ilvl w:val="0"/>
          <w:numId w:val="34"/>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How do girls’ experiences in child welfare and other social service systems influence their contact with the juvenile justice system? </w:t>
      </w:r>
    </w:p>
    <w:p w:rsidR="00D971CB" w:rsidRDefault="00D971CB" w:rsidP="00D971CB">
      <w:pPr>
        <w:numPr>
          <w:ilvl w:val="0"/>
          <w:numId w:val="34"/>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How do the shifting norms of gender and race influence societal concern over violence among girls? </w:t>
      </w:r>
    </w:p>
    <w:p w:rsidR="00D971CB" w:rsidRPr="00E207D8" w:rsidRDefault="00D971CB" w:rsidP="00E207D8">
      <w:pPr>
        <w:pStyle w:val="NormalWeb"/>
        <w:rPr>
          <w:rStyle w:val="Emphasis"/>
        </w:rPr>
      </w:pPr>
      <w:proofErr w:type="gramStart"/>
      <w:r w:rsidRPr="00E207D8">
        <w:rPr>
          <w:rStyle w:val="Emphasis"/>
        </w:rPr>
        <w:t>Article 2.</w:t>
      </w:r>
      <w:proofErr w:type="gramEnd"/>
    </w:p>
    <w:p w:rsidR="00D971CB" w:rsidRDefault="006705B4" w:rsidP="00D971CB">
      <w:pPr>
        <w:pStyle w:val="NormalWeb"/>
        <w:spacing w:before="0" w:beforeAutospacing="0" w:after="300"/>
        <w:rPr>
          <w:rFonts w:ascii="Arial" w:hAnsi="Arial" w:cs="Arial"/>
          <w:color w:val="333333"/>
          <w:sz w:val="20"/>
          <w:szCs w:val="20"/>
        </w:rPr>
      </w:pPr>
      <w:hyperlink r:id="rId19" w:tgtFrame="_blank" w:history="1">
        <w:proofErr w:type="gramStart"/>
        <w:r w:rsidR="00D971CB" w:rsidRPr="00717721">
          <w:rPr>
            <w:rStyle w:val="Hyperlink"/>
          </w:rPr>
          <w:t>Sellers, B. G. (2015).</w:t>
        </w:r>
        <w:proofErr w:type="gramEnd"/>
        <w:r w:rsidR="00D971CB" w:rsidRPr="00717721">
          <w:rPr>
            <w:rStyle w:val="Hyperlink"/>
          </w:rPr>
          <w:t xml:space="preserve"> </w:t>
        </w:r>
        <w:proofErr w:type="gramStart"/>
        <w:r w:rsidR="00D971CB" w:rsidRPr="00717721">
          <w:rPr>
            <w:rStyle w:val="Hyperlink"/>
          </w:rPr>
          <w:t>Community-based recovery and youth justice.</w:t>
        </w:r>
        <w:proofErr w:type="gramEnd"/>
        <w:r w:rsidR="00D971CB" w:rsidRPr="00717721">
          <w:rPr>
            <w:rStyle w:val="Hyperlink"/>
            <w:i/>
            <w:iCs/>
          </w:rPr>
          <w:t> Criminal Justice and Behavior, 42</w:t>
        </w:r>
        <w:r w:rsidR="00D971CB" w:rsidRPr="00717721">
          <w:rPr>
            <w:rStyle w:val="Hyperlink"/>
          </w:rPr>
          <w:t>(1), 58-69.</w:t>
        </w:r>
      </w:hyperlink>
      <w:proofErr w:type="gramStart"/>
      <w:r w:rsidR="00D971CB" w:rsidRPr="0072788A">
        <w:t>doi:</w:t>
      </w:r>
      <w:proofErr w:type="gramEnd"/>
      <w:r w:rsidR="00D971CB" w:rsidRPr="0072788A">
        <w:t>10.1177/0093854814550027</w:t>
      </w:r>
    </w:p>
    <w:p w:rsidR="00D971CB" w:rsidRDefault="00D971CB" w:rsidP="00D971CB">
      <w:pPr>
        <w:pStyle w:val="NormalWeb"/>
        <w:spacing w:before="0" w:beforeAutospacing="0" w:after="300"/>
        <w:rPr>
          <w:sz w:val="20"/>
          <w:szCs w:val="20"/>
        </w:rPr>
      </w:pPr>
      <w:r w:rsidRPr="00516314">
        <w:rPr>
          <w:sz w:val="20"/>
          <w:szCs w:val="20"/>
        </w:rPr>
        <w:t>This article explores the values behind the popular “get tough” approaches to youth crime and reviews data on their lack of effectiveness.  Alternatives, such as restorative justice and therapeutic approaches, are presented. </w:t>
      </w:r>
    </w:p>
    <w:p w:rsidR="00B902BF" w:rsidRPr="00B902BF" w:rsidRDefault="00B902BF" w:rsidP="00B902BF">
      <w:pPr>
        <w:pStyle w:val="Heading4"/>
      </w:pPr>
      <w:r w:rsidRPr="00B10B63">
        <w:t>Questions:</w:t>
      </w:r>
    </w:p>
    <w:p w:rsidR="00D971CB" w:rsidRDefault="00D971CB" w:rsidP="0069738F">
      <w:pPr>
        <w:numPr>
          <w:ilvl w:val="0"/>
          <w:numId w:val="3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What are the common principles and elements of the “get tough” approaches to youth crime discussed here?</w:t>
      </w:r>
    </w:p>
    <w:p w:rsidR="00D971CB" w:rsidRDefault="00D971CB" w:rsidP="0069738F">
      <w:pPr>
        <w:numPr>
          <w:ilvl w:val="0"/>
          <w:numId w:val="3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How does rehabilitation differ from the “get tough” approach to juvenile justice? </w:t>
      </w:r>
    </w:p>
    <w:p w:rsidR="00D971CB" w:rsidRDefault="00D971CB" w:rsidP="0069738F">
      <w:pPr>
        <w:numPr>
          <w:ilvl w:val="0"/>
          <w:numId w:val="36"/>
        </w:numPr>
        <w:spacing w:before="100" w:beforeAutospacing="1" w:after="100" w:afterAutospacing="1" w:line="240" w:lineRule="auto"/>
        <w:rPr>
          <w:rFonts w:ascii="Arial" w:hAnsi="Arial" w:cs="Arial"/>
          <w:color w:val="333333"/>
          <w:sz w:val="20"/>
          <w:szCs w:val="20"/>
        </w:rPr>
      </w:pPr>
      <w:r>
        <w:rPr>
          <w:rFonts w:ascii="Arial" w:hAnsi="Arial" w:cs="Arial"/>
          <w:color w:val="333333"/>
          <w:sz w:val="20"/>
          <w:szCs w:val="20"/>
        </w:rPr>
        <w:t>Describe the rationale for restorative justice and how it works. </w:t>
      </w:r>
    </w:p>
    <w:p w:rsidR="00D971CB" w:rsidRPr="00AB55D1" w:rsidRDefault="00D971CB" w:rsidP="00C32A49">
      <w:pPr>
        <w:spacing w:after="0" w:line="240" w:lineRule="auto"/>
        <w:contextualSpacing/>
        <w:rPr>
          <w:rFonts w:ascii="Times New Roman" w:hAnsi="Times New Roman"/>
          <w:noProof/>
          <w:sz w:val="24"/>
          <w:szCs w:val="24"/>
        </w:rPr>
      </w:pPr>
    </w:p>
    <w:sectPr w:rsidR="00D971CB" w:rsidRPr="00AB55D1"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F09" w:rsidRDefault="00601F09" w:rsidP="00FE0F9A">
      <w:pPr>
        <w:spacing w:after="0" w:line="240" w:lineRule="auto"/>
      </w:pPr>
      <w:r>
        <w:separator/>
      </w:r>
    </w:p>
  </w:endnote>
  <w:endnote w:type="continuationSeparator" w:id="0">
    <w:p w:rsidR="00601F09" w:rsidRDefault="00601F09"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F09" w:rsidRDefault="00601F09" w:rsidP="00FE0F9A">
      <w:pPr>
        <w:spacing w:after="0" w:line="240" w:lineRule="auto"/>
      </w:pPr>
      <w:r>
        <w:separator/>
      </w:r>
    </w:p>
  </w:footnote>
  <w:footnote w:type="continuationSeparator" w:id="0">
    <w:p w:rsidR="00601F09" w:rsidRDefault="00601F09"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5D1" w:rsidRDefault="006705B4" w:rsidP="00AB55D1">
    <w:pPr>
      <w:pStyle w:val="Header"/>
    </w:pPr>
    <w:r>
      <w:pict>
        <v:shapetype id="_x0000_t202" coordsize="21600,21600" o:spt="202" path="m,l,21600r21600,l21600,xe">
          <v:stroke joinstyle="miter"/>
          <v:path gradientshapeok="t" o:connecttype="rect"/>
        </v:shapetype>
        <v:shape id="Text Box 1" o:spid="_x0000_s76801"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AB55D1" w:rsidRDefault="00AB55D1" w:rsidP="00AB55D1">
                <w:pPr>
                  <w:jc w:val="right"/>
                  <w:rPr>
                    <w:color w:val="FFFFFF"/>
                    <w:sz w:val="20"/>
                  </w:rPr>
                </w:pPr>
                <w:r>
                  <w:rPr>
                    <w:sz w:val="20"/>
                  </w:rPr>
                  <w:fldChar w:fldCharType="begin"/>
                </w:r>
                <w:r>
                  <w:rPr>
                    <w:sz w:val="20"/>
                  </w:rPr>
                  <w:instrText xml:space="preserve"> PAGE   \* MERGEFORMAT </w:instrText>
                </w:r>
                <w:r>
                  <w:rPr>
                    <w:sz w:val="20"/>
                  </w:rPr>
                  <w:fldChar w:fldCharType="separate"/>
                </w:r>
                <w:r w:rsidR="006705B4" w:rsidRPr="006705B4">
                  <w:rPr>
                    <w:noProof/>
                    <w:color w:val="FFFFFF"/>
                    <w:sz w:val="20"/>
                  </w:rPr>
                  <w:t>1</w:t>
                </w:r>
                <w:r>
                  <w:rPr>
                    <w:sz w:val="20"/>
                  </w:rPr>
                  <w:fldChar w:fldCharType="end"/>
                </w:r>
              </w:p>
            </w:txbxContent>
          </v:textbox>
          <w10:wrap anchorx="page" anchory="page"/>
        </v:shape>
      </w:pict>
    </w:r>
    <w:r>
      <w:pict>
        <v:shape id="Text Box 2" o:spid="_x0000_s76802"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AB55D1" w:rsidRDefault="00AB55D1" w:rsidP="00AB55D1">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AB55D1" w:rsidRDefault="00AB55D1" w:rsidP="00AB55D1">
    <w:pPr>
      <w:pStyle w:val="Header"/>
    </w:pPr>
  </w:p>
  <w:p w:rsidR="00AB55D1" w:rsidRDefault="00AB55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AC963C5"/>
    <w:multiLevelType w:val="multilevel"/>
    <w:tmpl w:val="84D8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B72DA8"/>
    <w:multiLevelType w:val="multilevel"/>
    <w:tmpl w:val="5E4E5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A3558A"/>
    <w:multiLevelType w:val="multilevel"/>
    <w:tmpl w:val="A28E8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AF48FC"/>
    <w:multiLevelType w:val="multilevel"/>
    <w:tmpl w:val="7C54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D00D0A"/>
    <w:multiLevelType w:val="multilevel"/>
    <w:tmpl w:val="B3E2663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43A722F7"/>
    <w:multiLevelType w:val="multilevel"/>
    <w:tmpl w:val="A28E8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B823F8"/>
    <w:multiLevelType w:val="multilevel"/>
    <w:tmpl w:val="570A9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1243E2"/>
    <w:multiLevelType w:val="multilevel"/>
    <w:tmpl w:val="E7DA2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590EE6"/>
    <w:multiLevelType w:val="multilevel"/>
    <w:tmpl w:val="8C368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CC746F"/>
    <w:multiLevelType w:val="multilevel"/>
    <w:tmpl w:val="1D827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925A9C"/>
    <w:multiLevelType w:val="multilevel"/>
    <w:tmpl w:val="BC32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5"/>
  </w:num>
  <w:num w:numId="2">
    <w:abstractNumId w:val="24"/>
  </w:num>
  <w:num w:numId="3">
    <w:abstractNumId w:val="15"/>
  </w:num>
  <w:num w:numId="4">
    <w:abstractNumId w:val="34"/>
  </w:num>
  <w:num w:numId="5">
    <w:abstractNumId w:val="27"/>
  </w:num>
  <w:num w:numId="6">
    <w:abstractNumId w:val="35"/>
  </w:num>
  <w:num w:numId="7">
    <w:abstractNumId w:val="17"/>
  </w:num>
  <w:num w:numId="8">
    <w:abstractNumId w:val="1"/>
  </w:num>
  <w:num w:numId="9">
    <w:abstractNumId w:val="23"/>
  </w:num>
  <w:num w:numId="10">
    <w:abstractNumId w:val="21"/>
  </w:num>
  <w:num w:numId="11">
    <w:abstractNumId w:val="8"/>
  </w:num>
  <w:num w:numId="12">
    <w:abstractNumId w:val="28"/>
  </w:num>
  <w:num w:numId="13">
    <w:abstractNumId w:val="25"/>
  </w:num>
  <w:num w:numId="14">
    <w:abstractNumId w:val="16"/>
  </w:num>
  <w:num w:numId="15">
    <w:abstractNumId w:val="29"/>
  </w:num>
  <w:num w:numId="16">
    <w:abstractNumId w:val="3"/>
  </w:num>
  <w:num w:numId="17">
    <w:abstractNumId w:val="22"/>
  </w:num>
  <w:num w:numId="18">
    <w:abstractNumId w:val="9"/>
  </w:num>
  <w:num w:numId="19">
    <w:abstractNumId w:val="18"/>
  </w:num>
  <w:num w:numId="20">
    <w:abstractNumId w:val="14"/>
  </w:num>
  <w:num w:numId="21">
    <w:abstractNumId w:val="31"/>
  </w:num>
  <w:num w:numId="22">
    <w:abstractNumId w:val="11"/>
  </w:num>
  <w:num w:numId="23">
    <w:abstractNumId w:val="4"/>
  </w:num>
  <w:num w:numId="24">
    <w:abstractNumId w:val="0"/>
  </w:num>
  <w:num w:numId="25">
    <w:abstractNumId w:val="33"/>
  </w:num>
  <w:num w:numId="26">
    <w:abstractNumId w:val="2"/>
  </w:num>
  <w:num w:numId="27">
    <w:abstractNumId w:val="20"/>
  </w:num>
  <w:num w:numId="28">
    <w:abstractNumId w:val="10"/>
  </w:num>
  <w:num w:numId="29">
    <w:abstractNumId w:val="6"/>
  </w:num>
  <w:num w:numId="30">
    <w:abstractNumId w:val="30"/>
  </w:num>
  <w:num w:numId="31">
    <w:abstractNumId w:val="19"/>
  </w:num>
  <w:num w:numId="32">
    <w:abstractNumId w:val="32"/>
  </w:num>
  <w:num w:numId="33">
    <w:abstractNumId w:val="26"/>
  </w:num>
  <w:num w:numId="34">
    <w:abstractNumId w:val="13"/>
  </w:num>
  <w:num w:numId="35">
    <w:abstractNumId w:val="7"/>
  </w:num>
  <w:num w:numId="3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6804"/>
    <o:shapelayout v:ext="edit">
      <o:idmap v:ext="edit" data="75"/>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0E4F"/>
    <w:rsid w:val="000C19D3"/>
    <w:rsid w:val="000C1AA3"/>
    <w:rsid w:val="000C2A69"/>
    <w:rsid w:val="000C4316"/>
    <w:rsid w:val="000C4508"/>
    <w:rsid w:val="000C4B58"/>
    <w:rsid w:val="000C56B5"/>
    <w:rsid w:val="000D0E64"/>
    <w:rsid w:val="000D111A"/>
    <w:rsid w:val="000D257D"/>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14B"/>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14"/>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43ED5"/>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0CFC"/>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0C8"/>
    <w:rsid w:val="003E5318"/>
    <w:rsid w:val="003E61AD"/>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16CE4"/>
    <w:rsid w:val="004200AB"/>
    <w:rsid w:val="004215E3"/>
    <w:rsid w:val="00422246"/>
    <w:rsid w:val="004230F5"/>
    <w:rsid w:val="00423993"/>
    <w:rsid w:val="00424084"/>
    <w:rsid w:val="00424229"/>
    <w:rsid w:val="0042448D"/>
    <w:rsid w:val="00425ACF"/>
    <w:rsid w:val="004269F8"/>
    <w:rsid w:val="00426B3F"/>
    <w:rsid w:val="00430ABE"/>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19A5"/>
    <w:rsid w:val="0049304D"/>
    <w:rsid w:val="00493989"/>
    <w:rsid w:val="00494336"/>
    <w:rsid w:val="004947B7"/>
    <w:rsid w:val="00495A16"/>
    <w:rsid w:val="004A020B"/>
    <w:rsid w:val="004A07C8"/>
    <w:rsid w:val="004A0953"/>
    <w:rsid w:val="004A1142"/>
    <w:rsid w:val="004A1687"/>
    <w:rsid w:val="004A30F9"/>
    <w:rsid w:val="004A5B22"/>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314"/>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167C"/>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05B4"/>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9738F"/>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1CA3"/>
    <w:rsid w:val="006C1CE8"/>
    <w:rsid w:val="006C22F2"/>
    <w:rsid w:val="006C3689"/>
    <w:rsid w:val="006C5D77"/>
    <w:rsid w:val="006D11EB"/>
    <w:rsid w:val="006D12B8"/>
    <w:rsid w:val="006D151A"/>
    <w:rsid w:val="006D4295"/>
    <w:rsid w:val="006D4E7A"/>
    <w:rsid w:val="006D5E1A"/>
    <w:rsid w:val="006D6BBA"/>
    <w:rsid w:val="006D7409"/>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17721"/>
    <w:rsid w:val="0072124C"/>
    <w:rsid w:val="00721765"/>
    <w:rsid w:val="007228CB"/>
    <w:rsid w:val="0072532E"/>
    <w:rsid w:val="007263DA"/>
    <w:rsid w:val="0072788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6B33"/>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E6424"/>
    <w:rsid w:val="007F0A12"/>
    <w:rsid w:val="007F2DF1"/>
    <w:rsid w:val="007F3412"/>
    <w:rsid w:val="007F3DE2"/>
    <w:rsid w:val="007F5064"/>
    <w:rsid w:val="007F5E45"/>
    <w:rsid w:val="008001DE"/>
    <w:rsid w:val="00800615"/>
    <w:rsid w:val="008007B6"/>
    <w:rsid w:val="00800E51"/>
    <w:rsid w:val="008032FD"/>
    <w:rsid w:val="00805EFF"/>
    <w:rsid w:val="00810BE0"/>
    <w:rsid w:val="00811B45"/>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4C4"/>
    <w:rsid w:val="00845938"/>
    <w:rsid w:val="00846F2A"/>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B7DB5"/>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5D1"/>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291C"/>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5668"/>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3D4F"/>
    <w:rsid w:val="00B74181"/>
    <w:rsid w:val="00B742F6"/>
    <w:rsid w:val="00B77663"/>
    <w:rsid w:val="00B80116"/>
    <w:rsid w:val="00B807D8"/>
    <w:rsid w:val="00B80EBE"/>
    <w:rsid w:val="00B80F77"/>
    <w:rsid w:val="00B81355"/>
    <w:rsid w:val="00B83C7F"/>
    <w:rsid w:val="00B8596A"/>
    <w:rsid w:val="00B902BF"/>
    <w:rsid w:val="00B915FE"/>
    <w:rsid w:val="00B925EF"/>
    <w:rsid w:val="00B930F3"/>
    <w:rsid w:val="00B93B68"/>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2A49"/>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39D1"/>
    <w:rsid w:val="00CA41A4"/>
    <w:rsid w:val="00CA44A0"/>
    <w:rsid w:val="00CA4FB0"/>
    <w:rsid w:val="00CA504E"/>
    <w:rsid w:val="00CA6AE0"/>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1AF"/>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2FF"/>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971CB"/>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7D8"/>
    <w:rsid w:val="00E20885"/>
    <w:rsid w:val="00E227B8"/>
    <w:rsid w:val="00E244BF"/>
    <w:rsid w:val="00E25B1E"/>
    <w:rsid w:val="00E25EED"/>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591C"/>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061DA"/>
    <w:rsid w:val="00F10CA0"/>
    <w:rsid w:val="00F10F31"/>
    <w:rsid w:val="00F1234F"/>
    <w:rsid w:val="00F12D1F"/>
    <w:rsid w:val="00F12FE6"/>
    <w:rsid w:val="00F13660"/>
    <w:rsid w:val="00F1699A"/>
    <w:rsid w:val="00F21FCA"/>
    <w:rsid w:val="00F22298"/>
    <w:rsid w:val="00F23F0D"/>
    <w:rsid w:val="00F314E1"/>
    <w:rsid w:val="00F341C9"/>
    <w:rsid w:val="00F347BE"/>
    <w:rsid w:val="00F34C3B"/>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8A4"/>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4BD0"/>
    <w:rsid w:val="00FF5D47"/>
    <w:rsid w:val="00FF60DD"/>
    <w:rsid w:val="00FF6257"/>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416CE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0D25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D257D"/>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6314B"/>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16314B"/>
    <w:pPr>
      <w:spacing w:after="100"/>
    </w:pPr>
  </w:style>
  <w:style w:type="paragraph" w:customStyle="1" w:styleId="Question">
    <w:name w:val="Question"/>
    <w:basedOn w:val="Normal"/>
    <w:qFormat/>
    <w:rsid w:val="00430ABE"/>
    <w:pPr>
      <w:spacing w:after="0" w:line="240" w:lineRule="auto"/>
    </w:pPr>
    <w:rPr>
      <w:lang w:val="en-IN"/>
    </w:rPr>
  </w:style>
  <w:style w:type="character" w:customStyle="1" w:styleId="Heading4Char">
    <w:name w:val="Heading 4 Char"/>
    <w:basedOn w:val="DefaultParagraphFont"/>
    <w:link w:val="Heading4"/>
    <w:rsid w:val="00416CE4"/>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017732298">
      <w:bodyDiv w:val="1"/>
      <w:marLeft w:val="0"/>
      <w:marRight w:val="0"/>
      <w:marTop w:val="0"/>
      <w:marBottom w:val="0"/>
      <w:divBdr>
        <w:top w:val="none" w:sz="0" w:space="0" w:color="auto"/>
        <w:left w:val="none" w:sz="0" w:space="0" w:color="auto"/>
        <w:bottom w:val="none" w:sz="0" w:space="0" w:color="auto"/>
        <w:right w:val="none" w:sz="0" w:space="0" w:color="auto"/>
      </w:divBdr>
    </w:div>
    <w:div w:id="1268007992">
      <w:bodyDiv w:val="1"/>
      <w:marLeft w:val="0"/>
      <w:marRight w:val="0"/>
      <w:marTop w:val="0"/>
      <w:marBottom w:val="0"/>
      <w:divBdr>
        <w:top w:val="none" w:sz="0" w:space="0" w:color="auto"/>
        <w:left w:val="none" w:sz="0" w:space="0" w:color="auto"/>
        <w:bottom w:val="none" w:sz="0" w:space="0" w:color="auto"/>
        <w:right w:val="none" w:sz="0" w:space="0" w:color="auto"/>
      </w:divBdr>
    </w:div>
    <w:div w:id="1305694727">
      <w:bodyDiv w:val="1"/>
      <w:marLeft w:val="0"/>
      <w:marRight w:val="0"/>
      <w:marTop w:val="0"/>
      <w:marBottom w:val="0"/>
      <w:divBdr>
        <w:top w:val="none" w:sz="0" w:space="0" w:color="auto"/>
        <w:left w:val="none" w:sz="0" w:space="0" w:color="auto"/>
        <w:bottom w:val="none" w:sz="0" w:space="0" w:color="auto"/>
        <w:right w:val="none" w:sz="0" w:space="0" w:color="auto"/>
      </w:divBdr>
    </w:div>
    <w:div w:id="1477995546">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293447532&amp;m=293449166" TargetMode="External"/><Relationship Id="rId18" Type="http://schemas.openxmlformats.org/officeDocument/2006/relationships/hyperlink" Target="http://aff.sagepub.com/cgi/reprint/23/1/38?ijkey=jD4BPC4KWVAgc&amp;keytype=ref&amp;siteid=spaf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377635552&amp;m=377635553"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nationalgangcenter.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bcnews.go.com/Nightline/video/nypds-stop-frisk-racial-profiling-proactive-policing-19088868" TargetMode="External"/><Relationship Id="rId5" Type="http://schemas.openxmlformats.org/officeDocument/2006/relationships/settings" Target="settings.xml"/><Relationship Id="rId15" Type="http://schemas.openxmlformats.org/officeDocument/2006/relationships/hyperlink" Target="http://www.politico.com/magazine/story/2015/01/defensive-gun-ownership-myth-114262_full.html" TargetMode="External"/><Relationship Id="rId10" Type="http://schemas.openxmlformats.org/officeDocument/2006/relationships/hyperlink" Target="http://thedailyshow.cc.com/videos/57v62c/eugene-jarecki" TargetMode="External"/><Relationship Id="rId19" Type="http://schemas.openxmlformats.org/officeDocument/2006/relationships/hyperlink" Target="http://cjb.sagepub.com/cgi/reprint/42/1/58?ijkey=LjfMhRJFTEUhg&amp;keytype=ref&amp;siteid=spcjb" TargetMode="External"/><Relationship Id="rId4" Type="http://schemas.microsoft.com/office/2007/relationships/stylesWithEffects" Target="stylesWithEffects.xml"/><Relationship Id="rId9" Type="http://schemas.openxmlformats.org/officeDocument/2006/relationships/hyperlink" Target="https://www.youtube.com/watch?v=QXH3DlW3vMs" TargetMode="External"/><Relationship Id="rId14" Type="http://schemas.openxmlformats.org/officeDocument/2006/relationships/hyperlink" Target="http://www.cdcr.ca.gov/rehabilita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FC431-1034-4434-8703-33C0E595F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17</Pages>
  <Words>4247</Words>
  <Characters>25130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54</cp:revision>
  <cp:lastPrinted>2014-01-08T20:46:00Z</cp:lastPrinted>
  <dcterms:created xsi:type="dcterms:W3CDTF">2014-12-12T03:45:00Z</dcterms:created>
  <dcterms:modified xsi:type="dcterms:W3CDTF">2015-02-10T07:48:00Z</dcterms:modified>
</cp:coreProperties>
</file>