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EA" w:rsidRDefault="00BD1BEA" w:rsidP="00BD1BEA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813">
        <w:rPr>
          <w:rFonts w:ascii="Times New Roman" w:hAnsi="Times New Roman" w:cs="Times New Roman"/>
          <w:b/>
          <w:sz w:val="32"/>
          <w:szCs w:val="32"/>
        </w:rPr>
        <w:t>Chapter 1</w:t>
      </w:r>
      <w:r w:rsidR="00A95DA2">
        <w:rPr>
          <w:rFonts w:ascii="Times New Roman" w:hAnsi="Times New Roman" w:cs="Times New Roman"/>
          <w:b/>
          <w:sz w:val="32"/>
          <w:szCs w:val="32"/>
        </w:rPr>
        <w:t>3</w:t>
      </w:r>
      <w:r w:rsidRPr="00804813">
        <w:rPr>
          <w:rFonts w:ascii="Times New Roman" w:hAnsi="Times New Roman" w:cs="Times New Roman"/>
          <w:b/>
          <w:sz w:val="32"/>
          <w:szCs w:val="32"/>
        </w:rPr>
        <w:t>:  Population and Urbanization: Living on Planet Earth</w:t>
      </w:r>
    </w:p>
    <w:p w:rsidR="00BD1BEA" w:rsidRDefault="00BD1BEA" w:rsidP="00BD1BEA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1BEA" w:rsidRPr="00804813" w:rsidRDefault="004B24BC" w:rsidP="00BD1BEA">
      <w:pPr>
        <w:spacing w:after="0"/>
        <w:ind w:right="-12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SAGE JOURNAL ARTICLES AND READINGS</w:t>
      </w:r>
    </w:p>
    <w:p w:rsidR="009C3DCC" w:rsidRPr="00BD1BEA" w:rsidRDefault="009C3DCC" w:rsidP="00EE4BE7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BD1BEA" w:rsidRDefault="003104B9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SAGE </w:t>
      </w:r>
      <w:r w:rsidR="00E80360" w:rsidRPr="00BD1BEA">
        <w:rPr>
          <w:rFonts w:ascii="Times New Roman" w:hAnsi="Times New Roman" w:cs="Times New Roman"/>
          <w:b/>
          <w:sz w:val="24"/>
          <w:szCs w:val="24"/>
        </w:rPr>
        <w:t>Journal Articles:</w:t>
      </w:r>
    </w:p>
    <w:p w:rsidR="00E80360" w:rsidRPr="00BD1BEA" w:rsidRDefault="000064AF" w:rsidP="00BD1BEA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7" w:history="1">
        <w:r w:rsidR="00F215B6" w:rsidRPr="00BD1BEA">
          <w:rPr>
            <w:rStyle w:val="Hyperlink"/>
            <w:b w:val="0"/>
            <w:sz w:val="24"/>
            <w:szCs w:val="24"/>
          </w:rPr>
          <w:t>Fertility</w:t>
        </w:r>
      </w:hyperlink>
    </w:p>
    <w:p w:rsidR="00F215B6" w:rsidRPr="00BD1BEA" w:rsidRDefault="000064AF" w:rsidP="00BD1BEA">
      <w:pPr>
        <w:pStyle w:val="Heading1"/>
        <w:shd w:val="clear" w:color="auto" w:fill="FFFFFF"/>
        <w:spacing w:before="240" w:beforeAutospacing="0" w:after="0" w:afterAutospacing="0" w:line="312" w:lineRule="atLeast"/>
        <w:ind w:left="720"/>
        <w:textAlignment w:val="baseline"/>
        <w:rPr>
          <w:b w:val="0"/>
          <w:color w:val="000000"/>
          <w:sz w:val="24"/>
          <w:szCs w:val="24"/>
        </w:rPr>
      </w:pPr>
      <w:hyperlink r:id="rId8" w:history="1">
        <w:r w:rsidR="00F215B6" w:rsidRPr="00BD1BEA">
          <w:rPr>
            <w:rStyle w:val="Hyperlink"/>
            <w:b w:val="0"/>
            <w:sz w:val="24"/>
            <w:szCs w:val="24"/>
          </w:rPr>
          <w:t>Migration</w:t>
        </w:r>
      </w:hyperlink>
    </w:p>
    <w:p w:rsidR="00E80360" w:rsidRPr="00BD1BEA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BD1BEA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BD1BEA">
        <w:rPr>
          <w:rFonts w:ascii="Times New Roman" w:hAnsi="Times New Roman" w:cs="Times New Roman"/>
          <w:b/>
          <w:sz w:val="24"/>
          <w:szCs w:val="24"/>
        </w:rPr>
        <w:t>CQ Researcher:</w:t>
      </w:r>
    </w:p>
    <w:p w:rsidR="00E80360" w:rsidRPr="00BD1BEA" w:rsidRDefault="000064AF" w:rsidP="00BD1BEA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9" w:history="1">
        <w:r w:rsidR="002A5464" w:rsidRPr="000064AF">
          <w:rPr>
            <w:rStyle w:val="Hyperlink"/>
            <w:b w:val="0"/>
            <w:sz w:val="24"/>
            <w:szCs w:val="24"/>
          </w:rPr>
          <w:t>Urbanization</w:t>
        </w:r>
      </w:hyperlink>
      <w:bookmarkStart w:id="0" w:name="_GoBack"/>
      <w:bookmarkEnd w:id="0"/>
    </w:p>
    <w:p w:rsidR="00E80360" w:rsidRPr="00BD1BEA" w:rsidRDefault="00E80360" w:rsidP="00E80360">
      <w:pPr>
        <w:pStyle w:val="Heading1"/>
        <w:shd w:val="clear" w:color="auto" w:fill="FFFFFF"/>
        <w:spacing w:before="240" w:beforeAutospacing="0" w:after="0" w:afterAutospacing="0" w:line="312" w:lineRule="atLeast"/>
        <w:textAlignment w:val="baseline"/>
        <w:rPr>
          <w:b w:val="0"/>
          <w:color w:val="000000"/>
          <w:sz w:val="24"/>
          <w:szCs w:val="24"/>
        </w:rPr>
      </w:pPr>
    </w:p>
    <w:p w:rsidR="00E80360" w:rsidRPr="00BD1BEA" w:rsidRDefault="00E80360" w:rsidP="00E8036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BD1BEA">
        <w:rPr>
          <w:rFonts w:ascii="Times New Roman" w:hAnsi="Times New Roman" w:cs="Times New Roman"/>
          <w:b/>
          <w:sz w:val="24"/>
          <w:szCs w:val="24"/>
        </w:rPr>
        <w:t>Pacific Standard:</w:t>
      </w:r>
    </w:p>
    <w:p w:rsidR="00E80360" w:rsidRPr="00BD1BEA" w:rsidRDefault="000064AF" w:rsidP="00BD1BEA">
      <w:pPr>
        <w:pStyle w:val="Heading1"/>
        <w:shd w:val="clear" w:color="auto" w:fill="FFFFFF"/>
        <w:spacing w:before="240" w:beforeAutospacing="0" w:after="0" w:afterAutospacing="0" w:line="312" w:lineRule="atLeast"/>
        <w:ind w:firstLine="720"/>
        <w:textAlignment w:val="baseline"/>
        <w:rPr>
          <w:b w:val="0"/>
          <w:color w:val="000000"/>
          <w:sz w:val="24"/>
          <w:szCs w:val="24"/>
        </w:rPr>
      </w:pPr>
      <w:hyperlink r:id="rId10" w:history="1">
        <w:r w:rsidR="00717112" w:rsidRPr="00BD1BEA">
          <w:rPr>
            <w:rStyle w:val="Hyperlink"/>
            <w:b w:val="0"/>
            <w:sz w:val="24"/>
            <w:szCs w:val="24"/>
          </w:rPr>
          <w:t>Industrial Economy</w:t>
        </w:r>
      </w:hyperlink>
    </w:p>
    <w:sectPr w:rsidR="00E80360" w:rsidRPr="00BD1BEA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DA2" w:rsidRDefault="00A95DA2" w:rsidP="00A95DA2">
      <w:pPr>
        <w:spacing w:after="0" w:line="240" w:lineRule="auto"/>
      </w:pPr>
      <w:r>
        <w:separator/>
      </w:r>
    </w:p>
  </w:endnote>
  <w:endnote w:type="continuationSeparator" w:id="0">
    <w:p w:rsidR="00A95DA2" w:rsidRDefault="00A95DA2" w:rsidP="00A9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DA2" w:rsidRDefault="00A95DA2" w:rsidP="00A95DA2">
      <w:pPr>
        <w:spacing w:after="0" w:line="240" w:lineRule="auto"/>
      </w:pPr>
      <w:r>
        <w:separator/>
      </w:r>
    </w:p>
  </w:footnote>
  <w:footnote w:type="continuationSeparator" w:id="0">
    <w:p w:rsidR="00A95DA2" w:rsidRDefault="00A95DA2" w:rsidP="00A95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DA2" w:rsidRDefault="00A95DA2" w:rsidP="00A95DA2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A95DA2" w:rsidRDefault="00A95DA2" w:rsidP="00A95DA2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A95DA2" w:rsidRDefault="00A95DA2">
    <w:pPr>
      <w:pStyle w:val="Header"/>
    </w:pPr>
  </w:p>
  <w:p w:rsidR="00A95DA2" w:rsidRDefault="00A95D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CC"/>
    <w:rsid w:val="000064AF"/>
    <w:rsid w:val="000A633C"/>
    <w:rsid w:val="002A5464"/>
    <w:rsid w:val="002F53B0"/>
    <w:rsid w:val="003104B9"/>
    <w:rsid w:val="0035794C"/>
    <w:rsid w:val="003E2CD6"/>
    <w:rsid w:val="004A1DAB"/>
    <w:rsid w:val="004B24BC"/>
    <w:rsid w:val="0055790F"/>
    <w:rsid w:val="005F09AC"/>
    <w:rsid w:val="00645474"/>
    <w:rsid w:val="00694A0E"/>
    <w:rsid w:val="006D2A4F"/>
    <w:rsid w:val="007022D5"/>
    <w:rsid w:val="00717112"/>
    <w:rsid w:val="00790C93"/>
    <w:rsid w:val="007E2169"/>
    <w:rsid w:val="00883D82"/>
    <w:rsid w:val="009A37D4"/>
    <w:rsid w:val="009C3DCC"/>
    <w:rsid w:val="00A3165D"/>
    <w:rsid w:val="00A36110"/>
    <w:rsid w:val="00A95DA2"/>
    <w:rsid w:val="00BD1BEA"/>
    <w:rsid w:val="00C222ED"/>
    <w:rsid w:val="00E80360"/>
    <w:rsid w:val="00EB28F4"/>
    <w:rsid w:val="00EE4BE7"/>
    <w:rsid w:val="00F215B6"/>
    <w:rsid w:val="00F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A95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DA2"/>
  </w:style>
  <w:style w:type="paragraph" w:styleId="Footer">
    <w:name w:val="footer"/>
    <w:basedOn w:val="Normal"/>
    <w:link w:val="FooterChar"/>
    <w:uiPriority w:val="99"/>
    <w:unhideWhenUsed/>
    <w:rsid w:val="00A95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DA2"/>
  </w:style>
  <w:style w:type="paragraph" w:styleId="BalloonText">
    <w:name w:val="Balloon Text"/>
    <w:basedOn w:val="Normal"/>
    <w:link w:val="BalloonTextChar"/>
    <w:uiPriority w:val="99"/>
    <w:semiHidden/>
    <w:unhideWhenUsed/>
    <w:rsid w:val="00A95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C3DC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A95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DA2"/>
  </w:style>
  <w:style w:type="paragraph" w:styleId="Footer">
    <w:name w:val="footer"/>
    <w:basedOn w:val="Normal"/>
    <w:link w:val="FooterChar"/>
    <w:uiPriority w:val="99"/>
    <w:unhideWhenUsed/>
    <w:rsid w:val="00A95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DA2"/>
  </w:style>
  <w:style w:type="paragraph" w:styleId="BalloonText">
    <w:name w:val="Balloon Text"/>
    <w:basedOn w:val="Normal"/>
    <w:link w:val="BalloonTextChar"/>
    <w:uiPriority w:val="99"/>
    <w:semiHidden/>
    <w:unhideWhenUsed/>
    <w:rsid w:val="00A95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pl.sagepub.com/cgi/reprint/17/1/37?ijkey=9bMzu01wxMhxw&amp;keytype=ref&amp;siteid=spj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p.sagepub.com/cgi/reprint/13/3/209?ijkey=eQ./abe1LnxhA&amp;keytype=ref&amp;siteid=spes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smag.com/navigation/nature-and-technology/peak-wood-forges-an-industrial-revolution-1460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ve-sagecompanion.gotpantheon.com/sites/default/files/Ballantine5e_Ch13_Urbaniz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6</cp:revision>
  <dcterms:created xsi:type="dcterms:W3CDTF">2015-01-27T23:26:00Z</dcterms:created>
  <dcterms:modified xsi:type="dcterms:W3CDTF">2015-07-09T20:45:00Z</dcterms:modified>
</cp:coreProperties>
</file>