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F86" w:rsidRDefault="003C1F86" w:rsidP="003C1F86">
      <w:pPr>
        <w:jc w:val="center"/>
        <w:rPr>
          <w:rFonts w:ascii="Verdana" w:hAnsi="Verdana"/>
        </w:rPr>
      </w:pPr>
      <w:r>
        <w:rPr>
          <w:rFonts w:ascii="Verdana" w:hAnsi="Verdana"/>
        </w:rPr>
        <w:t>Chapter 11</w:t>
      </w:r>
    </w:p>
    <w:p w:rsidR="003C1F86" w:rsidRDefault="006D3C4F" w:rsidP="003C1F86">
      <w:pPr>
        <w:pStyle w:val="ListParagraph"/>
        <w:numPr>
          <w:ilvl w:val="0"/>
          <w:numId w:val="1"/>
        </w:numPr>
        <w:rPr>
          <w:rFonts w:ascii="Verdana" w:hAnsi="Verdana"/>
        </w:rPr>
      </w:pPr>
      <w:r>
        <w:rPr>
          <w:rFonts w:ascii="Verdana" w:hAnsi="Verdana"/>
        </w:rPr>
        <w:t>Visit the American Speech-Language Hearing</w:t>
      </w:r>
      <w:r w:rsidR="003C1F86" w:rsidRPr="000B2117">
        <w:rPr>
          <w:rFonts w:ascii="Verdana" w:hAnsi="Verdana"/>
        </w:rPr>
        <w:t xml:space="preserve"> </w:t>
      </w:r>
      <w:r>
        <w:rPr>
          <w:rFonts w:ascii="Verdana" w:hAnsi="Verdana"/>
        </w:rPr>
        <w:t>Association website at:</w:t>
      </w:r>
    </w:p>
    <w:p w:rsidR="006D3C4F" w:rsidRDefault="00166755" w:rsidP="006D3C4F">
      <w:pPr>
        <w:pStyle w:val="ListParagraph"/>
        <w:rPr>
          <w:rFonts w:ascii="Verdana" w:hAnsi="Verdana"/>
        </w:rPr>
      </w:pPr>
      <w:hyperlink r:id="rId7" w:history="1">
        <w:r w:rsidR="006D3C4F" w:rsidRPr="006D4E4C">
          <w:rPr>
            <w:rStyle w:val="Hyperlink"/>
            <w:rFonts w:ascii="Verdana" w:hAnsi="Verdana"/>
          </w:rPr>
          <w:t>www.asha.org/public/speech/disorders/AAC.htm</w:t>
        </w:r>
      </w:hyperlink>
      <w:r w:rsidR="006D3C4F">
        <w:rPr>
          <w:rFonts w:ascii="Verdana" w:hAnsi="Verdana"/>
        </w:rPr>
        <w:t xml:space="preserve"> </w:t>
      </w:r>
    </w:p>
    <w:p w:rsidR="006D3C4F" w:rsidRDefault="006D3C4F" w:rsidP="006D3C4F">
      <w:pPr>
        <w:pStyle w:val="ListParagraph"/>
        <w:rPr>
          <w:rFonts w:ascii="Verdana" w:hAnsi="Verdana"/>
        </w:rPr>
      </w:pPr>
    </w:p>
    <w:p w:rsidR="006D3C4F" w:rsidRDefault="006D3C4F" w:rsidP="006D3C4F">
      <w:pPr>
        <w:pStyle w:val="ListParagraph"/>
        <w:rPr>
          <w:rFonts w:ascii="Verdana" w:hAnsi="Verdana"/>
        </w:rPr>
      </w:pPr>
      <w:r>
        <w:rPr>
          <w:rFonts w:ascii="Verdana" w:hAnsi="Verdana"/>
        </w:rPr>
        <w:t xml:space="preserve">Identify at least 10 examples of augmentative and alternative communication devices that may be used by individuals with speech-language impairments.  Explain what is meant by unaided and aided communication systems.  </w:t>
      </w:r>
    </w:p>
    <w:p w:rsidR="006D3C4F" w:rsidRPr="000B2117" w:rsidRDefault="006D3C4F" w:rsidP="006D3C4F">
      <w:pPr>
        <w:pStyle w:val="ListParagraph"/>
        <w:rPr>
          <w:rFonts w:ascii="Verdana" w:hAnsi="Verdana"/>
        </w:rPr>
      </w:pPr>
    </w:p>
    <w:p w:rsidR="003C1F86" w:rsidRDefault="003C1F86" w:rsidP="003C1F86">
      <w:pPr>
        <w:pStyle w:val="ListParagraph"/>
        <w:rPr>
          <w:rFonts w:ascii="Verdana" w:hAnsi="Verdana"/>
          <w:u w:val="single"/>
        </w:rPr>
      </w:pPr>
      <w:r>
        <w:rPr>
          <w:rFonts w:ascii="Verdana" w:hAnsi="Verdana"/>
          <w:u w:val="single"/>
        </w:rPr>
        <w:t>Chapter 11 Objective</w:t>
      </w:r>
    </w:p>
    <w:p w:rsidR="003C1F86" w:rsidRDefault="003C1F86" w:rsidP="003C1F86">
      <w:pPr>
        <w:pStyle w:val="ListParagraph"/>
        <w:rPr>
          <w:rFonts w:ascii="Verdana" w:hAnsi="Verdana"/>
        </w:rPr>
      </w:pPr>
      <w:r>
        <w:rPr>
          <w:rFonts w:ascii="Verdana" w:hAnsi="Verdana"/>
        </w:rPr>
        <w:tab/>
      </w:r>
      <w:r w:rsidR="006D3C4F">
        <w:rPr>
          <w:rFonts w:ascii="Verdana" w:hAnsi="Verdana"/>
        </w:rPr>
        <w:t>Explain the function of augmentative and alternative communication devices.</w:t>
      </w:r>
    </w:p>
    <w:p w:rsidR="006D3C4F" w:rsidRDefault="006D3C4F" w:rsidP="003C1F86">
      <w:pPr>
        <w:pStyle w:val="ListParagraph"/>
        <w:rPr>
          <w:rFonts w:ascii="Verdana" w:hAnsi="Verdana"/>
        </w:rPr>
      </w:pPr>
    </w:p>
    <w:p w:rsidR="003C1F86" w:rsidRDefault="003C1F86" w:rsidP="003C1F86">
      <w:pPr>
        <w:pStyle w:val="ListParagraph"/>
        <w:rPr>
          <w:rFonts w:ascii="Verdana" w:hAnsi="Verdana"/>
        </w:rPr>
      </w:pPr>
      <w:r>
        <w:rPr>
          <w:rFonts w:ascii="Verdana" w:hAnsi="Verdana"/>
          <w:u w:val="single"/>
        </w:rPr>
        <w:t>CEC Standard(s)</w:t>
      </w:r>
      <w:r>
        <w:rPr>
          <w:rFonts w:ascii="Verdana" w:hAnsi="Verdana"/>
        </w:rPr>
        <w:t xml:space="preserve">: </w:t>
      </w:r>
      <w:r w:rsidR="00B3231B">
        <w:rPr>
          <w:rFonts w:ascii="Verdana" w:hAnsi="Verdana"/>
        </w:rPr>
        <w:t>Standard 5: Instructional Planning and Strategies</w:t>
      </w:r>
    </w:p>
    <w:p w:rsidR="00B3231B" w:rsidRDefault="00B3231B" w:rsidP="003C1F86">
      <w:pPr>
        <w:pStyle w:val="ListParagraph"/>
        <w:rPr>
          <w:rFonts w:ascii="Verdana" w:hAnsi="Verdana"/>
        </w:rPr>
      </w:pPr>
      <w:r>
        <w:rPr>
          <w:rFonts w:ascii="Verdana" w:hAnsi="Verdana"/>
        </w:rPr>
        <w:tab/>
        <w:t>Standard 5.3: Beginning special education professionals are familiar with augmentative and alternative communication systems and a variety of assistive technologies to support the communication and learning of individuals with exceptionalities.</w:t>
      </w:r>
    </w:p>
    <w:p w:rsidR="003C1F86" w:rsidRDefault="003C1F86" w:rsidP="003C1F86">
      <w:pPr>
        <w:pStyle w:val="ListParagraph"/>
        <w:rPr>
          <w:rFonts w:ascii="Verdana" w:hAnsi="Verdana"/>
        </w:rPr>
      </w:pPr>
    </w:p>
    <w:p w:rsidR="003C1F86" w:rsidRDefault="00CA5B09" w:rsidP="00B3231B">
      <w:pPr>
        <w:pStyle w:val="ListParagraph"/>
        <w:rPr>
          <w:rFonts w:ascii="Verdana" w:hAnsi="Verdana"/>
          <w:u w:val="single"/>
        </w:rPr>
      </w:pPr>
      <w:r>
        <w:rPr>
          <w:rFonts w:ascii="Verdana" w:hAnsi="Verdana"/>
          <w:u w:val="single"/>
        </w:rPr>
        <w:t>PRAXIS II: Education of Exceptional Students: Core Content Knowledge</w:t>
      </w:r>
    </w:p>
    <w:p w:rsidR="004D3F25" w:rsidRDefault="00B3231B" w:rsidP="004D3F25">
      <w:pPr>
        <w:pStyle w:val="ListParagraph"/>
        <w:numPr>
          <w:ilvl w:val="0"/>
          <w:numId w:val="3"/>
        </w:numPr>
        <w:rPr>
          <w:rFonts w:ascii="Verdana" w:hAnsi="Verdana"/>
        </w:rPr>
      </w:pPr>
      <w:r w:rsidRPr="00B3231B">
        <w:rPr>
          <w:rFonts w:ascii="Verdana" w:hAnsi="Verdana"/>
        </w:rPr>
        <w:t>Topic II: Legal and Societal Issues</w:t>
      </w:r>
    </w:p>
    <w:p w:rsidR="004D3F25" w:rsidRDefault="004D3F25" w:rsidP="004D3F25">
      <w:pPr>
        <w:pStyle w:val="ListParagraph"/>
        <w:ind w:left="1800"/>
        <w:rPr>
          <w:rFonts w:ascii="Verdana" w:hAnsi="Verdana"/>
        </w:rPr>
      </w:pPr>
      <w:r w:rsidRPr="004D3F25">
        <w:rPr>
          <w:rFonts w:ascii="Verdana" w:hAnsi="Verdana"/>
        </w:rPr>
        <w:t xml:space="preserve">C. </w:t>
      </w:r>
      <w:r w:rsidR="00B3231B" w:rsidRPr="004D3F25">
        <w:rPr>
          <w:rFonts w:ascii="Verdana" w:hAnsi="Verdana"/>
        </w:rPr>
        <w:t>Historical movements/trends affecting the connections between special education and the larger society; for example:</w:t>
      </w:r>
    </w:p>
    <w:p w:rsidR="00B3231B" w:rsidRDefault="004D3F25" w:rsidP="004D3F25">
      <w:pPr>
        <w:pStyle w:val="ListParagraph"/>
        <w:ind w:left="1800"/>
        <w:rPr>
          <w:rFonts w:ascii="Verdana" w:hAnsi="Verdana"/>
        </w:rPr>
      </w:pPr>
      <w:r>
        <w:rPr>
          <w:rFonts w:ascii="Verdana" w:hAnsi="Verdana"/>
        </w:rPr>
        <w:tab/>
        <w:t xml:space="preserve">3. </w:t>
      </w:r>
      <w:proofErr w:type="gramStart"/>
      <w:r w:rsidR="00B3231B" w:rsidRPr="0079346F">
        <w:rPr>
          <w:rFonts w:ascii="Verdana" w:hAnsi="Verdana"/>
        </w:rPr>
        <w:t>application</w:t>
      </w:r>
      <w:proofErr w:type="gramEnd"/>
      <w:r w:rsidR="00B3231B" w:rsidRPr="0079346F">
        <w:rPr>
          <w:rFonts w:ascii="Verdana" w:hAnsi="Verdana"/>
        </w:rPr>
        <w:t xml:space="preserve"> of technology</w:t>
      </w:r>
    </w:p>
    <w:p w:rsidR="004D3F25" w:rsidRPr="0079346F" w:rsidRDefault="004D3F25" w:rsidP="004D3F25">
      <w:pPr>
        <w:pStyle w:val="ListParagraph"/>
        <w:ind w:left="1800"/>
        <w:rPr>
          <w:rFonts w:ascii="Verdana" w:hAnsi="Verdana"/>
        </w:rPr>
      </w:pPr>
    </w:p>
    <w:p w:rsidR="003C1F86" w:rsidRPr="00B3231B" w:rsidRDefault="00B3231B" w:rsidP="003C1F86">
      <w:pPr>
        <w:pStyle w:val="ListParagraph"/>
        <w:numPr>
          <w:ilvl w:val="0"/>
          <w:numId w:val="1"/>
        </w:numPr>
        <w:rPr>
          <w:rFonts w:ascii="Verdana" w:hAnsi="Verdana"/>
          <w:u w:val="single"/>
        </w:rPr>
      </w:pPr>
      <w:r>
        <w:rPr>
          <w:rFonts w:ascii="Verdana" w:hAnsi="Verdana"/>
        </w:rPr>
        <w:t>Browse the Augmentative and Alternative Communication Language Lab</w:t>
      </w:r>
      <w:r w:rsidR="003C1F86">
        <w:rPr>
          <w:rFonts w:ascii="Verdana" w:hAnsi="Verdana"/>
        </w:rPr>
        <w:t xml:space="preserve"> </w:t>
      </w:r>
      <w:r>
        <w:rPr>
          <w:rFonts w:ascii="Verdana" w:hAnsi="Verdana"/>
        </w:rPr>
        <w:t xml:space="preserve">at </w:t>
      </w:r>
    </w:p>
    <w:p w:rsidR="00AE179A" w:rsidRDefault="00166755" w:rsidP="00B3231B">
      <w:pPr>
        <w:pStyle w:val="ListParagraph"/>
        <w:rPr>
          <w:rFonts w:ascii="Verdana" w:hAnsi="Verdana"/>
        </w:rPr>
      </w:pPr>
      <w:hyperlink r:id="rId8" w:history="1">
        <w:r w:rsidR="00B3231B" w:rsidRPr="006D4E4C">
          <w:rPr>
            <w:rStyle w:val="Hyperlink"/>
            <w:rFonts w:ascii="Verdana" w:hAnsi="Verdana"/>
          </w:rPr>
          <w:t>https://aaclanguagelab.com</w:t>
        </w:r>
      </w:hyperlink>
      <w:r w:rsidR="00B3231B">
        <w:rPr>
          <w:rFonts w:ascii="Verdana" w:hAnsi="Verdana"/>
          <w:u w:val="single"/>
        </w:rPr>
        <w:t xml:space="preserve"> </w:t>
      </w:r>
      <w:r w:rsidR="00B3231B">
        <w:rPr>
          <w:rFonts w:ascii="Verdana" w:hAnsi="Verdana"/>
        </w:rPr>
        <w:t xml:space="preserve"> Review specifically the sections that include resources for teachers and parents.  Then, explain how you might incorporate some of the resources in a classroom where a student or students with speech/language disorder is included.  Of what value is the parent section of the site? Be specific.</w:t>
      </w:r>
      <w:r w:rsidR="00AE179A">
        <w:rPr>
          <w:rFonts w:ascii="Verdana" w:hAnsi="Verdana"/>
        </w:rPr>
        <w:t xml:space="preserve">  Be prepared to share your responses with your classmates.</w:t>
      </w:r>
    </w:p>
    <w:p w:rsidR="00B3231B" w:rsidRPr="00B3231B" w:rsidRDefault="00B3231B" w:rsidP="00B3231B">
      <w:pPr>
        <w:pStyle w:val="ListParagraph"/>
        <w:rPr>
          <w:rFonts w:ascii="Verdana" w:hAnsi="Verdana"/>
        </w:rPr>
      </w:pPr>
    </w:p>
    <w:p w:rsidR="003C1F86" w:rsidRDefault="003C1F86" w:rsidP="003C1F86">
      <w:pPr>
        <w:pStyle w:val="ListParagraph"/>
        <w:rPr>
          <w:rFonts w:ascii="Verdana" w:hAnsi="Verdana"/>
          <w:u w:val="single"/>
        </w:rPr>
      </w:pPr>
      <w:r>
        <w:rPr>
          <w:rFonts w:ascii="Verdana" w:hAnsi="Verdana"/>
          <w:u w:val="single"/>
        </w:rPr>
        <w:t>Chapter 11 Objective</w:t>
      </w:r>
    </w:p>
    <w:p w:rsidR="00B3231B" w:rsidRDefault="003C1F86" w:rsidP="003C1F86">
      <w:pPr>
        <w:pStyle w:val="ListParagraph"/>
        <w:rPr>
          <w:rFonts w:ascii="Verdana" w:hAnsi="Verdana"/>
        </w:rPr>
      </w:pPr>
      <w:r>
        <w:rPr>
          <w:rFonts w:ascii="Verdana" w:hAnsi="Verdana"/>
        </w:rPr>
        <w:tab/>
      </w:r>
      <w:r w:rsidR="00B3231B">
        <w:rPr>
          <w:rFonts w:ascii="Verdana" w:hAnsi="Verdana"/>
        </w:rPr>
        <w:t>Explain the function of augmentative and alternative communication.</w:t>
      </w:r>
    </w:p>
    <w:p w:rsidR="00B3231B" w:rsidRDefault="00B3231B" w:rsidP="003C1F86">
      <w:pPr>
        <w:pStyle w:val="ListParagraph"/>
        <w:rPr>
          <w:rFonts w:ascii="Verdana" w:hAnsi="Verdana"/>
        </w:rPr>
      </w:pPr>
    </w:p>
    <w:p w:rsidR="003C1F86" w:rsidRDefault="003C1F86" w:rsidP="003C1F86">
      <w:pPr>
        <w:pStyle w:val="ListParagraph"/>
        <w:rPr>
          <w:rFonts w:ascii="Verdana" w:hAnsi="Verdana"/>
        </w:rPr>
      </w:pPr>
      <w:r>
        <w:rPr>
          <w:rFonts w:ascii="Verdana" w:hAnsi="Verdana"/>
          <w:u w:val="single"/>
        </w:rPr>
        <w:t>CEC Standard(s)</w:t>
      </w:r>
      <w:r w:rsidR="00B3231B">
        <w:rPr>
          <w:rFonts w:ascii="Verdana" w:hAnsi="Verdana"/>
        </w:rPr>
        <w:t>: Standard 5: Instructional Planning and Strategies</w:t>
      </w:r>
    </w:p>
    <w:p w:rsidR="00AE179A" w:rsidRDefault="00AE179A" w:rsidP="003C1F86">
      <w:pPr>
        <w:pStyle w:val="ListParagraph"/>
        <w:rPr>
          <w:rFonts w:ascii="Verdana" w:hAnsi="Verdana"/>
        </w:rPr>
      </w:pPr>
      <w:r>
        <w:rPr>
          <w:rFonts w:ascii="Verdana" w:hAnsi="Verdana"/>
        </w:rPr>
        <w:tab/>
      </w:r>
      <w:r>
        <w:rPr>
          <w:rFonts w:ascii="Verdana" w:hAnsi="Verdana"/>
        </w:rPr>
        <w:tab/>
        <w:t xml:space="preserve">        Standard 7: Collaboration</w:t>
      </w:r>
    </w:p>
    <w:p w:rsidR="00B3231B" w:rsidRDefault="00B3231B" w:rsidP="003C1F86">
      <w:pPr>
        <w:pStyle w:val="ListParagraph"/>
        <w:rPr>
          <w:rFonts w:ascii="Verdana" w:hAnsi="Verdana"/>
        </w:rPr>
      </w:pPr>
      <w:r>
        <w:rPr>
          <w:rFonts w:ascii="Verdana" w:hAnsi="Verdana"/>
        </w:rPr>
        <w:tab/>
        <w:t>Standard 5.0: Beginning special education professionals select, adapt, and use a repertoire of evidence-based instructional strategies to advance learning of individuals with exceptionalities.</w:t>
      </w:r>
    </w:p>
    <w:p w:rsidR="00AE179A" w:rsidRDefault="00AE179A" w:rsidP="003C1F86">
      <w:pPr>
        <w:pStyle w:val="ListParagraph"/>
        <w:rPr>
          <w:rFonts w:ascii="Verdana" w:hAnsi="Verdana"/>
        </w:rPr>
      </w:pPr>
      <w:r>
        <w:rPr>
          <w:rFonts w:ascii="Verdana" w:hAnsi="Verdana"/>
        </w:rPr>
        <w:lastRenderedPageBreak/>
        <w:tab/>
        <w:t>Standard 7.0: Beginning special education professionals collaborate with families, other educators, related service providers, individuals with exceptionalities, and personnel from community agencies in culturally responsive ways to address the needs of individuals with exceptionalities across a range of learning environments.</w:t>
      </w:r>
    </w:p>
    <w:p w:rsidR="00B3231B" w:rsidRDefault="00B3231B" w:rsidP="003C1F86">
      <w:pPr>
        <w:pStyle w:val="ListParagraph"/>
        <w:rPr>
          <w:rFonts w:ascii="Verdana" w:hAnsi="Verdana"/>
        </w:rPr>
      </w:pPr>
    </w:p>
    <w:p w:rsidR="003C1F86" w:rsidRDefault="003C1F86" w:rsidP="003C1F86">
      <w:pPr>
        <w:pStyle w:val="ListParagraph"/>
        <w:rPr>
          <w:rFonts w:ascii="Verdana" w:hAnsi="Verdana"/>
        </w:rPr>
      </w:pPr>
    </w:p>
    <w:p w:rsidR="00CA5B09" w:rsidRDefault="00CA5B09" w:rsidP="00CA5B09">
      <w:pPr>
        <w:pStyle w:val="ListParagraph"/>
        <w:rPr>
          <w:rFonts w:ascii="Verdana" w:hAnsi="Verdana"/>
          <w:u w:val="single"/>
        </w:rPr>
      </w:pPr>
      <w:r>
        <w:rPr>
          <w:rFonts w:ascii="Verdana" w:hAnsi="Verdana"/>
          <w:u w:val="single"/>
        </w:rPr>
        <w:t>PRAXIS II: Education of Exceptional Students: Core Content Knowledge</w:t>
      </w:r>
    </w:p>
    <w:p w:rsidR="004D3F25" w:rsidRPr="004D3F25" w:rsidRDefault="00AE179A" w:rsidP="004D3F25">
      <w:pPr>
        <w:pStyle w:val="ListParagraph"/>
        <w:numPr>
          <w:ilvl w:val="0"/>
          <w:numId w:val="3"/>
        </w:numPr>
        <w:rPr>
          <w:rFonts w:ascii="Verdana" w:hAnsi="Verdana"/>
          <w:u w:val="single"/>
        </w:rPr>
      </w:pPr>
      <w:r>
        <w:rPr>
          <w:rFonts w:ascii="Verdana" w:hAnsi="Verdana"/>
        </w:rPr>
        <w:t>Topic III: Delivery of Services to Students with Disabilities</w:t>
      </w:r>
      <w:r w:rsidR="004D3F25">
        <w:rPr>
          <w:rFonts w:ascii="Verdana" w:hAnsi="Verdana"/>
        </w:rPr>
        <w:t xml:space="preserve"> </w:t>
      </w:r>
    </w:p>
    <w:p w:rsidR="004D3F25" w:rsidRDefault="004D3F25" w:rsidP="004D3F25">
      <w:pPr>
        <w:pStyle w:val="ListParagraph"/>
        <w:ind w:left="1800"/>
        <w:rPr>
          <w:rFonts w:ascii="Verdana" w:hAnsi="Verdana"/>
          <w:u w:val="single"/>
        </w:rPr>
      </w:pPr>
      <w:r w:rsidRPr="004D3F25">
        <w:rPr>
          <w:rFonts w:ascii="Verdana" w:hAnsi="Verdana"/>
        </w:rPr>
        <w:t xml:space="preserve">B. </w:t>
      </w:r>
      <w:r w:rsidR="00AE179A" w:rsidRPr="004D3F25">
        <w:rPr>
          <w:rFonts w:ascii="Verdana" w:hAnsi="Verdana"/>
        </w:rPr>
        <w:t>Curriculum and instruction and their implementation across the continuum of educational placements</w:t>
      </w:r>
    </w:p>
    <w:p w:rsidR="00AE179A" w:rsidRDefault="004D3F25" w:rsidP="004D3F25">
      <w:pPr>
        <w:pStyle w:val="ListParagraph"/>
        <w:ind w:left="1800"/>
        <w:rPr>
          <w:rFonts w:ascii="Verdana" w:hAnsi="Verdana"/>
          <w:u w:val="single"/>
        </w:rPr>
      </w:pPr>
      <w:r w:rsidRPr="004D3F25">
        <w:rPr>
          <w:rFonts w:ascii="Verdana" w:hAnsi="Verdana"/>
        </w:rPr>
        <w:tab/>
        <w:t xml:space="preserve">6. </w:t>
      </w:r>
      <w:r w:rsidR="00AE179A" w:rsidRPr="004D3F25">
        <w:rPr>
          <w:rFonts w:ascii="Verdana" w:hAnsi="Verdana"/>
        </w:rPr>
        <w:t>Technology</w:t>
      </w:r>
      <w:r w:rsidR="00AE179A">
        <w:rPr>
          <w:rFonts w:ascii="Verdana" w:hAnsi="Verdana"/>
        </w:rPr>
        <w:t xml:space="preserve"> for teaching and learning in special education settings.</w:t>
      </w:r>
    </w:p>
    <w:p w:rsidR="00B3231B" w:rsidRDefault="00B3231B" w:rsidP="00B3231B">
      <w:pPr>
        <w:pStyle w:val="ListParagraph"/>
        <w:rPr>
          <w:rFonts w:ascii="Verdana" w:hAnsi="Verdana"/>
        </w:rPr>
      </w:pPr>
    </w:p>
    <w:p w:rsidR="00AE179A" w:rsidRPr="00AE179A" w:rsidRDefault="00AE179A" w:rsidP="00AE179A">
      <w:pPr>
        <w:pStyle w:val="ListParagraph"/>
        <w:numPr>
          <w:ilvl w:val="0"/>
          <w:numId w:val="1"/>
        </w:numPr>
        <w:rPr>
          <w:rFonts w:ascii="Verdana" w:hAnsi="Verdana"/>
          <w:u w:val="single"/>
        </w:rPr>
      </w:pPr>
      <w:r w:rsidRPr="00AE179A">
        <w:rPr>
          <w:rFonts w:ascii="Verdana" w:hAnsi="Verdana"/>
        </w:rPr>
        <w:t>Using mater</w:t>
      </w:r>
      <w:r>
        <w:rPr>
          <w:rFonts w:ascii="Verdana" w:hAnsi="Verdana"/>
        </w:rPr>
        <w:t>ials from the D</w:t>
      </w:r>
      <w:r w:rsidRPr="00AE179A">
        <w:rPr>
          <w:rFonts w:ascii="Verdana" w:hAnsi="Verdana"/>
        </w:rPr>
        <w:t>o2</w:t>
      </w:r>
      <w:r>
        <w:rPr>
          <w:rFonts w:ascii="Verdana" w:hAnsi="Verdana"/>
        </w:rPr>
        <w:t>L</w:t>
      </w:r>
      <w:r w:rsidRPr="00AE179A">
        <w:rPr>
          <w:rFonts w:ascii="Verdana" w:hAnsi="Verdana"/>
        </w:rPr>
        <w:t xml:space="preserve">earn website, </w:t>
      </w:r>
      <w:r>
        <w:rPr>
          <w:rFonts w:ascii="Verdana" w:hAnsi="Verdana"/>
        </w:rPr>
        <w:t>explain how you might prepare lessons to assist young or significantly impaired students in their development of functional communication.  Be specific.</w:t>
      </w:r>
    </w:p>
    <w:p w:rsidR="00AE179A" w:rsidRDefault="00166755" w:rsidP="00AE179A">
      <w:pPr>
        <w:pStyle w:val="ListParagraph"/>
        <w:rPr>
          <w:rFonts w:ascii="Verdana" w:hAnsi="Verdana"/>
        </w:rPr>
      </w:pPr>
      <w:hyperlink r:id="rId9" w:history="1">
        <w:r w:rsidR="00AE179A" w:rsidRPr="006D4E4C">
          <w:rPr>
            <w:rStyle w:val="Hyperlink"/>
            <w:rFonts w:ascii="Verdana" w:hAnsi="Verdana"/>
          </w:rPr>
          <w:t>www.do2learn.com/disabilities/CharacteristicsAndStrategies/SpeechLanguageImpairment_Characteristics.html</w:t>
        </w:r>
      </w:hyperlink>
      <w:r w:rsidR="00AE179A">
        <w:rPr>
          <w:rFonts w:ascii="Verdana" w:hAnsi="Verdana"/>
        </w:rPr>
        <w:t xml:space="preserve"> </w:t>
      </w:r>
    </w:p>
    <w:p w:rsidR="00AE179A" w:rsidRPr="00AE179A" w:rsidRDefault="00AE179A" w:rsidP="00AE179A">
      <w:pPr>
        <w:pStyle w:val="ListParagraph"/>
        <w:rPr>
          <w:rFonts w:ascii="Verdana" w:hAnsi="Verdana"/>
          <w:u w:val="single"/>
        </w:rPr>
      </w:pPr>
    </w:p>
    <w:p w:rsidR="00AE179A" w:rsidRDefault="00AE179A" w:rsidP="00AE179A">
      <w:pPr>
        <w:pStyle w:val="ListParagraph"/>
        <w:rPr>
          <w:rFonts w:ascii="Verdana" w:hAnsi="Verdana"/>
          <w:u w:val="single"/>
        </w:rPr>
      </w:pPr>
      <w:r w:rsidRPr="00AE179A">
        <w:rPr>
          <w:rFonts w:ascii="Verdana" w:hAnsi="Verdana"/>
          <w:u w:val="single"/>
        </w:rPr>
        <w:t>Chapter 11 Objective</w:t>
      </w:r>
    </w:p>
    <w:p w:rsidR="00DF252C" w:rsidRDefault="00AE179A" w:rsidP="00AE179A">
      <w:pPr>
        <w:pStyle w:val="ListParagraph"/>
        <w:rPr>
          <w:rFonts w:ascii="Verdana" w:hAnsi="Verdana"/>
        </w:rPr>
      </w:pPr>
      <w:r>
        <w:rPr>
          <w:rFonts w:ascii="Verdana" w:hAnsi="Verdana"/>
        </w:rPr>
        <w:tab/>
      </w:r>
      <w:r w:rsidR="00DF252C">
        <w:rPr>
          <w:rFonts w:ascii="Verdana" w:hAnsi="Verdana"/>
        </w:rPr>
        <w:t>Describe procedures used to instruct individuals with speech and language impairments.</w:t>
      </w:r>
    </w:p>
    <w:p w:rsidR="00AE179A" w:rsidRDefault="00AE179A" w:rsidP="00AE179A">
      <w:pPr>
        <w:pStyle w:val="ListParagraph"/>
        <w:rPr>
          <w:rFonts w:ascii="Verdana" w:hAnsi="Verdana"/>
        </w:rPr>
      </w:pPr>
      <w:r>
        <w:rPr>
          <w:rFonts w:ascii="Verdana" w:hAnsi="Verdana"/>
        </w:rPr>
        <w:tab/>
      </w:r>
    </w:p>
    <w:p w:rsidR="00AE179A" w:rsidRDefault="00AE179A" w:rsidP="00AE179A">
      <w:pPr>
        <w:pStyle w:val="ListParagraph"/>
        <w:rPr>
          <w:rFonts w:ascii="Verdana" w:hAnsi="Verdana"/>
        </w:rPr>
      </w:pPr>
      <w:r>
        <w:rPr>
          <w:rFonts w:ascii="Verdana" w:hAnsi="Verdana"/>
          <w:u w:val="single"/>
        </w:rPr>
        <w:t>CEC Standard(s)</w:t>
      </w:r>
      <w:r w:rsidR="00DF252C">
        <w:rPr>
          <w:rFonts w:ascii="Verdana" w:hAnsi="Verdana"/>
        </w:rPr>
        <w:t>: Standard 5: Instructional Planning and Strategies</w:t>
      </w:r>
    </w:p>
    <w:p w:rsidR="00DF252C" w:rsidRDefault="00DF252C" w:rsidP="00AE179A">
      <w:pPr>
        <w:pStyle w:val="ListParagraph"/>
        <w:rPr>
          <w:rFonts w:ascii="Verdana" w:hAnsi="Verdana"/>
        </w:rPr>
      </w:pPr>
      <w:r>
        <w:rPr>
          <w:rFonts w:ascii="Verdana" w:hAnsi="Verdana"/>
        </w:rPr>
        <w:tab/>
        <w:t>Standard 5.0: Beginning special education professionals select, adapt, and use a repertoire of evidence-based instructional strategies to advance learning of individuals with exceptionalities.</w:t>
      </w:r>
    </w:p>
    <w:p w:rsidR="00DF252C" w:rsidRDefault="00DF252C" w:rsidP="00AE179A">
      <w:pPr>
        <w:pStyle w:val="ListParagraph"/>
        <w:rPr>
          <w:rFonts w:ascii="Verdana" w:hAnsi="Verdana"/>
        </w:rPr>
      </w:pPr>
    </w:p>
    <w:p w:rsidR="00AE179A" w:rsidRDefault="00AE179A" w:rsidP="00AE179A">
      <w:pPr>
        <w:pStyle w:val="ListParagraph"/>
        <w:rPr>
          <w:rFonts w:ascii="Verdana" w:hAnsi="Verdana"/>
          <w:u w:val="single"/>
        </w:rPr>
      </w:pPr>
      <w:r>
        <w:rPr>
          <w:rFonts w:ascii="Verdana" w:hAnsi="Verdana"/>
          <w:u w:val="single"/>
        </w:rPr>
        <w:t>PRAXIS II: Education of Exceptional Students: Core Content Knowledge</w:t>
      </w:r>
    </w:p>
    <w:p w:rsidR="004D3F25" w:rsidRDefault="00DF252C" w:rsidP="004D3F25">
      <w:pPr>
        <w:pStyle w:val="ListParagraph"/>
        <w:numPr>
          <w:ilvl w:val="0"/>
          <w:numId w:val="3"/>
        </w:numPr>
        <w:rPr>
          <w:rFonts w:ascii="Verdana" w:hAnsi="Verdana"/>
        </w:rPr>
      </w:pPr>
      <w:r>
        <w:rPr>
          <w:rFonts w:ascii="Verdana" w:hAnsi="Verdana"/>
        </w:rPr>
        <w:t>Topic III: Delivery of Services to Students with Disabilities</w:t>
      </w:r>
    </w:p>
    <w:p w:rsidR="004D3F25" w:rsidRDefault="004D3F25" w:rsidP="004D3F25">
      <w:pPr>
        <w:pStyle w:val="ListParagraph"/>
        <w:ind w:left="1800"/>
        <w:rPr>
          <w:rFonts w:ascii="Verdana" w:hAnsi="Verdana"/>
        </w:rPr>
      </w:pPr>
      <w:r w:rsidRPr="004D3F25">
        <w:rPr>
          <w:rFonts w:ascii="Verdana" w:hAnsi="Verdana"/>
        </w:rPr>
        <w:t xml:space="preserve">B. </w:t>
      </w:r>
      <w:r w:rsidR="00DF252C" w:rsidRPr="004D3F25">
        <w:rPr>
          <w:rFonts w:ascii="Verdana" w:hAnsi="Verdana"/>
        </w:rPr>
        <w:t>Curriculum and instruction and their implementation across the continuum of educational placements</w:t>
      </w:r>
    </w:p>
    <w:p w:rsidR="00DF252C" w:rsidRPr="004D3F25" w:rsidRDefault="004D3F25" w:rsidP="004D3F25">
      <w:pPr>
        <w:pStyle w:val="ListParagraph"/>
        <w:ind w:left="1800"/>
        <w:rPr>
          <w:rFonts w:ascii="Verdana" w:hAnsi="Verdana"/>
        </w:rPr>
      </w:pPr>
      <w:r>
        <w:rPr>
          <w:rFonts w:ascii="Verdana" w:hAnsi="Verdana"/>
        </w:rPr>
        <w:tab/>
        <w:t xml:space="preserve">4. </w:t>
      </w:r>
      <w:r w:rsidR="00DF252C" w:rsidRPr="004D3F25">
        <w:rPr>
          <w:rFonts w:ascii="Verdana" w:hAnsi="Verdana"/>
        </w:rPr>
        <w:t>Instructional format and components</w:t>
      </w:r>
      <w:bookmarkStart w:id="0" w:name="_GoBack"/>
      <w:bookmarkEnd w:id="0"/>
    </w:p>
    <w:p w:rsidR="00B3231B" w:rsidRPr="0045324C" w:rsidRDefault="00B3231B" w:rsidP="00B3231B">
      <w:pPr>
        <w:rPr>
          <w:rFonts w:ascii="Verdana" w:hAnsi="Verdana"/>
        </w:rPr>
      </w:pPr>
    </w:p>
    <w:p w:rsidR="003C1F86" w:rsidRDefault="003C1F86" w:rsidP="003C1F86">
      <w:pPr>
        <w:pStyle w:val="ListParagraph"/>
        <w:rPr>
          <w:rFonts w:ascii="Verdana" w:hAnsi="Verdana"/>
        </w:rPr>
      </w:pPr>
      <w:r>
        <w:rPr>
          <w:rFonts w:ascii="Verdana" w:hAnsi="Verdana"/>
        </w:rPr>
        <w:tab/>
      </w:r>
    </w:p>
    <w:p w:rsidR="003C1F86" w:rsidRPr="0045324C" w:rsidRDefault="003C1F86" w:rsidP="003C1F86">
      <w:pPr>
        <w:rPr>
          <w:rFonts w:ascii="Verdana" w:hAnsi="Verdana"/>
        </w:rPr>
      </w:pPr>
    </w:p>
    <w:p w:rsidR="002F3C82" w:rsidRDefault="004D3F25"/>
    <w:sectPr w:rsidR="002F3C82" w:rsidSect="0094020E">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46F" w:rsidRDefault="0079346F" w:rsidP="0079346F">
      <w:pPr>
        <w:spacing w:after="0" w:line="240" w:lineRule="auto"/>
      </w:pPr>
      <w:r>
        <w:separator/>
      </w:r>
    </w:p>
  </w:endnote>
  <w:endnote w:type="continuationSeparator" w:id="0">
    <w:p w:rsidR="0079346F" w:rsidRDefault="0079346F" w:rsidP="007934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46F" w:rsidRDefault="0079346F" w:rsidP="0079346F">
      <w:pPr>
        <w:spacing w:after="0" w:line="240" w:lineRule="auto"/>
      </w:pPr>
      <w:r>
        <w:separator/>
      </w:r>
    </w:p>
  </w:footnote>
  <w:footnote w:type="continuationSeparator" w:id="0">
    <w:p w:rsidR="0079346F" w:rsidRDefault="0079346F" w:rsidP="007934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46F" w:rsidRDefault="0079346F" w:rsidP="0079346F">
    <w:pPr>
      <w:pStyle w:val="Header"/>
    </w:pPr>
    <w:r>
      <w:t>Gargiulo, Special Education in Contemporary Society 5th Edition</w:t>
    </w:r>
  </w:p>
  <w:p w:rsidR="0079346F" w:rsidRDefault="0079346F" w:rsidP="0079346F">
    <w:pPr>
      <w:pStyle w:val="Header"/>
    </w:pPr>
    <w:r>
      <w:t>Instructor Resource</w:t>
    </w:r>
  </w:p>
  <w:p w:rsidR="0079346F" w:rsidRDefault="007934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209F"/>
    <w:multiLevelType w:val="hybridMultilevel"/>
    <w:tmpl w:val="09E2634C"/>
    <w:lvl w:ilvl="0" w:tplc="04090001">
      <w:start w:val="1"/>
      <w:numFmt w:val="bullet"/>
      <w:lvlText w:val=""/>
      <w:lvlJc w:val="left"/>
      <w:pPr>
        <w:ind w:left="1800" w:hanging="360"/>
      </w:pPr>
      <w:rPr>
        <w:rFonts w:ascii="Symbol" w:hAnsi="Symbol" w:hint="default"/>
      </w:rPr>
    </w:lvl>
    <w:lvl w:ilvl="1" w:tplc="804428A8">
      <w:start w:val="1"/>
      <w:numFmt w:val="upperLetter"/>
      <w:lvlText w:val="%2."/>
      <w:lvlJc w:val="left"/>
      <w:pPr>
        <w:ind w:left="2700" w:hanging="360"/>
      </w:pPr>
      <w:rPr>
        <w:rFonts w:ascii="Verdana" w:eastAsiaTheme="minorHAnsi" w:hAnsi="Verdana" w:cstheme="minorBidi"/>
      </w:rPr>
    </w:lvl>
    <w:lvl w:ilvl="2" w:tplc="0409000F">
      <w:start w:val="1"/>
      <w:numFmt w:val="decimal"/>
      <w:lvlText w:val="%3."/>
      <w:lvlJc w:val="left"/>
      <w:pPr>
        <w:ind w:left="3240" w:hanging="360"/>
      </w:pPr>
      <w:rPr>
        <w:rFont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F2A4DEC"/>
    <w:multiLevelType w:val="hybridMultilevel"/>
    <w:tmpl w:val="3EBE7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843748"/>
    <w:multiLevelType w:val="hybridMultilevel"/>
    <w:tmpl w:val="09C05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3C1F86"/>
    <w:rsid w:val="000E5A0E"/>
    <w:rsid w:val="00166755"/>
    <w:rsid w:val="001933B4"/>
    <w:rsid w:val="003C1F86"/>
    <w:rsid w:val="004D3F25"/>
    <w:rsid w:val="00687F0C"/>
    <w:rsid w:val="006D3C4F"/>
    <w:rsid w:val="0079346F"/>
    <w:rsid w:val="0094020E"/>
    <w:rsid w:val="00AA02A7"/>
    <w:rsid w:val="00AE179A"/>
    <w:rsid w:val="00B3231B"/>
    <w:rsid w:val="00B85214"/>
    <w:rsid w:val="00CA5B09"/>
    <w:rsid w:val="00DF25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F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F86"/>
    <w:pPr>
      <w:ind w:left="720"/>
      <w:contextualSpacing/>
    </w:pPr>
  </w:style>
  <w:style w:type="character" w:styleId="Hyperlink">
    <w:name w:val="Hyperlink"/>
    <w:basedOn w:val="DefaultParagraphFont"/>
    <w:uiPriority w:val="99"/>
    <w:unhideWhenUsed/>
    <w:rsid w:val="006D3C4F"/>
    <w:rPr>
      <w:color w:val="0000FF" w:themeColor="hyperlink"/>
      <w:u w:val="single"/>
    </w:rPr>
  </w:style>
  <w:style w:type="character" w:styleId="FollowedHyperlink">
    <w:name w:val="FollowedHyperlink"/>
    <w:basedOn w:val="DefaultParagraphFont"/>
    <w:uiPriority w:val="99"/>
    <w:semiHidden/>
    <w:unhideWhenUsed/>
    <w:rsid w:val="00AE179A"/>
    <w:rPr>
      <w:color w:val="800080" w:themeColor="followedHyperlink"/>
      <w:u w:val="single"/>
    </w:rPr>
  </w:style>
  <w:style w:type="paragraph" w:styleId="Header">
    <w:name w:val="header"/>
    <w:basedOn w:val="Normal"/>
    <w:link w:val="HeaderChar"/>
    <w:uiPriority w:val="99"/>
    <w:unhideWhenUsed/>
    <w:rsid w:val="007934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46F"/>
  </w:style>
  <w:style w:type="paragraph" w:styleId="Footer">
    <w:name w:val="footer"/>
    <w:basedOn w:val="Normal"/>
    <w:link w:val="FooterChar"/>
    <w:uiPriority w:val="99"/>
    <w:semiHidden/>
    <w:unhideWhenUsed/>
    <w:rsid w:val="0079346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346F"/>
  </w:style>
  <w:style w:type="paragraph" w:styleId="BalloonText">
    <w:name w:val="Balloon Text"/>
    <w:basedOn w:val="Normal"/>
    <w:link w:val="BalloonTextChar"/>
    <w:uiPriority w:val="99"/>
    <w:semiHidden/>
    <w:unhideWhenUsed/>
    <w:rsid w:val="007934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4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F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F86"/>
    <w:pPr>
      <w:ind w:left="720"/>
      <w:contextualSpacing/>
    </w:pPr>
  </w:style>
  <w:style w:type="character" w:styleId="Hyperlink">
    <w:name w:val="Hyperlink"/>
    <w:basedOn w:val="DefaultParagraphFont"/>
    <w:uiPriority w:val="99"/>
    <w:unhideWhenUsed/>
    <w:rsid w:val="006D3C4F"/>
    <w:rPr>
      <w:color w:val="0000FF" w:themeColor="hyperlink"/>
      <w:u w:val="single"/>
    </w:rPr>
  </w:style>
  <w:style w:type="character" w:styleId="FollowedHyperlink">
    <w:name w:val="FollowedHyperlink"/>
    <w:basedOn w:val="DefaultParagraphFont"/>
    <w:uiPriority w:val="99"/>
    <w:semiHidden/>
    <w:unhideWhenUsed/>
    <w:rsid w:val="00AE179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41550194">
      <w:bodyDiv w:val="1"/>
      <w:marLeft w:val="0"/>
      <w:marRight w:val="0"/>
      <w:marTop w:val="0"/>
      <w:marBottom w:val="0"/>
      <w:divBdr>
        <w:top w:val="none" w:sz="0" w:space="0" w:color="auto"/>
        <w:left w:val="none" w:sz="0" w:space="0" w:color="auto"/>
        <w:bottom w:val="none" w:sz="0" w:space="0" w:color="auto"/>
        <w:right w:val="none" w:sz="0" w:space="0" w:color="auto"/>
      </w:divBdr>
    </w:div>
    <w:div w:id="161351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aaclanguagelab.co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asha.org/public/speech/disorders/AAC.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o2learn.com/disabilities/CharacteristicsAndStrategies/SpeechLanguageImpairment_Characteristic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NGBDLQ</dc:creator>
  <cp:lastModifiedBy>Julie Griffin</cp:lastModifiedBy>
  <cp:revision>4</cp:revision>
  <cp:lastPrinted>2014-04-30T17:37:00Z</cp:lastPrinted>
  <dcterms:created xsi:type="dcterms:W3CDTF">2014-06-02T23:30:00Z</dcterms:created>
  <dcterms:modified xsi:type="dcterms:W3CDTF">2014-06-09T17:29:00Z</dcterms:modified>
</cp:coreProperties>
</file>