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81843" w14:textId="6BF5587B" w:rsidR="00247502" w:rsidRDefault="00D451D2">
      <w:pPr>
        <w:rPr>
          <w:b/>
        </w:rPr>
      </w:pPr>
      <w:r>
        <w:rPr>
          <w:b/>
        </w:rPr>
        <w:t>Codes of Nonverbal Communication</w:t>
      </w:r>
    </w:p>
    <w:p w14:paraId="77AD5C62" w14:textId="77777777" w:rsidR="007800D4" w:rsidRDefault="007800D4">
      <w:pPr>
        <w:rPr>
          <w:b/>
        </w:rPr>
      </w:pPr>
    </w:p>
    <w:p w14:paraId="271E0C84" w14:textId="69DDAB43" w:rsidR="007800D4" w:rsidRDefault="00F02C79" w:rsidP="00F02C79">
      <w:pPr>
        <w:tabs>
          <w:tab w:val="left" w:pos="4140"/>
        </w:tabs>
      </w:pPr>
      <w:r>
        <w:t xml:space="preserve">Watch the video and then answer the following questions. </w:t>
      </w:r>
    </w:p>
    <w:p w14:paraId="4B9D3A98" w14:textId="77777777" w:rsidR="00F02C79" w:rsidRDefault="00F02C79" w:rsidP="00F02C79">
      <w:pPr>
        <w:tabs>
          <w:tab w:val="left" w:pos="4140"/>
        </w:tabs>
      </w:pPr>
    </w:p>
    <w:p w14:paraId="2DF868EC" w14:textId="03657F4A" w:rsidR="009F0E4B" w:rsidRDefault="009F0E4B" w:rsidP="00F02C79">
      <w:pPr>
        <w:tabs>
          <w:tab w:val="left" w:pos="4140"/>
        </w:tabs>
      </w:pPr>
      <w:r>
        <w:t xml:space="preserve">1. </w:t>
      </w:r>
      <w:r w:rsidR="000636AE">
        <w:t xml:space="preserve">What is kinesics? </w:t>
      </w:r>
    </w:p>
    <w:p w14:paraId="11EFEF42" w14:textId="3D58669E" w:rsidR="000636AE" w:rsidRDefault="000636AE" w:rsidP="00F02C79">
      <w:pPr>
        <w:tabs>
          <w:tab w:val="left" w:pos="4140"/>
        </w:tabs>
      </w:pPr>
      <w:r>
        <w:t>a. the study of emblems</w:t>
      </w:r>
    </w:p>
    <w:p w14:paraId="5514975C" w14:textId="600950D8" w:rsidR="000636AE" w:rsidRDefault="000636AE" w:rsidP="00F02C79">
      <w:pPr>
        <w:tabs>
          <w:tab w:val="left" w:pos="4140"/>
        </w:tabs>
      </w:pPr>
      <w:r>
        <w:t>b. the study of how people use space and distance to communicate</w:t>
      </w:r>
    </w:p>
    <w:p w14:paraId="003134FE" w14:textId="075388A9" w:rsidR="000636AE" w:rsidRDefault="000636AE" w:rsidP="00F02C79">
      <w:pPr>
        <w:tabs>
          <w:tab w:val="left" w:pos="4140"/>
        </w:tabs>
      </w:pPr>
      <w:r>
        <w:t>c. the study of the meaning of vocal properties</w:t>
      </w:r>
    </w:p>
    <w:p w14:paraId="03C76799" w14:textId="4E12869D" w:rsidR="000636AE" w:rsidRDefault="000636AE" w:rsidP="00F02C79">
      <w:pPr>
        <w:tabs>
          <w:tab w:val="left" w:pos="4140"/>
        </w:tabs>
      </w:pPr>
      <w:r>
        <w:t>d. the study of the meaning of body movements</w:t>
      </w:r>
    </w:p>
    <w:p w14:paraId="6F31DB42" w14:textId="50CB1CCC" w:rsidR="000636AE" w:rsidRDefault="000636AE" w:rsidP="00F02C79">
      <w:pPr>
        <w:tabs>
          <w:tab w:val="left" w:pos="4140"/>
        </w:tabs>
      </w:pPr>
      <w:r>
        <w:t>Ans: D</w:t>
      </w:r>
    </w:p>
    <w:p w14:paraId="2D583162" w14:textId="78FE12C0" w:rsidR="000636AE" w:rsidRDefault="000636AE" w:rsidP="000636AE">
      <w:r>
        <w:t xml:space="preserve">Answer Location: </w:t>
      </w:r>
      <w:r>
        <w:t>Nonverbal_Section_01_Module01</w:t>
      </w:r>
    </w:p>
    <w:p w14:paraId="4622496F" w14:textId="2C680091" w:rsidR="000636AE" w:rsidRDefault="000636AE" w:rsidP="000636AE"/>
    <w:p w14:paraId="2CEA7AF7" w14:textId="650548CE" w:rsidR="000636AE" w:rsidRDefault="000636AE" w:rsidP="000636AE">
      <w:r>
        <w:t>2. During your speech, you are discussing data related to trends in tobacco use in the United States. You point to a bar graph that you have displayed on the screen behind you</w:t>
      </w:r>
      <w:r w:rsidR="00E852A9">
        <w:t xml:space="preserve"> to highlight the statement you are in the process of making. This is an example of which of the following? </w:t>
      </w:r>
    </w:p>
    <w:p w14:paraId="484F3087" w14:textId="43CB0C32" w:rsidR="00E852A9" w:rsidRDefault="00E852A9" w:rsidP="000636AE">
      <w:r>
        <w:t>a. an affect display</w:t>
      </w:r>
    </w:p>
    <w:p w14:paraId="0F3BF5C9" w14:textId="11B0AF1E" w:rsidR="00E852A9" w:rsidRDefault="00E852A9" w:rsidP="000636AE">
      <w:r>
        <w:t xml:space="preserve">b. an adapter </w:t>
      </w:r>
    </w:p>
    <w:p w14:paraId="537FB963" w14:textId="3A177589" w:rsidR="00E852A9" w:rsidRDefault="00E852A9" w:rsidP="000636AE">
      <w:r>
        <w:t>c. an illustrator</w:t>
      </w:r>
    </w:p>
    <w:p w14:paraId="1F50269A" w14:textId="4B7B5824" w:rsidR="00E852A9" w:rsidRDefault="00E852A9" w:rsidP="000636AE">
      <w:r>
        <w:t>d. a regulator</w:t>
      </w:r>
    </w:p>
    <w:p w14:paraId="36E21040" w14:textId="0BB6D8CD" w:rsidR="009F0E4B" w:rsidRDefault="00E852A9" w:rsidP="00F02C79">
      <w:pPr>
        <w:tabs>
          <w:tab w:val="left" w:pos="4140"/>
        </w:tabs>
      </w:pPr>
      <w:r>
        <w:t>Ans: C</w:t>
      </w:r>
    </w:p>
    <w:p w14:paraId="233312F2" w14:textId="77777777" w:rsidR="00D03E31" w:rsidRDefault="00D03E31" w:rsidP="00D03E31">
      <w:r>
        <w:t>Answer Location: Codes of Nonverbal Communication</w:t>
      </w:r>
    </w:p>
    <w:p w14:paraId="00A7F496" w14:textId="77777777" w:rsidR="00E852A9" w:rsidRDefault="00E852A9" w:rsidP="00F02C79">
      <w:pPr>
        <w:tabs>
          <w:tab w:val="left" w:pos="4140"/>
        </w:tabs>
      </w:pPr>
    </w:p>
    <w:p w14:paraId="78002591" w14:textId="0F422E7C" w:rsidR="00F02C79" w:rsidRDefault="000636AE" w:rsidP="00F02C79">
      <w:pPr>
        <w:tabs>
          <w:tab w:val="left" w:pos="4140"/>
        </w:tabs>
      </w:pPr>
      <w:r>
        <w:t>3</w:t>
      </w:r>
      <w:r w:rsidR="00CC6DB5">
        <w:t xml:space="preserve">. </w:t>
      </w:r>
      <w:r w:rsidR="00230635">
        <w:t xml:space="preserve">During the Q&amp;A session </w:t>
      </w:r>
      <w:r w:rsidR="009F0E4B">
        <w:t>of</w:t>
      </w:r>
      <w:r w:rsidR="00230635">
        <w:t xml:space="preserve"> your public speaking presentation, a member of the audience </w:t>
      </w:r>
      <w:r w:rsidR="009F0E4B">
        <w:t>raises</w:t>
      </w:r>
      <w:r w:rsidR="00230635">
        <w:t xml:space="preserve"> his hand to ask you a question. You nod, signaling for him </w:t>
      </w:r>
      <w:r w:rsidR="009F0E4B">
        <w:t xml:space="preserve">to begin. His raised hand and your nod are examples of which of the following? </w:t>
      </w:r>
    </w:p>
    <w:p w14:paraId="520160B0" w14:textId="7A567297" w:rsidR="002B79F9" w:rsidRDefault="00F4350F" w:rsidP="00F02C79">
      <w:pPr>
        <w:tabs>
          <w:tab w:val="left" w:pos="4140"/>
        </w:tabs>
      </w:pPr>
      <w:r>
        <w:t>a</w:t>
      </w:r>
      <w:r w:rsidR="00D451D2">
        <w:t>.</w:t>
      </w:r>
      <w:r w:rsidR="009F0E4B">
        <w:t xml:space="preserve"> affect displays</w:t>
      </w:r>
    </w:p>
    <w:p w14:paraId="39DE1E84" w14:textId="078FD199" w:rsidR="00F4350F" w:rsidRDefault="00F4350F" w:rsidP="00F02C79">
      <w:pPr>
        <w:tabs>
          <w:tab w:val="left" w:pos="4140"/>
        </w:tabs>
      </w:pPr>
      <w:r>
        <w:t xml:space="preserve">b. </w:t>
      </w:r>
      <w:r w:rsidR="009F0E4B">
        <w:t>regulators</w:t>
      </w:r>
    </w:p>
    <w:p w14:paraId="19457776" w14:textId="1A1E7164" w:rsidR="00F4350F" w:rsidRDefault="00F4350F" w:rsidP="00F02C79">
      <w:pPr>
        <w:tabs>
          <w:tab w:val="left" w:pos="4140"/>
        </w:tabs>
      </w:pPr>
      <w:r>
        <w:t xml:space="preserve">c. </w:t>
      </w:r>
      <w:r w:rsidR="009F0E4B">
        <w:t xml:space="preserve">proxemics </w:t>
      </w:r>
    </w:p>
    <w:p w14:paraId="622BDE18" w14:textId="4FE05F55" w:rsidR="00F4350F" w:rsidRPr="007800D4" w:rsidRDefault="00F4350F" w:rsidP="00F02C79">
      <w:pPr>
        <w:tabs>
          <w:tab w:val="left" w:pos="4140"/>
        </w:tabs>
      </w:pPr>
      <w:r>
        <w:t xml:space="preserve">d. </w:t>
      </w:r>
      <w:r w:rsidR="009F0E4B">
        <w:t>adapters</w:t>
      </w:r>
    </w:p>
    <w:p w14:paraId="38D77225" w14:textId="33689F11" w:rsidR="00247502" w:rsidRDefault="0052358A">
      <w:r>
        <w:t xml:space="preserve">Ans: </w:t>
      </w:r>
      <w:r w:rsidR="009F0E4B">
        <w:t>B</w:t>
      </w:r>
    </w:p>
    <w:p w14:paraId="41EA78C4" w14:textId="581494D5" w:rsidR="0052358A" w:rsidRDefault="00786BD8">
      <w:r>
        <w:t xml:space="preserve">Answer Location: </w:t>
      </w:r>
      <w:r w:rsidR="009F0E4B">
        <w:t>Codes of Nonverbal Communication</w:t>
      </w:r>
    </w:p>
    <w:p w14:paraId="4CD2CE84" w14:textId="77777777" w:rsidR="00D63976" w:rsidRDefault="00D63976"/>
    <w:p w14:paraId="20EB41EA" w14:textId="7A148190" w:rsidR="00C870FB" w:rsidRDefault="00C870FB" w:rsidP="00C870FB">
      <w:pPr>
        <w:rPr>
          <w:b/>
        </w:rPr>
      </w:pPr>
      <w:r>
        <w:rPr>
          <w:b/>
        </w:rPr>
        <w:t xml:space="preserve">Nonverbal </w:t>
      </w:r>
      <w:r>
        <w:rPr>
          <w:b/>
        </w:rPr>
        <w:t>Behaviors</w:t>
      </w:r>
    </w:p>
    <w:p w14:paraId="7FBB7303" w14:textId="5455A8D2" w:rsidR="00C870FB" w:rsidRDefault="00C870FB" w:rsidP="00C870FB">
      <w:pPr>
        <w:rPr>
          <w:b/>
        </w:rPr>
      </w:pPr>
    </w:p>
    <w:p w14:paraId="753A7121" w14:textId="7613DA11" w:rsidR="00D03E31" w:rsidRDefault="00D03E31" w:rsidP="00C870FB">
      <w:r>
        <w:t xml:space="preserve">1. Which of the following can help your audience perceive that you are moving from one point to another in your speech? </w:t>
      </w:r>
    </w:p>
    <w:p w14:paraId="72A1C5A5" w14:textId="6E85F9FE" w:rsidR="00D03E31" w:rsidRDefault="00D03E31" w:rsidP="00C870FB">
      <w:r>
        <w:t xml:space="preserve">a. </w:t>
      </w:r>
      <w:r w:rsidR="00271522">
        <w:t>establishing eye contact with the audience</w:t>
      </w:r>
    </w:p>
    <w:p w14:paraId="3DE7DAAD" w14:textId="08EA6486" w:rsidR="00D03E31" w:rsidRDefault="00D03E31" w:rsidP="00C870FB">
      <w:r>
        <w:t xml:space="preserve">b. </w:t>
      </w:r>
      <w:r w:rsidR="005810C5">
        <w:t>leaning your upper body slightly toward the audience</w:t>
      </w:r>
    </w:p>
    <w:p w14:paraId="35B60B9F" w14:textId="619179CE" w:rsidR="00D03E31" w:rsidRDefault="00D03E31" w:rsidP="00C870FB">
      <w:r>
        <w:t xml:space="preserve">c. </w:t>
      </w:r>
      <w:r w:rsidR="00271522">
        <w:t>walking purposefully from one side of the presentation area to the other</w:t>
      </w:r>
    </w:p>
    <w:p w14:paraId="797E8BE6" w14:textId="52B67DD8" w:rsidR="00D03E31" w:rsidRDefault="00D03E31" w:rsidP="00C870FB">
      <w:r>
        <w:t xml:space="preserve">d. </w:t>
      </w:r>
      <w:r w:rsidR="00271522">
        <w:t>crossing your arms in front of you</w:t>
      </w:r>
    </w:p>
    <w:p w14:paraId="1B5BDE2E" w14:textId="7E6A55F6" w:rsidR="00D03E31" w:rsidRPr="00D03E31" w:rsidRDefault="00D03E31" w:rsidP="00C870FB">
      <w:r>
        <w:t xml:space="preserve">Ans: </w:t>
      </w:r>
      <w:r w:rsidR="005810C5">
        <w:t>C</w:t>
      </w:r>
    </w:p>
    <w:p w14:paraId="0E51CF8D" w14:textId="11684AA9" w:rsidR="005810C5" w:rsidRDefault="005810C5" w:rsidP="005810C5">
      <w:r>
        <w:t>Answer Location: Nonverbal_Section_0</w:t>
      </w:r>
      <w:r>
        <w:t>1</w:t>
      </w:r>
      <w:r>
        <w:t>_Module01</w:t>
      </w:r>
    </w:p>
    <w:p w14:paraId="173FAA4C" w14:textId="77777777" w:rsidR="00D03E31" w:rsidRDefault="00D03E31" w:rsidP="00C870FB">
      <w:pPr>
        <w:rPr>
          <w:b/>
        </w:rPr>
      </w:pPr>
    </w:p>
    <w:p w14:paraId="65CE4745" w14:textId="5C4180C1" w:rsidR="00C870FB" w:rsidRDefault="00D03E31" w:rsidP="00C870FB">
      <w:r>
        <w:t xml:space="preserve">2. “Looking the part” in a professional situation is part of which of the following? </w:t>
      </w:r>
    </w:p>
    <w:p w14:paraId="00472E18" w14:textId="61F243D2" w:rsidR="00D03E31" w:rsidRDefault="00D03E31" w:rsidP="00C870FB">
      <w:r>
        <w:lastRenderedPageBreak/>
        <w:t>a. kinesics</w:t>
      </w:r>
    </w:p>
    <w:p w14:paraId="278AA263" w14:textId="78859E9D" w:rsidR="00D03E31" w:rsidRDefault="00D03E31" w:rsidP="00C870FB">
      <w:r>
        <w:t xml:space="preserve">b. paralangue </w:t>
      </w:r>
    </w:p>
    <w:p w14:paraId="628E631F" w14:textId="45B9F566" w:rsidR="00D03E31" w:rsidRDefault="00D03E31" w:rsidP="00C870FB">
      <w:r>
        <w:t>c. impression management</w:t>
      </w:r>
    </w:p>
    <w:p w14:paraId="4CE04E58" w14:textId="1D1F498F" w:rsidR="00D03E31" w:rsidRPr="00C870FB" w:rsidRDefault="00D03E31" w:rsidP="00C870FB">
      <w:r>
        <w:t>d. rehearsal</w:t>
      </w:r>
    </w:p>
    <w:p w14:paraId="1D618CF0" w14:textId="6E2501A9" w:rsidR="001A6795" w:rsidRDefault="00D03E31">
      <w:r>
        <w:t>Ans: C</w:t>
      </w:r>
    </w:p>
    <w:p w14:paraId="3083997E" w14:textId="231F18A3" w:rsidR="00D03E31" w:rsidRDefault="00D03E31" w:rsidP="00D03E31">
      <w:r>
        <w:t>Answer Location: Nonverbal_Section_0</w:t>
      </w:r>
      <w:r>
        <w:t>2</w:t>
      </w:r>
      <w:r>
        <w:t>_Module01</w:t>
      </w:r>
    </w:p>
    <w:p w14:paraId="7B00E247" w14:textId="6BF5BF6B" w:rsidR="005810C5" w:rsidRDefault="005810C5" w:rsidP="00D03E31"/>
    <w:p w14:paraId="4DBD4F00" w14:textId="20AB9BE6" w:rsidR="005810C5" w:rsidRDefault="005810C5" w:rsidP="00D03E31">
      <w:r>
        <w:t xml:space="preserve">3. Which of the following communicates a friendly and positive attitude? </w:t>
      </w:r>
    </w:p>
    <w:p w14:paraId="72889C7F" w14:textId="660EF163" w:rsidR="005810C5" w:rsidRDefault="005810C5" w:rsidP="00D03E31">
      <w:r>
        <w:t>a. under-dressing</w:t>
      </w:r>
    </w:p>
    <w:p w14:paraId="256211AC" w14:textId="73827F8B" w:rsidR="005810C5" w:rsidRDefault="005810C5" w:rsidP="00D03E31">
      <w:r>
        <w:t>b. an open posture</w:t>
      </w:r>
    </w:p>
    <w:p w14:paraId="7B405775" w14:textId="30849F3A" w:rsidR="005810C5" w:rsidRDefault="005810C5" w:rsidP="00D03E31">
      <w:r>
        <w:t>c. a closed posture</w:t>
      </w:r>
    </w:p>
    <w:p w14:paraId="7B3E2375" w14:textId="5E09E624" w:rsidR="005810C5" w:rsidRDefault="005810C5" w:rsidP="00D03E31">
      <w:r>
        <w:t>d. over-dressing</w:t>
      </w:r>
    </w:p>
    <w:p w14:paraId="78E7D5E3" w14:textId="11337A89" w:rsidR="005810C5" w:rsidRDefault="005810C5" w:rsidP="00D03E31">
      <w:r>
        <w:t>Ans: B</w:t>
      </w:r>
    </w:p>
    <w:p w14:paraId="0CBF0FC4" w14:textId="77777777" w:rsidR="005810C5" w:rsidRDefault="005810C5" w:rsidP="005810C5">
      <w:r>
        <w:t>Answer Location: Nonverbal_Section_02_Module01</w:t>
      </w:r>
    </w:p>
    <w:p w14:paraId="1CBD982C" w14:textId="78A9DD96" w:rsidR="00D03E31" w:rsidRDefault="00D03E31"/>
    <w:p w14:paraId="41F68946" w14:textId="23ED22E0" w:rsidR="009E4198" w:rsidRDefault="009E4198" w:rsidP="009E4198">
      <w:pPr>
        <w:rPr>
          <w:b/>
        </w:rPr>
      </w:pPr>
      <w:r>
        <w:rPr>
          <w:b/>
        </w:rPr>
        <w:t>Paralinguistic Skills</w:t>
      </w:r>
    </w:p>
    <w:p w14:paraId="5B5FA991" w14:textId="7FF9075F" w:rsidR="009E4198" w:rsidRDefault="009E4198" w:rsidP="009E4198">
      <w:pPr>
        <w:rPr>
          <w:b/>
        </w:rPr>
      </w:pPr>
    </w:p>
    <w:p w14:paraId="0F9CD6B4" w14:textId="762348A1" w:rsidR="009E4198" w:rsidRPr="009E4198" w:rsidRDefault="00FD1F02" w:rsidP="009E4198">
      <w:r>
        <w:t xml:space="preserve">1. Which of the following refers to the lowness or highness of a voice? </w:t>
      </w:r>
    </w:p>
    <w:p w14:paraId="27A6B83B" w14:textId="43D17BD3" w:rsidR="009E4198" w:rsidRDefault="00FD1F02" w:rsidP="00FD1F02">
      <w:r>
        <w:t>a. pitch</w:t>
      </w:r>
    </w:p>
    <w:p w14:paraId="36E60CA3" w14:textId="7DEEC2E4" w:rsidR="00FD1F02" w:rsidRDefault="00FD1F02" w:rsidP="00FD1F02">
      <w:r>
        <w:t>b. rate</w:t>
      </w:r>
    </w:p>
    <w:p w14:paraId="331D139C" w14:textId="10E019BB" w:rsidR="00FD1F02" w:rsidRDefault="00FD1F02" w:rsidP="00FD1F02">
      <w:r>
        <w:t>c. volume</w:t>
      </w:r>
    </w:p>
    <w:p w14:paraId="70083BE6" w14:textId="1790FD32" w:rsidR="00FD1F02" w:rsidRDefault="00FD1F02" w:rsidP="00FD1F02">
      <w:r>
        <w:t>d. fluency</w:t>
      </w:r>
    </w:p>
    <w:p w14:paraId="3E7FD40B" w14:textId="6224170E" w:rsidR="00FD1F02" w:rsidRDefault="00FD1F02" w:rsidP="00FD1F02">
      <w:r>
        <w:t>Ans: A</w:t>
      </w:r>
    </w:p>
    <w:p w14:paraId="0947B04F" w14:textId="22D5613A" w:rsidR="00FD1F02" w:rsidRDefault="00FD1F02" w:rsidP="00FD1F02">
      <w:r>
        <w:t>Answer Location: Nonverbal_Section_0</w:t>
      </w:r>
      <w:r>
        <w:t>1</w:t>
      </w:r>
      <w:r>
        <w:t>_Module0</w:t>
      </w:r>
      <w:r>
        <w:t>2</w:t>
      </w:r>
    </w:p>
    <w:p w14:paraId="1D95721E" w14:textId="42A63403" w:rsidR="00FD1F02" w:rsidRDefault="00FD1F02" w:rsidP="00FD1F02"/>
    <w:p w14:paraId="7D2623BD" w14:textId="6EC578D8" w:rsidR="00FD1F02" w:rsidRDefault="00FD1F02" w:rsidP="00FD1F02">
      <w:r>
        <w:t xml:space="preserve">2. A constant pitch is referred to as which of the following? </w:t>
      </w:r>
    </w:p>
    <w:p w14:paraId="7BE41346" w14:textId="4788F6DA" w:rsidR="00FD1F02" w:rsidRDefault="00FD1F02" w:rsidP="00FD1F02">
      <w:r>
        <w:t xml:space="preserve">a. </w:t>
      </w:r>
      <w:r w:rsidR="00382E39">
        <w:t xml:space="preserve">affected </w:t>
      </w:r>
    </w:p>
    <w:p w14:paraId="14DC35AE" w14:textId="2AFA4F18" w:rsidR="00FD1F02" w:rsidRDefault="00FD1F02" w:rsidP="00FD1F02">
      <w:r>
        <w:t xml:space="preserve">b. </w:t>
      </w:r>
      <w:r w:rsidR="00382E39">
        <w:t>emblematic</w:t>
      </w:r>
    </w:p>
    <w:p w14:paraId="313C111F" w14:textId="2863AF74" w:rsidR="00FD1F02" w:rsidRDefault="00FD1F02" w:rsidP="00FD1F02">
      <w:r>
        <w:t xml:space="preserve">c. </w:t>
      </w:r>
      <w:r w:rsidR="00382E39">
        <w:t xml:space="preserve">expressive </w:t>
      </w:r>
    </w:p>
    <w:p w14:paraId="7D9BA366" w14:textId="4266BAF2" w:rsidR="00FD1F02" w:rsidRDefault="00FD1F02" w:rsidP="00FD1F02">
      <w:r>
        <w:t>d. monotone</w:t>
      </w:r>
    </w:p>
    <w:p w14:paraId="7A1EAD6D" w14:textId="584A19EF" w:rsidR="00382E39" w:rsidRDefault="00382E39" w:rsidP="00FD1F02">
      <w:r>
        <w:t>Ans: D</w:t>
      </w:r>
    </w:p>
    <w:p w14:paraId="2DD1BFF7" w14:textId="47770484" w:rsidR="00382E39" w:rsidRDefault="00382E39" w:rsidP="00FD1F02">
      <w:r>
        <w:t>Answer Location: Nonverbal_Section_01_Module02</w:t>
      </w:r>
    </w:p>
    <w:p w14:paraId="3BF525D4" w14:textId="46B902BE" w:rsidR="00382E39" w:rsidRDefault="00382E39" w:rsidP="00FD1F02"/>
    <w:p w14:paraId="44C4DF7F" w14:textId="5377F31C" w:rsidR="0063160A" w:rsidRDefault="00382E39" w:rsidP="00FD1F02">
      <w:r>
        <w:t xml:space="preserve">3. </w:t>
      </w:r>
      <w:r w:rsidR="00C21B27">
        <w:t xml:space="preserve">The use of vocal fillers is an </w:t>
      </w:r>
      <w:r w:rsidR="0063160A">
        <w:t>aspect of which of the following?</w:t>
      </w:r>
    </w:p>
    <w:p w14:paraId="52B7BCCB" w14:textId="7BD0228F" w:rsidR="0063160A" w:rsidRDefault="0063160A" w:rsidP="00FD1F02">
      <w:r>
        <w:t>a. volume</w:t>
      </w:r>
    </w:p>
    <w:p w14:paraId="7ACAB7D0" w14:textId="4A26AACD" w:rsidR="0063160A" w:rsidRDefault="0063160A" w:rsidP="00FD1F02">
      <w:r>
        <w:t>b. pitch</w:t>
      </w:r>
    </w:p>
    <w:p w14:paraId="48734EC4" w14:textId="35A0BBF1" w:rsidR="0063160A" w:rsidRDefault="0063160A" w:rsidP="00FD1F02">
      <w:r>
        <w:t>c. fluency</w:t>
      </w:r>
    </w:p>
    <w:p w14:paraId="74F633C6" w14:textId="6DCA0AC6" w:rsidR="0063160A" w:rsidRDefault="0063160A" w:rsidP="00FD1F02">
      <w:r>
        <w:t>d. rate</w:t>
      </w:r>
    </w:p>
    <w:p w14:paraId="5F2F4194" w14:textId="33737108" w:rsidR="00FD1F02" w:rsidRDefault="0063160A" w:rsidP="00FD1F02">
      <w:r>
        <w:t>Ans: C</w:t>
      </w:r>
    </w:p>
    <w:p w14:paraId="6EC40690" w14:textId="6342FCFD" w:rsidR="0063160A" w:rsidRDefault="0063160A" w:rsidP="00FD1F02">
      <w:r>
        <w:t>Answer Location: Paralinguistic Skills</w:t>
      </w:r>
      <w:bookmarkStart w:id="0" w:name="_GoBack"/>
      <w:bookmarkEnd w:id="0"/>
    </w:p>
    <w:sectPr w:rsidR="0063160A" w:rsidSect="00313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C4E"/>
    <w:multiLevelType w:val="hybridMultilevel"/>
    <w:tmpl w:val="36A0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6578D"/>
    <w:multiLevelType w:val="hybridMultilevel"/>
    <w:tmpl w:val="93023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C0ABE"/>
    <w:multiLevelType w:val="hybridMultilevel"/>
    <w:tmpl w:val="00E4A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A2C38"/>
    <w:multiLevelType w:val="hybridMultilevel"/>
    <w:tmpl w:val="F260EB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B0ED9"/>
    <w:multiLevelType w:val="hybridMultilevel"/>
    <w:tmpl w:val="2E6C60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EAA"/>
    <w:rsid w:val="000636AE"/>
    <w:rsid w:val="000B2257"/>
    <w:rsid w:val="00171531"/>
    <w:rsid w:val="001A6795"/>
    <w:rsid w:val="00230635"/>
    <w:rsid w:val="00240490"/>
    <w:rsid w:val="00247502"/>
    <w:rsid w:val="00271522"/>
    <w:rsid w:val="002B79F9"/>
    <w:rsid w:val="002E7ABE"/>
    <w:rsid w:val="003114C7"/>
    <w:rsid w:val="00313486"/>
    <w:rsid w:val="00356102"/>
    <w:rsid w:val="00360EB3"/>
    <w:rsid w:val="00382E39"/>
    <w:rsid w:val="003D262F"/>
    <w:rsid w:val="00415F0D"/>
    <w:rsid w:val="004C3289"/>
    <w:rsid w:val="00505969"/>
    <w:rsid w:val="0052358A"/>
    <w:rsid w:val="005810C5"/>
    <w:rsid w:val="0063160A"/>
    <w:rsid w:val="006629BD"/>
    <w:rsid w:val="007310B9"/>
    <w:rsid w:val="00772C2E"/>
    <w:rsid w:val="007800D4"/>
    <w:rsid w:val="00786BD8"/>
    <w:rsid w:val="00820FF2"/>
    <w:rsid w:val="008951C2"/>
    <w:rsid w:val="008B7F11"/>
    <w:rsid w:val="00921E84"/>
    <w:rsid w:val="00950208"/>
    <w:rsid w:val="009E4198"/>
    <w:rsid w:val="009F0E4B"/>
    <w:rsid w:val="00AA1BC3"/>
    <w:rsid w:val="00B108CF"/>
    <w:rsid w:val="00BE2A59"/>
    <w:rsid w:val="00C21B27"/>
    <w:rsid w:val="00C454F4"/>
    <w:rsid w:val="00C870FB"/>
    <w:rsid w:val="00CC6DB5"/>
    <w:rsid w:val="00D03E31"/>
    <w:rsid w:val="00D23618"/>
    <w:rsid w:val="00D451D2"/>
    <w:rsid w:val="00D63976"/>
    <w:rsid w:val="00D66563"/>
    <w:rsid w:val="00D82C8E"/>
    <w:rsid w:val="00E15EAA"/>
    <w:rsid w:val="00E80B33"/>
    <w:rsid w:val="00E852A9"/>
    <w:rsid w:val="00F02C79"/>
    <w:rsid w:val="00F4350F"/>
    <w:rsid w:val="00F72C04"/>
    <w:rsid w:val="00F938A4"/>
    <w:rsid w:val="00FD1F02"/>
    <w:rsid w:val="00FE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4DC9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Neustaetter</dc:creator>
  <cp:keywords/>
  <dc:description/>
  <cp:lastModifiedBy>Elizabeth Neustaetter</cp:lastModifiedBy>
  <cp:revision>18</cp:revision>
  <dcterms:created xsi:type="dcterms:W3CDTF">2019-02-26T16:51:00Z</dcterms:created>
  <dcterms:modified xsi:type="dcterms:W3CDTF">2019-08-27T14:57:00Z</dcterms:modified>
</cp:coreProperties>
</file>