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8A" w:rsidRDefault="005F3E8A" w:rsidP="005F3E8A">
      <w:pPr>
        <w:pStyle w:val="CAPFiguretablenoandcaption"/>
        <w:rPr>
          <w:b/>
        </w:rPr>
      </w:pPr>
      <w:r>
        <w:rPr>
          <w:b/>
        </w:rPr>
        <w:t>Template</w:t>
      </w:r>
      <w:r w:rsidR="00015BCE">
        <w:rPr>
          <w:b/>
        </w:rPr>
        <w:t xml:space="preserve">: </w:t>
      </w:r>
      <w:r w:rsidRPr="00015BCE">
        <w:rPr>
          <w:b/>
        </w:rPr>
        <w:t xml:space="preserve">Checklist for </w:t>
      </w:r>
      <w:r w:rsidR="00A37DFD">
        <w:rPr>
          <w:b/>
        </w:rPr>
        <w:t>L</w:t>
      </w:r>
      <w:r w:rsidRPr="00015BCE">
        <w:rPr>
          <w:b/>
        </w:rPr>
        <w:t xml:space="preserve">iterature </w:t>
      </w:r>
      <w:r w:rsidR="00A37DFD">
        <w:rPr>
          <w:b/>
        </w:rPr>
        <w:t>R</w:t>
      </w:r>
      <w:r w:rsidRPr="00015BCE">
        <w:rPr>
          <w:b/>
        </w:rPr>
        <w:t>eviews</w:t>
      </w:r>
    </w:p>
    <w:p w:rsidR="00015BCE" w:rsidRPr="00015BCE" w:rsidRDefault="00015BCE" w:rsidP="00015BCE">
      <w:pPr>
        <w:rPr>
          <w:i/>
        </w:rPr>
      </w:pPr>
      <w:r w:rsidRPr="00015BCE">
        <w:rPr>
          <w:i/>
        </w:rPr>
        <w:t>Tick where appropriate.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3"/>
        <w:gridCol w:w="1553"/>
      </w:tblGrid>
      <w:tr w:rsidR="005F3E8A" w:rsidRPr="00823773" w:rsidTr="00015BCE">
        <w:trPr>
          <w:trHeight w:val="521"/>
        </w:trPr>
        <w:tc>
          <w:tcPr>
            <w:tcW w:w="4139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  <w:r w:rsidRPr="00015BCE">
              <w:rPr>
                <w:sz w:val="24"/>
                <w:szCs w:val="24"/>
              </w:rPr>
              <w:t>Topic, aim and scope are clearly identified</w:t>
            </w:r>
          </w:p>
        </w:tc>
        <w:tc>
          <w:tcPr>
            <w:tcW w:w="861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5F3E8A" w:rsidRPr="00823773" w:rsidTr="00015BCE">
        <w:trPr>
          <w:trHeight w:val="629"/>
        </w:trPr>
        <w:tc>
          <w:tcPr>
            <w:tcW w:w="4139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  <w:r w:rsidRPr="00015BCE">
              <w:rPr>
                <w:sz w:val="24"/>
                <w:szCs w:val="24"/>
              </w:rPr>
              <w:t>Relevance or significance of the topic are indicated</w:t>
            </w:r>
          </w:p>
        </w:tc>
        <w:tc>
          <w:tcPr>
            <w:tcW w:w="861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5F3E8A" w:rsidRPr="00823773" w:rsidTr="00015BCE">
        <w:trPr>
          <w:trHeight w:val="611"/>
        </w:trPr>
        <w:tc>
          <w:tcPr>
            <w:tcW w:w="4139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  <w:r w:rsidRPr="00015BCE">
              <w:rPr>
                <w:sz w:val="24"/>
                <w:szCs w:val="24"/>
              </w:rPr>
              <w:t>Context of the topic is established</w:t>
            </w:r>
          </w:p>
        </w:tc>
        <w:tc>
          <w:tcPr>
            <w:tcW w:w="861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5F3E8A" w:rsidRPr="00823773" w:rsidTr="00015BCE">
        <w:trPr>
          <w:trHeight w:val="719"/>
        </w:trPr>
        <w:tc>
          <w:tcPr>
            <w:tcW w:w="4139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  <w:r w:rsidRPr="00015BCE">
              <w:rPr>
                <w:sz w:val="24"/>
                <w:szCs w:val="24"/>
              </w:rPr>
              <w:t>A clear understanding of the relevant terms and concepts is shown</w:t>
            </w:r>
          </w:p>
        </w:tc>
        <w:tc>
          <w:tcPr>
            <w:tcW w:w="861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5F3E8A" w:rsidRPr="00823773" w:rsidTr="00945E1E">
        <w:trPr>
          <w:trHeight w:val="60"/>
        </w:trPr>
        <w:tc>
          <w:tcPr>
            <w:tcW w:w="4139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  <w:r w:rsidRPr="00015BCE">
              <w:rPr>
                <w:sz w:val="24"/>
                <w:szCs w:val="24"/>
              </w:rPr>
              <w:t>The review includes appropriate material and states why the material was selected</w:t>
            </w:r>
          </w:p>
        </w:tc>
        <w:tc>
          <w:tcPr>
            <w:tcW w:w="861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5F3E8A" w:rsidRPr="00823773" w:rsidTr="00015BCE">
        <w:trPr>
          <w:trHeight w:val="674"/>
        </w:trPr>
        <w:tc>
          <w:tcPr>
            <w:tcW w:w="4139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  <w:r w:rsidRPr="00015BCE">
              <w:rPr>
                <w:sz w:val="24"/>
                <w:szCs w:val="24"/>
              </w:rPr>
              <w:t>Key resources and landmark studies are covered</w:t>
            </w:r>
          </w:p>
        </w:tc>
        <w:tc>
          <w:tcPr>
            <w:tcW w:w="861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5F3E8A" w:rsidRPr="00823773" w:rsidTr="00015BCE">
        <w:trPr>
          <w:trHeight w:val="620"/>
        </w:trPr>
        <w:tc>
          <w:tcPr>
            <w:tcW w:w="4139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  <w:r w:rsidRPr="00015BCE">
              <w:rPr>
                <w:sz w:val="24"/>
                <w:szCs w:val="24"/>
              </w:rPr>
              <w:t>The review includes up-to-date material</w:t>
            </w:r>
          </w:p>
        </w:tc>
        <w:tc>
          <w:tcPr>
            <w:tcW w:w="861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5F3E8A" w:rsidRPr="00823773" w:rsidTr="00015BCE">
        <w:trPr>
          <w:trHeight w:val="629"/>
        </w:trPr>
        <w:tc>
          <w:tcPr>
            <w:tcW w:w="4139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  <w:r w:rsidRPr="00015BCE">
              <w:rPr>
                <w:sz w:val="24"/>
                <w:szCs w:val="24"/>
              </w:rPr>
              <w:t xml:space="preserve">Existing research is summarized and critically evaluated </w:t>
            </w:r>
          </w:p>
        </w:tc>
        <w:tc>
          <w:tcPr>
            <w:tcW w:w="861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5F3E8A" w:rsidRPr="00823773" w:rsidTr="00015BCE">
        <w:trPr>
          <w:trHeight w:val="980"/>
        </w:trPr>
        <w:tc>
          <w:tcPr>
            <w:tcW w:w="4139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  <w:r w:rsidRPr="00015BCE">
              <w:rPr>
                <w:sz w:val="24"/>
                <w:szCs w:val="24"/>
              </w:rPr>
              <w:t>The relationship between theory and empirical research is addressed; main methodologies are identified</w:t>
            </w:r>
          </w:p>
        </w:tc>
        <w:tc>
          <w:tcPr>
            <w:tcW w:w="861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5F3E8A" w:rsidRPr="00823773" w:rsidTr="00015BCE">
        <w:trPr>
          <w:trHeight w:val="620"/>
        </w:trPr>
        <w:tc>
          <w:tcPr>
            <w:tcW w:w="4139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  <w:r w:rsidRPr="00015BCE">
              <w:rPr>
                <w:sz w:val="24"/>
                <w:szCs w:val="24"/>
              </w:rPr>
              <w:t>Existing research is synthesized in a way that opens up a new perspective</w:t>
            </w:r>
          </w:p>
        </w:tc>
        <w:tc>
          <w:tcPr>
            <w:tcW w:w="861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5F3E8A" w:rsidRPr="00823773" w:rsidTr="00015BCE">
        <w:trPr>
          <w:trHeight w:val="881"/>
        </w:trPr>
        <w:tc>
          <w:tcPr>
            <w:tcW w:w="4139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  <w:r w:rsidRPr="00015BCE">
              <w:rPr>
                <w:sz w:val="24"/>
                <w:szCs w:val="24"/>
              </w:rPr>
              <w:t>The reviewer shows a reflexive approach when detailing the analysis undertaken for the review</w:t>
            </w:r>
          </w:p>
        </w:tc>
        <w:tc>
          <w:tcPr>
            <w:tcW w:w="861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5F3E8A" w:rsidRPr="00823773" w:rsidTr="00015BCE">
        <w:trPr>
          <w:trHeight w:val="989"/>
        </w:trPr>
        <w:tc>
          <w:tcPr>
            <w:tcW w:w="4139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  <w:r w:rsidRPr="00015BCE">
              <w:rPr>
                <w:sz w:val="24"/>
                <w:szCs w:val="24"/>
              </w:rPr>
              <w:t>Appropriate quotations and examples are used to justify the main arguments</w:t>
            </w:r>
          </w:p>
        </w:tc>
        <w:tc>
          <w:tcPr>
            <w:tcW w:w="861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</w:p>
        </w:tc>
      </w:tr>
      <w:tr w:rsidR="005F3E8A" w:rsidRPr="00823773" w:rsidTr="00015BCE">
        <w:trPr>
          <w:trHeight w:val="971"/>
        </w:trPr>
        <w:tc>
          <w:tcPr>
            <w:tcW w:w="4139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  <w:r w:rsidRPr="00015BCE">
              <w:rPr>
                <w:sz w:val="24"/>
                <w:szCs w:val="24"/>
              </w:rPr>
              <w:t>The review meets expected standards of academic writing (references, spelling etc.)</w:t>
            </w:r>
          </w:p>
        </w:tc>
        <w:tc>
          <w:tcPr>
            <w:tcW w:w="861" w:type="pct"/>
          </w:tcPr>
          <w:p w:rsidR="005F3E8A" w:rsidRPr="00015BCE" w:rsidRDefault="005F3E8A" w:rsidP="00945E1E">
            <w:pPr>
              <w:pStyle w:val="TTTableText"/>
              <w:rPr>
                <w:sz w:val="24"/>
                <w:szCs w:val="24"/>
              </w:rPr>
            </w:pPr>
          </w:p>
        </w:tc>
      </w:tr>
    </w:tbl>
    <w:p w:rsidR="00514218" w:rsidRPr="005F3E8A" w:rsidRDefault="00514218">
      <w:pPr>
        <w:rPr>
          <w:b/>
        </w:rPr>
      </w:pPr>
      <w:bookmarkStart w:id="0" w:name="_GoBack"/>
      <w:bookmarkEnd w:id="0"/>
    </w:p>
    <w:sectPr w:rsidR="00514218" w:rsidRPr="005F3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8A"/>
    <w:rsid w:val="00015BCE"/>
    <w:rsid w:val="00514218"/>
    <w:rsid w:val="005F3E8A"/>
    <w:rsid w:val="00823773"/>
    <w:rsid w:val="00A37DFD"/>
    <w:rsid w:val="00C0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772F7-EC52-4BF8-A692-828F6B89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3E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Figuretablenoandcaption">
    <w:name w:val="CAP Figure/table no. and caption"/>
    <w:basedOn w:val="Normal"/>
    <w:next w:val="Normal"/>
    <w:rsid w:val="005F3E8A"/>
    <w:pPr>
      <w:spacing w:before="360" w:after="120" w:line="480" w:lineRule="auto"/>
      <w:ind w:left="1440" w:hanging="1440"/>
      <w:jc w:val="both"/>
    </w:pPr>
  </w:style>
  <w:style w:type="paragraph" w:customStyle="1" w:styleId="TTTableText">
    <w:name w:val="TT Table Text"/>
    <w:basedOn w:val="Normal"/>
    <w:uiPriority w:val="99"/>
    <w:rsid w:val="005F3E8A"/>
    <w:pPr>
      <w:suppressAutoHyphens/>
      <w:autoSpaceDE/>
      <w:autoSpaceDN/>
      <w:adjustRightInd/>
    </w:pPr>
    <w:rPr>
      <w:sz w:val="20"/>
      <w:szCs w:val="22"/>
    </w:rPr>
  </w:style>
  <w:style w:type="character" w:styleId="CommentReference">
    <w:name w:val="annotation reference"/>
    <w:uiPriority w:val="99"/>
    <w:rsid w:val="005F3E8A"/>
    <w:rPr>
      <w:w w:val="10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E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9</TotalTime>
  <Pages>1</Pages>
  <Words>138</Words>
  <Characters>812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Aitken</dc:creator>
  <cp:keywords/>
  <dc:description/>
  <cp:lastModifiedBy>CE</cp:lastModifiedBy>
  <cp:revision>5</cp:revision>
  <dcterms:created xsi:type="dcterms:W3CDTF">2017-10-03T16:02:00Z</dcterms:created>
  <dcterms:modified xsi:type="dcterms:W3CDTF">2018-02-28T07:51:00Z</dcterms:modified>
</cp:coreProperties>
</file>