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06" w:rsidRDefault="00246E06" w:rsidP="00246E06">
      <w:pPr>
        <w:pStyle w:val="Title"/>
      </w:pPr>
      <w:r>
        <w:t>Chapter Outline</w:t>
      </w:r>
    </w:p>
    <w:p w:rsidR="00246E06" w:rsidRDefault="00246E06" w:rsidP="00246E06">
      <w:pPr>
        <w:pStyle w:val="Heading1"/>
      </w:pPr>
      <w:r>
        <w:t>Chapter 2: Operations and Supply Chain Strategies</w:t>
      </w:r>
    </w:p>
    <w:p w:rsidR="00246E06" w:rsidRPr="00246E06" w:rsidRDefault="00246E06" w:rsidP="00246E06">
      <w:pPr>
        <w:rPr>
          <w:b/>
          <w:i/>
        </w:rPr>
      </w:pPr>
      <w:r w:rsidRPr="00246E06">
        <w:rPr>
          <w:b/>
          <w:i/>
        </w:rPr>
        <w:t>See pages: 28-58</w:t>
      </w:r>
      <w:r w:rsidR="008312B5">
        <w:rPr>
          <w:b/>
          <w:i/>
        </w:rPr>
        <w:t>.</w:t>
      </w:r>
      <w:bookmarkStart w:id="0" w:name="_GoBack"/>
      <w:bookmarkEnd w:id="0"/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Bd"/>
          <w:color w:val="000000"/>
          <w:sz w:val="20"/>
          <w:szCs w:val="20"/>
        </w:rPr>
      </w:pPr>
      <w:r w:rsidRPr="00246E06">
        <w:rPr>
          <w:rFonts w:cs="HelveticaNeueLTStd-Bd"/>
          <w:color w:val="000000"/>
          <w:sz w:val="20"/>
          <w:szCs w:val="20"/>
        </w:rPr>
        <w:t>Operations Profile: Pfizer’s Revamped Supply Chain Strategy Saves the Company Millions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0"/>
          <w:szCs w:val="20"/>
        </w:rPr>
      </w:pPr>
      <w:r w:rsidRPr="00246E06">
        <w:rPr>
          <w:rFonts w:cs="HelveticaNeueLTStd-Roman"/>
          <w:color w:val="000000"/>
          <w:sz w:val="20"/>
          <w:szCs w:val="20"/>
        </w:rPr>
        <w:tab/>
        <w:t>Levels of Strategic Planning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Corporate Strategy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Business-Unit Strategies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Functional Strategies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0"/>
          <w:szCs w:val="20"/>
        </w:rPr>
      </w:pPr>
      <w:r w:rsidRPr="00246E06">
        <w:rPr>
          <w:rFonts w:cs="HelveticaNeueLTStd-Roman"/>
          <w:color w:val="000000"/>
          <w:sz w:val="20"/>
          <w:szCs w:val="20"/>
        </w:rPr>
        <w:tab/>
        <w:t>Formulating and Evaluating Operations Strategies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Critical Elements of an Operations Strategy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 xml:space="preserve">Maintaining the Fit </w:t>
      </w:r>
      <w:proofErr w:type="gramStart"/>
      <w:r w:rsidRPr="00246E06">
        <w:rPr>
          <w:rFonts w:cs="HelveticaNeueLTStd-It"/>
          <w:iCs/>
          <w:color w:val="000000"/>
          <w:sz w:val="20"/>
          <w:szCs w:val="20"/>
        </w:rPr>
        <w:t>Among</w:t>
      </w:r>
      <w:proofErr w:type="gramEnd"/>
      <w:r w:rsidRPr="00246E06">
        <w:rPr>
          <w:rFonts w:cs="HelveticaNeueLTStd-It"/>
          <w:iCs/>
          <w:color w:val="000000"/>
          <w:sz w:val="20"/>
          <w:szCs w:val="20"/>
        </w:rPr>
        <w:t xml:space="preserve"> Critical Elements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Strategic Structural and Infrastructural Decisions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Evaluating the Performance of an Operations Strategy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0"/>
          <w:szCs w:val="20"/>
        </w:rPr>
      </w:pPr>
      <w:r w:rsidRPr="00246E06">
        <w:rPr>
          <w:rFonts w:cs="HelveticaNeueLTStd-Roman"/>
          <w:color w:val="000000"/>
          <w:sz w:val="20"/>
          <w:szCs w:val="20"/>
        </w:rPr>
        <w:tab/>
        <w:t>Formulating and Evaluating Strategies for Service Organizations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Strategic Positioning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Formulating the Service Operations Strategy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Tactical Execution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Continuous Service Improvement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0"/>
          <w:szCs w:val="20"/>
        </w:rPr>
      </w:pPr>
      <w:r w:rsidRPr="00246E06">
        <w:rPr>
          <w:rFonts w:cs="HelveticaNeueLTStd-Roman"/>
          <w:color w:val="000000"/>
          <w:sz w:val="20"/>
          <w:szCs w:val="20"/>
        </w:rPr>
        <w:tab/>
        <w:t>Measuring Productivity as Part of Strategic Planning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Types of Productivity Measures and Their Uses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Factors Affecting Productivity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Steps to Improving Productivity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Measuring Productivity in the Service Sector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Bd"/>
          <w:color w:val="000000"/>
          <w:sz w:val="20"/>
          <w:szCs w:val="20"/>
        </w:rPr>
      </w:pPr>
      <w:r w:rsidRPr="00246E06">
        <w:rPr>
          <w:rFonts w:cs="HelveticaNeueLTStd-Bd"/>
          <w:color w:val="000000"/>
          <w:sz w:val="20"/>
          <w:szCs w:val="20"/>
        </w:rPr>
        <w:t xml:space="preserve">Operations Profile: Lessons Learned: Bigger Ships, More Cargo, </w:t>
      </w:r>
      <w:proofErr w:type="gramStart"/>
      <w:r w:rsidRPr="00246E06">
        <w:rPr>
          <w:rFonts w:cs="HelveticaNeueLTStd-Bd"/>
          <w:color w:val="000000"/>
          <w:sz w:val="20"/>
          <w:szCs w:val="20"/>
        </w:rPr>
        <w:t>Bigger</w:t>
      </w:r>
      <w:proofErr w:type="gramEnd"/>
      <w:r w:rsidRPr="00246E06">
        <w:rPr>
          <w:rFonts w:cs="HelveticaNeueLTStd-Bd"/>
          <w:color w:val="000000"/>
          <w:sz w:val="20"/>
          <w:szCs w:val="20"/>
        </w:rPr>
        <w:t xml:space="preserve"> Headaches!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0"/>
          <w:szCs w:val="20"/>
        </w:rPr>
      </w:pPr>
      <w:r w:rsidRPr="00246E06">
        <w:rPr>
          <w:rFonts w:cs="HelveticaNeueLTStd-Roman"/>
          <w:color w:val="000000"/>
          <w:sz w:val="20"/>
          <w:szCs w:val="20"/>
        </w:rPr>
        <w:tab/>
        <w:t>Strategies for Supply Chains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Formulating Supply Chain Strategies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Evaluating the Performance of a Supply Chain Strategy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0"/>
          <w:szCs w:val="20"/>
        </w:rPr>
      </w:pPr>
      <w:r w:rsidRPr="00246E06">
        <w:rPr>
          <w:rFonts w:cs="HelveticaNeueLTStd-Roman"/>
          <w:color w:val="000000"/>
          <w:sz w:val="20"/>
          <w:szCs w:val="20"/>
        </w:rPr>
        <w:tab/>
        <w:t>Global Strategies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Integrating Operations and Supply Chain Strategies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Risk Management Strategies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0"/>
          <w:szCs w:val="20"/>
        </w:rPr>
      </w:pPr>
      <w:r w:rsidRPr="00246E06">
        <w:rPr>
          <w:rFonts w:cs="HelveticaNeueLTStd-Roman"/>
          <w:color w:val="000000"/>
          <w:sz w:val="20"/>
          <w:szCs w:val="20"/>
        </w:rPr>
        <w:tab/>
        <w:t>Sustainability Issues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Chapter Summary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Key Terms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Discussion and Review Questions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Solved Problems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Problems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Case Study 2.1: Supply Chain Strategies and Disaster Planning</w:t>
      </w:r>
    </w:p>
    <w:p w:rsidR="00246E06" w:rsidRPr="00246E06" w:rsidRDefault="00246E06" w:rsidP="00246E0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  <w:color w:val="000000"/>
          <w:sz w:val="20"/>
          <w:szCs w:val="20"/>
        </w:rPr>
      </w:pPr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Video Case</w:t>
      </w:r>
    </w:p>
    <w:p w:rsidR="006952B2" w:rsidRPr="00246E06" w:rsidRDefault="00246E06" w:rsidP="00246E06">
      <w:r w:rsidRPr="00246E06">
        <w:rPr>
          <w:rFonts w:cs="HelveticaNeueLTStd-It"/>
          <w:iCs/>
          <w:color w:val="000000"/>
          <w:sz w:val="20"/>
          <w:szCs w:val="20"/>
        </w:rPr>
        <w:tab/>
      </w:r>
      <w:r w:rsidRPr="00246E06">
        <w:rPr>
          <w:rFonts w:cs="HelveticaNeueLTStd-It"/>
          <w:iCs/>
          <w:color w:val="000000"/>
          <w:sz w:val="20"/>
          <w:szCs w:val="20"/>
        </w:rPr>
        <w:tab/>
        <w:t>Critical Thinking Exercises</w:t>
      </w:r>
    </w:p>
    <w:sectPr w:rsidR="006952B2" w:rsidRPr="00246E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06" w:rsidRDefault="00246E06" w:rsidP="00246E06">
      <w:pPr>
        <w:spacing w:after="0" w:line="240" w:lineRule="auto"/>
      </w:pPr>
      <w:r>
        <w:separator/>
      </w:r>
    </w:p>
  </w:endnote>
  <w:endnote w:type="continuationSeparator" w:id="0">
    <w:p w:rsidR="00246E06" w:rsidRDefault="00246E06" w:rsidP="002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06" w:rsidRDefault="00246E06" w:rsidP="00246E06">
      <w:pPr>
        <w:spacing w:after="0" w:line="240" w:lineRule="auto"/>
      </w:pPr>
      <w:r>
        <w:separator/>
      </w:r>
    </w:p>
  </w:footnote>
  <w:footnote w:type="continuationSeparator" w:id="0">
    <w:p w:rsidR="00246E06" w:rsidRDefault="00246E06" w:rsidP="0024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06" w:rsidRPr="00A34255" w:rsidRDefault="00246E06" w:rsidP="00246E06">
    <w:pPr>
      <w:pStyle w:val="Header"/>
      <w:jc w:val="right"/>
      <w:rPr>
        <w:rFonts w:cs="Arial"/>
        <w:sz w:val="20"/>
        <w:szCs w:val="20"/>
      </w:rPr>
    </w:pPr>
    <w:proofErr w:type="spellStart"/>
    <w:r w:rsidRPr="00A34255">
      <w:rPr>
        <w:rFonts w:cs="Arial"/>
        <w:sz w:val="20"/>
        <w:szCs w:val="20"/>
      </w:rPr>
      <w:t>Venkataraman</w:t>
    </w:r>
    <w:proofErr w:type="spellEnd"/>
    <w:r w:rsidRPr="00A34255">
      <w:rPr>
        <w:rFonts w:cs="Arial"/>
        <w:sz w:val="20"/>
        <w:szCs w:val="20"/>
      </w:rPr>
      <w:t xml:space="preserve">, </w:t>
    </w:r>
    <w:r w:rsidRPr="00A34255">
      <w:rPr>
        <w:rFonts w:cs="Arial"/>
        <w:i/>
        <w:sz w:val="20"/>
        <w:szCs w:val="20"/>
      </w:rPr>
      <w:t>Operations Management</w:t>
    </w:r>
  </w:p>
  <w:p w:rsidR="00246E06" w:rsidRPr="00A34255" w:rsidRDefault="00246E06" w:rsidP="00246E06">
    <w:pPr>
      <w:pStyle w:val="Header"/>
      <w:jc w:val="right"/>
      <w:rPr>
        <w:rFonts w:cs="Arial"/>
        <w:sz w:val="20"/>
        <w:szCs w:val="20"/>
      </w:rPr>
    </w:pPr>
    <w:r w:rsidRPr="00A34255">
      <w:rPr>
        <w:rFonts w:cs="Arial"/>
        <w:sz w:val="20"/>
        <w:szCs w:val="20"/>
      </w:rPr>
      <w:t>SAGE Publications, 2018.</w:t>
    </w:r>
  </w:p>
  <w:p w:rsidR="00246E06" w:rsidRDefault="00246E06" w:rsidP="00246E0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6"/>
    <w:rsid w:val="00064FB1"/>
    <w:rsid w:val="00246E06"/>
    <w:rsid w:val="003E1D70"/>
    <w:rsid w:val="006952B2"/>
    <w:rsid w:val="008312B5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06"/>
  </w:style>
  <w:style w:type="paragraph" w:styleId="Footer">
    <w:name w:val="footer"/>
    <w:basedOn w:val="Normal"/>
    <w:link w:val="FooterChar"/>
    <w:uiPriority w:val="99"/>
    <w:unhideWhenUsed/>
    <w:rsid w:val="0024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06"/>
  </w:style>
  <w:style w:type="paragraph" w:styleId="Title">
    <w:name w:val="Title"/>
    <w:basedOn w:val="Normal"/>
    <w:next w:val="Normal"/>
    <w:link w:val="TitleChar"/>
    <w:uiPriority w:val="10"/>
    <w:qFormat/>
    <w:rsid w:val="00246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4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06"/>
  </w:style>
  <w:style w:type="paragraph" w:styleId="Footer">
    <w:name w:val="footer"/>
    <w:basedOn w:val="Normal"/>
    <w:link w:val="FooterChar"/>
    <w:uiPriority w:val="99"/>
    <w:unhideWhenUsed/>
    <w:rsid w:val="0024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06"/>
  </w:style>
  <w:style w:type="paragraph" w:styleId="Title">
    <w:name w:val="Title"/>
    <w:basedOn w:val="Normal"/>
    <w:next w:val="Normal"/>
    <w:link w:val="TitleChar"/>
    <w:uiPriority w:val="10"/>
    <w:qFormat/>
    <w:rsid w:val="00246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4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>SAGE Publications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2</cp:revision>
  <dcterms:created xsi:type="dcterms:W3CDTF">2016-12-01T18:26:00Z</dcterms:created>
  <dcterms:modified xsi:type="dcterms:W3CDTF">2016-12-01T19:29:00Z</dcterms:modified>
</cp:coreProperties>
</file>